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30F02" w:rsidRDefault="00322587">
      <w:pPr>
        <w:spacing w:before="85" w:line="1102" w:lineRule="exact"/>
        <w:ind w:left="163" w:right="41"/>
        <w:jc w:val="center"/>
        <w:rPr>
          <w:rFonts w:ascii="Cambria"/>
          <w:sz w:val="100"/>
        </w:rPr>
      </w:pPr>
      <w:r>
        <w:rPr>
          <w:noProof/>
        </w:rPr>
        <w:drawing>
          <wp:anchor distT="0" distB="0" distL="0" distR="0" simplePos="0" relativeHeight="485531648" behindDoc="1" locked="0" layoutInCell="1" allowOverlap="1">
            <wp:simplePos x="0" y="0"/>
            <wp:positionH relativeFrom="page">
              <wp:posOffset>6986</wp:posOffset>
            </wp:positionH>
            <wp:positionV relativeFrom="page">
              <wp:posOffset>2890930</wp:posOffset>
            </wp:positionV>
            <wp:extent cx="7765413" cy="716746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7765413" cy="7167464"/>
                    </a:xfrm>
                    <a:prstGeom prst="rect">
                      <a:avLst/>
                    </a:prstGeom>
                  </pic:spPr>
                </pic:pic>
              </a:graphicData>
            </a:graphic>
          </wp:anchor>
        </w:drawing>
      </w:r>
      <w:r>
        <w:rPr>
          <w:rFonts w:ascii="Cambria"/>
          <w:color w:val="AB2785"/>
          <w:sz w:val="100"/>
        </w:rPr>
        <w:t xml:space="preserve">INCEPTION </w:t>
      </w:r>
      <w:r>
        <w:rPr>
          <w:rFonts w:ascii="Cambria"/>
          <w:color w:val="AB2785"/>
          <w:spacing w:val="-2"/>
          <w:sz w:val="100"/>
        </w:rPr>
        <w:t>REPORT</w:t>
      </w:r>
    </w:p>
    <w:p w:rsidR="00030F02" w:rsidRDefault="00322587">
      <w:pPr>
        <w:spacing w:line="1151" w:lineRule="exact"/>
        <w:ind w:left="163"/>
        <w:jc w:val="center"/>
        <w:rPr>
          <w:rFonts w:ascii="Calibri"/>
          <w:sz w:val="100"/>
        </w:rPr>
      </w:pPr>
      <w:r>
        <w:rPr>
          <w:rFonts w:ascii="Calibri"/>
          <w:color w:val="AB2785"/>
          <w:spacing w:val="-5"/>
          <w:sz w:val="100"/>
        </w:rPr>
        <w:t>OF</w:t>
      </w:r>
    </w:p>
    <w:p w:rsidR="00030F02" w:rsidRDefault="00322587">
      <w:pPr>
        <w:spacing w:before="80"/>
        <w:ind w:left="163" w:right="1"/>
        <w:jc w:val="center"/>
        <w:rPr>
          <w:rFonts w:ascii="Calibri"/>
          <w:sz w:val="100"/>
        </w:rPr>
      </w:pPr>
      <w:r>
        <w:rPr>
          <w:rFonts w:ascii="Calibri"/>
          <w:color w:val="AB2785"/>
          <w:sz w:val="100"/>
        </w:rPr>
        <w:t>BASELINE</w:t>
      </w:r>
      <w:r>
        <w:rPr>
          <w:rFonts w:ascii="Calibri"/>
          <w:color w:val="AB2785"/>
          <w:spacing w:val="-10"/>
          <w:sz w:val="100"/>
        </w:rPr>
        <w:t xml:space="preserve"> </w:t>
      </w:r>
      <w:r>
        <w:rPr>
          <w:rFonts w:ascii="Calibri"/>
          <w:color w:val="AB2785"/>
          <w:spacing w:val="-4"/>
          <w:sz w:val="100"/>
        </w:rPr>
        <w:t>STUDY</w:t>
      </w:r>
    </w:p>
    <w:p w:rsidR="00030F02" w:rsidRDefault="00322587">
      <w:pPr>
        <w:spacing w:before="990"/>
        <w:ind w:left="5285"/>
        <w:rPr>
          <w:rFonts w:ascii="Lucida Sans Unicode"/>
          <w:sz w:val="88"/>
        </w:rPr>
      </w:pPr>
      <w:r>
        <w:rPr>
          <w:rFonts w:ascii="Lucida Sans Unicode"/>
          <w:color w:val="FFFFFF"/>
          <w:sz w:val="88"/>
        </w:rPr>
        <w:t>SEP-</w:t>
      </w:r>
      <w:r>
        <w:rPr>
          <w:rFonts w:ascii="Lucida Sans Unicode"/>
          <w:color w:val="FFFFFF"/>
          <w:spacing w:val="-4"/>
          <w:sz w:val="88"/>
        </w:rPr>
        <w:t>2024</w:t>
      </w:r>
    </w:p>
    <w:p w:rsidR="00030F02" w:rsidRDefault="00030F02">
      <w:pPr>
        <w:rPr>
          <w:rFonts w:ascii="Lucida Sans Unicode"/>
          <w:sz w:val="88"/>
        </w:rPr>
        <w:sectPr w:rsidR="00030F02">
          <w:type w:val="continuous"/>
          <w:pgSz w:w="12240" w:h="15840"/>
          <w:pgMar w:top="700" w:right="920" w:bottom="0" w:left="800" w:header="720" w:footer="720" w:gutter="0"/>
          <w:cols w:space="720"/>
        </w:sectPr>
      </w:pPr>
    </w:p>
    <w:p w:rsidR="00030F02" w:rsidRDefault="00030F02">
      <w:pPr>
        <w:pStyle w:val="BodyText"/>
        <w:rPr>
          <w:rFonts w:ascii="Lucida Sans Unicode"/>
          <w:sz w:val="20"/>
        </w:rPr>
      </w:pPr>
    </w:p>
    <w:p w:rsidR="00030F02" w:rsidRDefault="00030F02">
      <w:pPr>
        <w:pStyle w:val="BodyText"/>
        <w:rPr>
          <w:rFonts w:ascii="Lucida Sans Unicode"/>
          <w:sz w:val="20"/>
        </w:rPr>
      </w:pPr>
    </w:p>
    <w:p w:rsidR="00030F02" w:rsidRDefault="00030F02">
      <w:pPr>
        <w:pStyle w:val="BodyText"/>
        <w:rPr>
          <w:rFonts w:ascii="Lucida Sans Unicode"/>
          <w:sz w:val="20"/>
        </w:rPr>
      </w:pPr>
    </w:p>
    <w:p w:rsidR="00030F02" w:rsidRDefault="00030F02">
      <w:pPr>
        <w:pStyle w:val="BodyText"/>
        <w:rPr>
          <w:rFonts w:ascii="Lucida Sans Unicode"/>
          <w:sz w:val="20"/>
        </w:rPr>
      </w:pPr>
    </w:p>
    <w:p w:rsidR="00030F02" w:rsidRDefault="00030F02">
      <w:pPr>
        <w:pStyle w:val="BodyText"/>
        <w:spacing w:before="292"/>
        <w:rPr>
          <w:rFonts w:ascii="Lucida Sans Unicode"/>
          <w:sz w:val="20"/>
        </w:rPr>
      </w:pPr>
    </w:p>
    <w:p w:rsidR="00030F02" w:rsidRDefault="00322587">
      <w:pPr>
        <w:pStyle w:val="BodyText"/>
        <w:ind w:left="116"/>
        <w:rPr>
          <w:rFonts w:ascii="Lucida Sans Unicode"/>
          <w:sz w:val="20"/>
        </w:rPr>
      </w:pPr>
      <w:r>
        <w:rPr>
          <w:rFonts w:ascii="Lucida Sans Unicode"/>
          <w:noProof/>
          <w:sz w:val="20"/>
        </w:rPr>
        <w:drawing>
          <wp:inline distT="0" distB="0" distL="0" distR="0">
            <wp:extent cx="6509516" cy="4791075"/>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8" cstate="print"/>
                    <a:stretch>
                      <a:fillRect/>
                    </a:stretch>
                  </pic:blipFill>
                  <pic:spPr>
                    <a:xfrm>
                      <a:off x="0" y="0"/>
                      <a:ext cx="6509516" cy="4791075"/>
                    </a:xfrm>
                    <a:prstGeom prst="rect">
                      <a:avLst/>
                    </a:prstGeom>
                  </pic:spPr>
                </pic:pic>
              </a:graphicData>
            </a:graphic>
          </wp:inline>
        </w:drawing>
      </w:r>
    </w:p>
    <w:p w:rsidR="00030F02" w:rsidRDefault="00030F02">
      <w:pPr>
        <w:rPr>
          <w:rFonts w:ascii="Lucida Sans Unicode"/>
          <w:sz w:val="20"/>
        </w:rPr>
        <w:sectPr w:rsidR="00030F02">
          <w:footerReference w:type="default" r:id="rId9"/>
          <w:pgSz w:w="12240" w:h="15840"/>
          <w:pgMar w:top="1820" w:right="920" w:bottom="1020" w:left="800" w:header="0" w:footer="827" w:gutter="0"/>
          <w:pgNumType w:start="2"/>
          <w:cols w:space="720"/>
        </w:sectPr>
      </w:pPr>
    </w:p>
    <w:p w:rsidR="00030F02" w:rsidRDefault="00322587">
      <w:pPr>
        <w:pStyle w:val="Heading2"/>
        <w:ind w:right="39"/>
      </w:pPr>
      <w:r>
        <w:lastRenderedPageBreak/>
        <w:t>Table</w:t>
      </w:r>
      <w:r>
        <w:rPr>
          <w:spacing w:val="-3"/>
        </w:rPr>
        <w:t xml:space="preserve"> </w:t>
      </w:r>
      <w:r>
        <w:t>of</w:t>
      </w:r>
      <w:r>
        <w:rPr>
          <w:spacing w:val="-5"/>
        </w:rPr>
        <w:t xml:space="preserve"> </w:t>
      </w:r>
      <w:r>
        <w:t>Contents</w:t>
      </w:r>
      <w:r>
        <w:rPr>
          <w:spacing w:val="-1"/>
        </w:rPr>
        <w:t xml:space="preserve"> </w:t>
      </w:r>
      <w:r>
        <w:rPr>
          <w:spacing w:val="-4"/>
        </w:rPr>
        <w:t>(TOC)</w:t>
      </w:r>
    </w:p>
    <w:p w:rsidR="00030F02" w:rsidRDefault="00030F02">
      <w:pPr>
        <w:pStyle w:val="BodyText"/>
        <w:spacing w:before="11" w:after="1"/>
        <w:rPr>
          <w:b/>
          <w:sz w:val="20"/>
        </w:rPr>
      </w:pPr>
    </w:p>
    <w:tbl>
      <w:tblPr>
        <w:tblW w:w="0" w:type="auto"/>
        <w:tblInd w:w="537" w:type="dxa"/>
        <w:tblBorders>
          <w:top w:val="single" w:sz="4" w:space="0" w:color="4AACC5"/>
          <w:left w:val="single" w:sz="4" w:space="0" w:color="4AACC5"/>
          <w:bottom w:val="single" w:sz="4" w:space="0" w:color="4AACC5"/>
          <w:right w:val="single" w:sz="4" w:space="0" w:color="4AACC5"/>
          <w:insideH w:val="single" w:sz="4" w:space="0" w:color="4AACC5"/>
          <w:insideV w:val="single" w:sz="4" w:space="0" w:color="4AACC5"/>
        </w:tblBorders>
        <w:tblLayout w:type="fixed"/>
        <w:tblCellMar>
          <w:left w:w="0" w:type="dxa"/>
          <w:right w:w="0" w:type="dxa"/>
        </w:tblCellMar>
        <w:tblLook w:val="01E0" w:firstRow="1" w:lastRow="1" w:firstColumn="1" w:lastColumn="1" w:noHBand="0" w:noVBand="0"/>
      </w:tblPr>
      <w:tblGrid>
        <w:gridCol w:w="1315"/>
        <w:gridCol w:w="6882"/>
        <w:gridCol w:w="1665"/>
      </w:tblGrid>
      <w:tr w:rsidR="00030F02">
        <w:trPr>
          <w:trHeight w:val="388"/>
        </w:trPr>
        <w:tc>
          <w:tcPr>
            <w:tcW w:w="1315" w:type="dxa"/>
            <w:tcBorders>
              <w:top w:val="nil"/>
              <w:bottom w:val="nil"/>
              <w:right w:val="nil"/>
            </w:tcBorders>
            <w:shd w:val="clear" w:color="auto" w:fill="4AACC5"/>
          </w:tcPr>
          <w:p w:rsidR="00030F02" w:rsidRDefault="00322587">
            <w:pPr>
              <w:pStyle w:val="TableParagraph"/>
              <w:spacing w:before="8"/>
              <w:ind w:left="107"/>
              <w:rPr>
                <w:b/>
                <w:sz w:val="24"/>
              </w:rPr>
            </w:pPr>
            <w:r>
              <w:rPr>
                <w:b/>
                <w:color w:val="FFFFFF"/>
                <w:sz w:val="24"/>
              </w:rPr>
              <w:t>S.</w:t>
            </w:r>
            <w:r>
              <w:rPr>
                <w:b/>
                <w:color w:val="FFFFFF"/>
                <w:spacing w:val="-1"/>
                <w:sz w:val="24"/>
              </w:rPr>
              <w:t xml:space="preserve"> </w:t>
            </w:r>
            <w:r>
              <w:rPr>
                <w:b/>
                <w:color w:val="FFFFFF"/>
                <w:spacing w:val="-7"/>
                <w:sz w:val="24"/>
              </w:rPr>
              <w:t>No</w:t>
            </w:r>
          </w:p>
        </w:tc>
        <w:tc>
          <w:tcPr>
            <w:tcW w:w="6882" w:type="dxa"/>
            <w:tcBorders>
              <w:top w:val="nil"/>
              <w:left w:val="nil"/>
              <w:bottom w:val="nil"/>
              <w:right w:val="nil"/>
            </w:tcBorders>
            <w:shd w:val="clear" w:color="auto" w:fill="4AACC5"/>
          </w:tcPr>
          <w:p w:rsidR="00030F02" w:rsidRDefault="00322587">
            <w:pPr>
              <w:pStyle w:val="TableParagraph"/>
              <w:spacing w:before="8"/>
              <w:ind w:left="112"/>
              <w:rPr>
                <w:b/>
                <w:sz w:val="24"/>
              </w:rPr>
            </w:pPr>
            <w:r>
              <w:rPr>
                <w:b/>
                <w:color w:val="FFFFFF"/>
                <w:sz w:val="24"/>
              </w:rPr>
              <w:t xml:space="preserve">Nam of </w:t>
            </w:r>
            <w:r>
              <w:rPr>
                <w:b/>
                <w:color w:val="FFFFFF"/>
                <w:spacing w:val="-2"/>
                <w:sz w:val="24"/>
              </w:rPr>
              <w:t>Content</w:t>
            </w:r>
          </w:p>
        </w:tc>
        <w:tc>
          <w:tcPr>
            <w:tcW w:w="1665" w:type="dxa"/>
            <w:tcBorders>
              <w:top w:val="nil"/>
              <w:left w:val="nil"/>
              <w:bottom w:val="nil"/>
            </w:tcBorders>
            <w:shd w:val="clear" w:color="auto" w:fill="4AACC5"/>
          </w:tcPr>
          <w:p w:rsidR="00030F02" w:rsidRDefault="00322587">
            <w:pPr>
              <w:pStyle w:val="TableParagraph"/>
              <w:spacing w:before="8"/>
              <w:ind w:left="14"/>
              <w:jc w:val="center"/>
              <w:rPr>
                <w:b/>
                <w:sz w:val="24"/>
              </w:rPr>
            </w:pPr>
            <w:r>
              <w:rPr>
                <w:b/>
                <w:color w:val="FFFFFF"/>
                <w:sz w:val="24"/>
              </w:rPr>
              <w:t>Page</w:t>
            </w:r>
            <w:r>
              <w:rPr>
                <w:b/>
                <w:color w:val="FFFFFF"/>
                <w:spacing w:val="-2"/>
                <w:sz w:val="24"/>
              </w:rPr>
              <w:t xml:space="preserve"> </w:t>
            </w:r>
            <w:r>
              <w:rPr>
                <w:b/>
                <w:color w:val="FFFFFF"/>
                <w:spacing w:val="-5"/>
                <w:sz w:val="24"/>
              </w:rPr>
              <w:t>No.</w:t>
            </w:r>
          </w:p>
        </w:tc>
      </w:tr>
      <w:tr w:rsidR="00030F02">
        <w:trPr>
          <w:trHeight w:val="350"/>
        </w:trPr>
        <w:tc>
          <w:tcPr>
            <w:tcW w:w="1315" w:type="dxa"/>
            <w:tcBorders>
              <w:top w:val="nil"/>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pacing w:val="-10"/>
                <w:sz w:val="24"/>
              </w:rPr>
              <w:t>0</w:t>
            </w:r>
          </w:p>
        </w:tc>
        <w:tc>
          <w:tcPr>
            <w:tcW w:w="6882" w:type="dxa"/>
            <w:tcBorders>
              <w:top w:val="nil"/>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Title</w:t>
            </w:r>
            <w:r>
              <w:rPr>
                <w:b/>
                <w:spacing w:val="-1"/>
                <w:sz w:val="24"/>
              </w:rPr>
              <w:t xml:space="preserve"> </w:t>
            </w:r>
            <w:r>
              <w:rPr>
                <w:b/>
                <w:spacing w:val="-4"/>
                <w:sz w:val="24"/>
              </w:rPr>
              <w:t>Page</w:t>
            </w:r>
          </w:p>
        </w:tc>
        <w:tc>
          <w:tcPr>
            <w:tcW w:w="1665" w:type="dxa"/>
            <w:tcBorders>
              <w:top w:val="nil"/>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1" w:right="1"/>
              <w:jc w:val="center"/>
              <w:rPr>
                <w:b/>
                <w:sz w:val="24"/>
              </w:rPr>
            </w:pPr>
            <w:proofErr w:type="spellStart"/>
            <w:r>
              <w:rPr>
                <w:b/>
                <w:spacing w:val="-10"/>
                <w:sz w:val="24"/>
              </w:rPr>
              <w:t>i</w:t>
            </w:r>
            <w:proofErr w:type="spellEnd"/>
            <w:r w:rsidR="0032003A">
              <w:rPr>
                <w:b/>
                <w:spacing w:val="-10"/>
                <w:sz w:val="24"/>
              </w:rPr>
              <w:t>-ii</w:t>
            </w:r>
          </w:p>
        </w:tc>
      </w:tr>
      <w:tr w:rsidR="00030F02">
        <w:trPr>
          <w:trHeight w:val="352"/>
        </w:trPr>
        <w:tc>
          <w:tcPr>
            <w:tcW w:w="1315"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before="1"/>
              <w:ind w:left="107"/>
              <w:rPr>
                <w:b/>
                <w:sz w:val="24"/>
              </w:rPr>
            </w:pPr>
            <w:r>
              <w:rPr>
                <w:b/>
                <w:spacing w:val="-5"/>
                <w:sz w:val="24"/>
              </w:rPr>
              <w:t>00</w:t>
            </w: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before="1"/>
              <w:ind w:left="107"/>
              <w:rPr>
                <w:b/>
                <w:sz w:val="24"/>
              </w:rPr>
            </w:pPr>
            <w:r>
              <w:rPr>
                <w:b/>
                <w:sz w:val="24"/>
              </w:rPr>
              <w:t>Table of</w:t>
            </w:r>
            <w:r>
              <w:rPr>
                <w:b/>
                <w:spacing w:val="-2"/>
                <w:sz w:val="24"/>
              </w:rPr>
              <w:t xml:space="preserve"> Contents</w:t>
            </w:r>
          </w:p>
        </w:tc>
        <w:tc>
          <w:tcPr>
            <w:tcW w:w="1665"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before="1"/>
              <w:ind w:left="11"/>
              <w:jc w:val="center"/>
              <w:rPr>
                <w:b/>
                <w:sz w:val="24"/>
              </w:rPr>
            </w:pPr>
            <w:r>
              <w:rPr>
                <w:b/>
                <w:spacing w:val="-5"/>
                <w:sz w:val="24"/>
              </w:rPr>
              <w:t>ii</w:t>
            </w:r>
            <w:r w:rsidR="0032003A">
              <w:rPr>
                <w:b/>
                <w:spacing w:val="-5"/>
                <w:sz w:val="24"/>
              </w:rPr>
              <w:t>i-iv</w:t>
            </w:r>
          </w:p>
        </w:tc>
      </w:tr>
      <w:tr w:rsidR="00030F02">
        <w:trPr>
          <w:trHeight w:val="369"/>
        </w:trPr>
        <w:tc>
          <w:tcPr>
            <w:tcW w:w="1315"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pacing w:val="-5"/>
                <w:sz w:val="24"/>
              </w:rPr>
              <w:t>000</w:t>
            </w: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pacing w:val="-2"/>
                <w:sz w:val="24"/>
              </w:rPr>
              <w:t>ACRONYMS</w:t>
            </w:r>
          </w:p>
        </w:tc>
        <w:tc>
          <w:tcPr>
            <w:tcW w:w="1665"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003A">
            <w:pPr>
              <w:pStyle w:val="TableParagraph"/>
              <w:spacing w:line="275" w:lineRule="exact"/>
              <w:ind w:left="11"/>
              <w:jc w:val="center"/>
              <w:rPr>
                <w:b/>
                <w:sz w:val="24"/>
              </w:rPr>
            </w:pPr>
            <w:r>
              <w:rPr>
                <w:b/>
                <w:spacing w:val="-5"/>
                <w:sz w:val="24"/>
              </w:rPr>
              <w:t>v</w:t>
            </w:r>
          </w:p>
        </w:tc>
      </w:tr>
      <w:tr w:rsidR="008B3B37">
        <w:trPr>
          <w:trHeight w:val="352"/>
        </w:trPr>
        <w:tc>
          <w:tcPr>
            <w:tcW w:w="1315" w:type="dxa"/>
            <w:tcBorders>
              <w:top w:val="single" w:sz="4" w:space="0" w:color="92CDDC"/>
              <w:left w:val="single" w:sz="4" w:space="0" w:color="92CDDC"/>
              <w:bottom w:val="single" w:sz="4" w:space="0" w:color="92CDDC"/>
              <w:right w:val="single" w:sz="4" w:space="0" w:color="92CDDC"/>
            </w:tcBorders>
          </w:tcPr>
          <w:p w:rsidR="008B3B37" w:rsidRDefault="00087DCE">
            <w:pPr>
              <w:pStyle w:val="TableParagraph"/>
              <w:spacing w:line="275" w:lineRule="exact"/>
              <w:ind w:left="10" w:right="3"/>
              <w:jc w:val="center"/>
              <w:rPr>
                <w:b/>
                <w:spacing w:val="-10"/>
                <w:sz w:val="24"/>
              </w:rPr>
            </w:pPr>
            <w:r>
              <w:rPr>
                <w:b/>
                <w:spacing w:val="-10"/>
                <w:sz w:val="24"/>
              </w:rPr>
              <w:t>1.0</w:t>
            </w:r>
          </w:p>
        </w:tc>
        <w:tc>
          <w:tcPr>
            <w:tcW w:w="6882" w:type="dxa"/>
            <w:tcBorders>
              <w:top w:val="single" w:sz="4" w:space="0" w:color="92CDDC"/>
              <w:left w:val="single" w:sz="4" w:space="0" w:color="92CDDC"/>
              <w:bottom w:val="single" w:sz="4" w:space="0" w:color="92CDDC"/>
              <w:right w:val="single" w:sz="4" w:space="0" w:color="92CDDC"/>
            </w:tcBorders>
          </w:tcPr>
          <w:p w:rsidR="008B3B37" w:rsidRDefault="008B3B37">
            <w:pPr>
              <w:pStyle w:val="TableParagraph"/>
              <w:spacing w:line="275" w:lineRule="exact"/>
              <w:ind w:left="107"/>
              <w:rPr>
                <w:b/>
                <w:spacing w:val="-2"/>
                <w:sz w:val="24"/>
              </w:rPr>
            </w:pPr>
            <w:r>
              <w:rPr>
                <w:b/>
                <w:spacing w:val="-2"/>
                <w:sz w:val="24"/>
              </w:rPr>
              <w:t>Executive Summary</w:t>
            </w:r>
          </w:p>
        </w:tc>
        <w:tc>
          <w:tcPr>
            <w:tcW w:w="1665" w:type="dxa"/>
            <w:tcBorders>
              <w:top w:val="single" w:sz="4" w:space="0" w:color="92CDDC"/>
              <w:left w:val="single" w:sz="4" w:space="0" w:color="92CDDC"/>
              <w:bottom w:val="single" w:sz="4" w:space="0" w:color="92CDDC"/>
              <w:right w:val="single" w:sz="4" w:space="0" w:color="92CDDC"/>
            </w:tcBorders>
          </w:tcPr>
          <w:p w:rsidR="008B3B37" w:rsidRDefault="008B3B37">
            <w:pPr>
              <w:pStyle w:val="TableParagraph"/>
              <w:spacing w:line="275" w:lineRule="exact"/>
              <w:ind w:left="11"/>
              <w:jc w:val="center"/>
              <w:rPr>
                <w:b/>
                <w:spacing w:val="-5"/>
                <w:sz w:val="24"/>
              </w:rPr>
            </w:pPr>
            <w:r>
              <w:rPr>
                <w:b/>
                <w:spacing w:val="-5"/>
                <w:sz w:val="24"/>
              </w:rPr>
              <w:t>01</w:t>
            </w:r>
          </w:p>
        </w:tc>
      </w:tr>
      <w:tr w:rsidR="00030F02">
        <w:trPr>
          <w:trHeight w:val="352"/>
        </w:trPr>
        <w:tc>
          <w:tcPr>
            <w:tcW w:w="1315" w:type="dxa"/>
            <w:vMerge w:val="restart"/>
            <w:tcBorders>
              <w:top w:val="single" w:sz="4" w:space="0" w:color="92CDDC"/>
              <w:left w:val="single" w:sz="4" w:space="0" w:color="92CDDC"/>
              <w:bottom w:val="single" w:sz="4" w:space="0" w:color="92CDDC"/>
              <w:right w:val="single" w:sz="4" w:space="0" w:color="92CDDC"/>
            </w:tcBorders>
          </w:tcPr>
          <w:p w:rsidR="00030F02" w:rsidRDefault="00087DCE">
            <w:pPr>
              <w:pStyle w:val="TableParagraph"/>
              <w:spacing w:line="275" w:lineRule="exact"/>
              <w:ind w:left="10" w:right="3"/>
              <w:jc w:val="center"/>
              <w:rPr>
                <w:b/>
                <w:sz w:val="24"/>
              </w:rPr>
            </w:pPr>
            <w:r>
              <w:rPr>
                <w:b/>
                <w:spacing w:val="-10"/>
                <w:sz w:val="24"/>
              </w:rPr>
              <w:t>2.0</w:t>
            </w: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pacing w:val="-2"/>
                <w:sz w:val="24"/>
              </w:rPr>
              <w:t>Introduction</w:t>
            </w:r>
          </w:p>
        </w:tc>
        <w:tc>
          <w:tcPr>
            <w:tcW w:w="1665" w:type="dxa"/>
            <w:vMerge w:val="restart"/>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1"/>
              <w:jc w:val="center"/>
              <w:rPr>
                <w:b/>
                <w:sz w:val="24"/>
              </w:rPr>
            </w:pPr>
            <w:r>
              <w:rPr>
                <w:b/>
                <w:spacing w:val="-5"/>
                <w:sz w:val="24"/>
              </w:rPr>
              <w:t>0</w:t>
            </w:r>
            <w:r w:rsidR="008B3B37">
              <w:rPr>
                <w:b/>
                <w:spacing w:val="-5"/>
                <w:sz w:val="24"/>
              </w:rPr>
              <w:t>2</w:t>
            </w:r>
          </w:p>
        </w:tc>
      </w:tr>
      <w:tr w:rsidR="00030F02">
        <w:trPr>
          <w:trHeight w:val="352"/>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pacing w:val="-2"/>
                <w:sz w:val="24"/>
              </w:rPr>
              <w:t>Background</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52"/>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Project</w:t>
            </w:r>
            <w:r>
              <w:rPr>
                <w:b/>
                <w:spacing w:val="-3"/>
                <w:sz w:val="24"/>
              </w:rPr>
              <w:t xml:space="preserve"> </w:t>
            </w:r>
            <w:r>
              <w:rPr>
                <w:b/>
                <w:spacing w:val="-2"/>
                <w:sz w:val="24"/>
              </w:rPr>
              <w:t>Overview</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50"/>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Project</w:t>
            </w:r>
            <w:r>
              <w:rPr>
                <w:b/>
                <w:spacing w:val="-2"/>
                <w:sz w:val="24"/>
              </w:rPr>
              <w:t xml:space="preserve"> </w:t>
            </w:r>
            <w:r>
              <w:rPr>
                <w:b/>
                <w:sz w:val="24"/>
              </w:rPr>
              <w:t>Goal</w:t>
            </w:r>
            <w:r>
              <w:rPr>
                <w:b/>
                <w:spacing w:val="-1"/>
                <w:sz w:val="24"/>
              </w:rPr>
              <w:t xml:space="preserve"> </w:t>
            </w:r>
            <w:r>
              <w:rPr>
                <w:b/>
                <w:sz w:val="24"/>
              </w:rPr>
              <w:t>and</w:t>
            </w:r>
            <w:r>
              <w:rPr>
                <w:b/>
                <w:spacing w:val="-1"/>
                <w:sz w:val="24"/>
              </w:rPr>
              <w:t xml:space="preserve"> </w:t>
            </w:r>
            <w:r>
              <w:rPr>
                <w:b/>
                <w:sz w:val="24"/>
              </w:rPr>
              <w:t>Development</w:t>
            </w:r>
            <w:r>
              <w:rPr>
                <w:b/>
                <w:spacing w:val="-1"/>
                <w:sz w:val="24"/>
              </w:rPr>
              <w:t xml:space="preserve"> </w:t>
            </w:r>
            <w:r>
              <w:rPr>
                <w:b/>
                <w:spacing w:val="-2"/>
                <w:sz w:val="24"/>
              </w:rPr>
              <w:t>Objective</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52"/>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before="2"/>
              <w:ind w:left="107"/>
              <w:rPr>
                <w:b/>
                <w:sz w:val="24"/>
              </w:rPr>
            </w:pPr>
            <w:r>
              <w:rPr>
                <w:b/>
                <w:sz w:val="24"/>
              </w:rPr>
              <w:t>Project</w:t>
            </w:r>
            <w:r>
              <w:rPr>
                <w:b/>
                <w:spacing w:val="-2"/>
                <w:sz w:val="24"/>
              </w:rPr>
              <w:t xml:space="preserve"> </w:t>
            </w:r>
            <w:r>
              <w:rPr>
                <w:b/>
                <w:sz w:val="24"/>
              </w:rPr>
              <w:t>Area</w:t>
            </w:r>
            <w:r>
              <w:rPr>
                <w:b/>
                <w:spacing w:val="-1"/>
                <w:sz w:val="24"/>
              </w:rPr>
              <w:t xml:space="preserve"> </w:t>
            </w:r>
            <w:r>
              <w:rPr>
                <w:b/>
                <w:sz w:val="24"/>
              </w:rPr>
              <w:t>and</w:t>
            </w:r>
            <w:r>
              <w:rPr>
                <w:b/>
                <w:spacing w:val="-1"/>
                <w:sz w:val="24"/>
              </w:rPr>
              <w:t xml:space="preserve"> </w:t>
            </w:r>
            <w:r>
              <w:rPr>
                <w:b/>
                <w:sz w:val="24"/>
              </w:rPr>
              <w:t>Target</w:t>
            </w:r>
            <w:r>
              <w:rPr>
                <w:b/>
                <w:spacing w:val="-1"/>
                <w:sz w:val="24"/>
              </w:rPr>
              <w:t xml:space="preserve"> </w:t>
            </w:r>
            <w:r>
              <w:rPr>
                <w:b/>
                <w:spacing w:val="-2"/>
                <w:sz w:val="24"/>
              </w:rPr>
              <w:t>Group</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52"/>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Project</w:t>
            </w:r>
            <w:r>
              <w:rPr>
                <w:b/>
                <w:spacing w:val="-4"/>
                <w:sz w:val="24"/>
              </w:rPr>
              <w:t xml:space="preserve"> </w:t>
            </w:r>
            <w:r>
              <w:rPr>
                <w:b/>
                <w:spacing w:val="-2"/>
                <w:sz w:val="24"/>
              </w:rPr>
              <w:t>Components</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52"/>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Project</w:t>
            </w:r>
            <w:r>
              <w:rPr>
                <w:b/>
                <w:spacing w:val="-4"/>
                <w:sz w:val="24"/>
              </w:rPr>
              <w:t xml:space="preserve"> </w:t>
            </w:r>
            <w:r>
              <w:rPr>
                <w:b/>
                <w:sz w:val="24"/>
              </w:rPr>
              <w:t>Implementation</w:t>
            </w:r>
            <w:r>
              <w:rPr>
                <w:b/>
                <w:spacing w:val="-3"/>
                <w:sz w:val="24"/>
              </w:rPr>
              <w:t xml:space="preserve"> </w:t>
            </w:r>
            <w:r>
              <w:rPr>
                <w:b/>
                <w:spacing w:val="-2"/>
                <w:sz w:val="24"/>
              </w:rPr>
              <w:t>Strategy</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52"/>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Agribusiness</w:t>
            </w:r>
            <w:r>
              <w:rPr>
                <w:b/>
                <w:spacing w:val="-2"/>
                <w:sz w:val="24"/>
              </w:rPr>
              <w:t xml:space="preserve"> </w:t>
            </w:r>
            <w:r>
              <w:rPr>
                <w:b/>
                <w:sz w:val="24"/>
              </w:rPr>
              <w:t>Development</w:t>
            </w:r>
            <w:r>
              <w:rPr>
                <w:b/>
                <w:spacing w:val="-2"/>
                <w:sz w:val="24"/>
              </w:rPr>
              <w:t xml:space="preserve"> Component</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val="restart"/>
            <w:tcBorders>
              <w:top w:val="single" w:sz="4" w:space="0" w:color="92CDDC"/>
              <w:left w:val="single" w:sz="4" w:space="0" w:color="92CDDC"/>
              <w:bottom w:val="single" w:sz="4" w:space="0" w:color="92CDDC"/>
              <w:right w:val="single" w:sz="4" w:space="0" w:color="92CDDC"/>
            </w:tcBorders>
          </w:tcPr>
          <w:p w:rsidR="00030F02" w:rsidRDefault="00087DCE">
            <w:pPr>
              <w:pStyle w:val="TableParagraph"/>
              <w:spacing w:line="275" w:lineRule="exact"/>
              <w:ind w:left="10" w:right="1"/>
              <w:jc w:val="center"/>
              <w:rPr>
                <w:b/>
                <w:sz w:val="24"/>
              </w:rPr>
            </w:pPr>
            <w:r>
              <w:rPr>
                <w:b/>
                <w:spacing w:val="-5"/>
                <w:sz w:val="24"/>
              </w:rPr>
              <w:t>3.0</w:t>
            </w:r>
          </w:p>
        </w:tc>
        <w:tc>
          <w:tcPr>
            <w:tcW w:w="6882" w:type="dxa"/>
            <w:tcBorders>
              <w:top w:val="single" w:sz="4" w:space="0" w:color="92CDDC"/>
              <w:left w:val="single" w:sz="4" w:space="0" w:color="92CDDC"/>
              <w:bottom w:val="single" w:sz="4" w:space="0" w:color="92CDDC"/>
              <w:right w:val="single" w:sz="4" w:space="0" w:color="92CDDC"/>
            </w:tcBorders>
          </w:tcPr>
          <w:p w:rsidR="00030F02" w:rsidRDefault="00B304CB">
            <w:pPr>
              <w:pStyle w:val="TableParagraph"/>
              <w:spacing w:line="275" w:lineRule="exact"/>
              <w:ind w:left="107"/>
              <w:rPr>
                <w:b/>
                <w:sz w:val="24"/>
              </w:rPr>
            </w:pPr>
            <w:r>
              <w:rPr>
                <w:b/>
                <w:sz w:val="24"/>
              </w:rPr>
              <w:t xml:space="preserve">Specific </w:t>
            </w:r>
            <w:r w:rsidR="00322587">
              <w:rPr>
                <w:b/>
                <w:sz w:val="24"/>
              </w:rPr>
              <w:t>objective</w:t>
            </w:r>
            <w:r w:rsidR="00322587">
              <w:rPr>
                <w:b/>
                <w:spacing w:val="-3"/>
                <w:sz w:val="24"/>
              </w:rPr>
              <w:t xml:space="preserve"> </w:t>
            </w:r>
            <w:r w:rsidR="00322587">
              <w:rPr>
                <w:b/>
                <w:sz w:val="24"/>
              </w:rPr>
              <w:t>of the</w:t>
            </w:r>
            <w:r w:rsidR="00322587">
              <w:rPr>
                <w:b/>
                <w:spacing w:val="-1"/>
                <w:sz w:val="24"/>
              </w:rPr>
              <w:t xml:space="preserve"> </w:t>
            </w:r>
            <w:r w:rsidR="00322587">
              <w:rPr>
                <w:b/>
                <w:spacing w:val="-2"/>
                <w:sz w:val="24"/>
              </w:rPr>
              <w:t>Assignment</w:t>
            </w:r>
          </w:p>
        </w:tc>
        <w:tc>
          <w:tcPr>
            <w:tcW w:w="1665" w:type="dxa"/>
            <w:vMerge w:val="restart"/>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1"/>
              <w:jc w:val="center"/>
              <w:rPr>
                <w:b/>
                <w:sz w:val="24"/>
              </w:rPr>
            </w:pPr>
            <w:r>
              <w:rPr>
                <w:b/>
                <w:spacing w:val="-5"/>
                <w:sz w:val="24"/>
              </w:rPr>
              <w:t>0</w:t>
            </w:r>
            <w:r w:rsidR="008B3B37">
              <w:rPr>
                <w:b/>
                <w:spacing w:val="-5"/>
                <w:sz w:val="24"/>
              </w:rPr>
              <w:t>3</w:t>
            </w: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Consulting</w:t>
            </w:r>
            <w:r>
              <w:rPr>
                <w:b/>
                <w:spacing w:val="-2"/>
                <w:sz w:val="24"/>
              </w:rPr>
              <w:t xml:space="preserve"> </w:t>
            </w:r>
            <w:r>
              <w:rPr>
                <w:b/>
                <w:sz w:val="24"/>
              </w:rPr>
              <w:t>Firm</w:t>
            </w:r>
            <w:r>
              <w:rPr>
                <w:b/>
                <w:spacing w:val="-1"/>
                <w:sz w:val="24"/>
              </w:rPr>
              <w:t xml:space="preserve"> </w:t>
            </w:r>
            <w:r>
              <w:rPr>
                <w:b/>
                <w:spacing w:val="-2"/>
                <w:sz w:val="24"/>
              </w:rPr>
              <w:t>Engagement</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Project</w:t>
            </w:r>
            <w:r>
              <w:rPr>
                <w:b/>
                <w:spacing w:val="-3"/>
                <w:sz w:val="24"/>
              </w:rPr>
              <w:t xml:space="preserve"> </w:t>
            </w:r>
            <w:r>
              <w:rPr>
                <w:b/>
                <w:spacing w:val="-2"/>
                <w:sz w:val="24"/>
              </w:rPr>
              <w:t>Clusters</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6"/>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Specific</w:t>
            </w:r>
            <w:r>
              <w:rPr>
                <w:b/>
                <w:spacing w:val="-3"/>
                <w:sz w:val="24"/>
              </w:rPr>
              <w:t xml:space="preserve"> </w:t>
            </w:r>
            <w:r>
              <w:rPr>
                <w:b/>
                <w:sz w:val="24"/>
              </w:rPr>
              <w:t>Objectives</w:t>
            </w:r>
            <w:r>
              <w:rPr>
                <w:b/>
                <w:spacing w:val="-1"/>
                <w:sz w:val="24"/>
              </w:rPr>
              <w:t xml:space="preserve"> </w:t>
            </w:r>
            <w:r>
              <w:rPr>
                <w:b/>
                <w:sz w:val="24"/>
              </w:rPr>
              <w:t>of the</w:t>
            </w:r>
            <w:r>
              <w:rPr>
                <w:b/>
                <w:spacing w:val="-2"/>
                <w:sz w:val="24"/>
              </w:rPr>
              <w:t xml:space="preserve"> Assignment</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277"/>
        </w:trPr>
        <w:tc>
          <w:tcPr>
            <w:tcW w:w="1315" w:type="dxa"/>
            <w:vMerge w:val="restart"/>
            <w:tcBorders>
              <w:top w:val="single" w:sz="4" w:space="0" w:color="92CDDC"/>
              <w:left w:val="single" w:sz="4" w:space="0" w:color="92CDDC"/>
              <w:bottom w:val="single" w:sz="4" w:space="0" w:color="92CDDC"/>
              <w:right w:val="single" w:sz="4" w:space="0" w:color="92CDDC"/>
            </w:tcBorders>
          </w:tcPr>
          <w:p w:rsidR="00030F02" w:rsidRDefault="00087DCE">
            <w:pPr>
              <w:pStyle w:val="TableParagraph"/>
              <w:spacing w:before="1"/>
              <w:ind w:left="10" w:right="3"/>
              <w:jc w:val="center"/>
              <w:rPr>
                <w:b/>
                <w:sz w:val="24"/>
              </w:rPr>
            </w:pPr>
            <w:r>
              <w:rPr>
                <w:b/>
                <w:spacing w:val="-5"/>
                <w:sz w:val="24"/>
              </w:rPr>
              <w:t>4.0</w:t>
            </w: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before="1" w:line="257" w:lineRule="exact"/>
              <w:ind w:left="107"/>
              <w:rPr>
                <w:b/>
                <w:sz w:val="24"/>
              </w:rPr>
            </w:pPr>
            <w:r>
              <w:rPr>
                <w:b/>
                <w:sz w:val="24"/>
              </w:rPr>
              <w:t>Scope</w:t>
            </w:r>
            <w:r>
              <w:rPr>
                <w:b/>
                <w:spacing w:val="-2"/>
                <w:sz w:val="24"/>
              </w:rPr>
              <w:t xml:space="preserve"> </w:t>
            </w:r>
            <w:r>
              <w:rPr>
                <w:b/>
                <w:sz w:val="24"/>
              </w:rPr>
              <w:t xml:space="preserve">of </w:t>
            </w:r>
            <w:r>
              <w:rPr>
                <w:b/>
                <w:spacing w:val="-4"/>
                <w:sz w:val="24"/>
              </w:rPr>
              <w:t>Work</w:t>
            </w:r>
          </w:p>
        </w:tc>
        <w:tc>
          <w:tcPr>
            <w:tcW w:w="1665" w:type="dxa"/>
            <w:vMerge w:val="restart"/>
            <w:tcBorders>
              <w:top w:val="single" w:sz="4" w:space="0" w:color="92CDDC"/>
              <w:left w:val="single" w:sz="4" w:space="0" w:color="92CDDC"/>
              <w:bottom w:val="single" w:sz="4" w:space="0" w:color="92CDDC"/>
              <w:right w:val="single" w:sz="4" w:space="0" w:color="92CDDC"/>
            </w:tcBorders>
          </w:tcPr>
          <w:p w:rsidR="00030F02" w:rsidRDefault="00E86E99">
            <w:pPr>
              <w:pStyle w:val="TableParagraph"/>
              <w:spacing w:before="1"/>
              <w:ind w:left="11" w:right="3"/>
              <w:jc w:val="center"/>
              <w:rPr>
                <w:b/>
                <w:sz w:val="24"/>
              </w:rPr>
            </w:pPr>
            <w:r>
              <w:rPr>
                <w:b/>
                <w:spacing w:val="-2"/>
                <w:sz w:val="24"/>
              </w:rPr>
              <w:t>0</w:t>
            </w:r>
            <w:r w:rsidR="008B3B37">
              <w:rPr>
                <w:b/>
                <w:spacing w:val="-10"/>
                <w:sz w:val="24"/>
              </w:rPr>
              <w:t>4</w:t>
            </w:r>
          </w:p>
        </w:tc>
      </w:tr>
      <w:tr w:rsidR="00030F02">
        <w:trPr>
          <w:trHeight w:val="275"/>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56" w:lineRule="exact"/>
              <w:ind w:left="107"/>
              <w:rPr>
                <w:b/>
                <w:sz w:val="24"/>
              </w:rPr>
            </w:pPr>
            <w:r>
              <w:rPr>
                <w:b/>
                <w:sz w:val="24"/>
              </w:rPr>
              <w:t xml:space="preserve">Consultant's </w:t>
            </w:r>
            <w:r>
              <w:rPr>
                <w:b/>
                <w:spacing w:val="-2"/>
                <w:sz w:val="24"/>
              </w:rPr>
              <w:t>Responsibilities</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val="restart"/>
            <w:tcBorders>
              <w:top w:val="single" w:sz="4" w:space="0" w:color="92CDDC"/>
              <w:left w:val="single" w:sz="4" w:space="0" w:color="92CDDC"/>
              <w:bottom w:val="single" w:sz="4" w:space="0" w:color="92CDDC"/>
              <w:right w:val="single" w:sz="4" w:space="0" w:color="92CDDC"/>
            </w:tcBorders>
          </w:tcPr>
          <w:p w:rsidR="00030F02" w:rsidRDefault="00087DCE">
            <w:pPr>
              <w:pStyle w:val="TableParagraph"/>
              <w:spacing w:line="275" w:lineRule="exact"/>
              <w:ind w:left="10" w:right="2"/>
              <w:jc w:val="center"/>
              <w:rPr>
                <w:b/>
                <w:sz w:val="24"/>
              </w:rPr>
            </w:pPr>
            <w:r>
              <w:rPr>
                <w:b/>
                <w:spacing w:val="-5"/>
                <w:sz w:val="24"/>
              </w:rPr>
              <w:t>5.0</w:t>
            </w: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pacing w:val="-2"/>
                <w:sz w:val="24"/>
              </w:rPr>
              <w:t>Deliverables</w:t>
            </w:r>
          </w:p>
        </w:tc>
        <w:tc>
          <w:tcPr>
            <w:tcW w:w="1665" w:type="dxa"/>
            <w:vMerge w:val="restart"/>
            <w:tcBorders>
              <w:top w:val="single" w:sz="4" w:space="0" w:color="92CDDC"/>
              <w:left w:val="single" w:sz="4" w:space="0" w:color="92CDDC"/>
              <w:bottom w:val="single" w:sz="4" w:space="0" w:color="92CDDC"/>
              <w:right w:val="single" w:sz="4" w:space="0" w:color="92CDDC"/>
            </w:tcBorders>
          </w:tcPr>
          <w:p w:rsidR="00030F02" w:rsidRDefault="00E86E99">
            <w:pPr>
              <w:pStyle w:val="TableParagraph"/>
              <w:spacing w:line="275" w:lineRule="exact"/>
              <w:ind w:left="11"/>
              <w:jc w:val="center"/>
              <w:rPr>
                <w:b/>
                <w:sz w:val="24"/>
              </w:rPr>
            </w:pPr>
            <w:r>
              <w:rPr>
                <w:b/>
                <w:spacing w:val="-10"/>
                <w:sz w:val="24"/>
              </w:rPr>
              <w:t>0</w:t>
            </w:r>
            <w:r w:rsidR="00322587">
              <w:rPr>
                <w:b/>
                <w:spacing w:val="-10"/>
                <w:sz w:val="24"/>
              </w:rPr>
              <w:t>3</w:t>
            </w: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Baseline</w:t>
            </w:r>
            <w:r>
              <w:rPr>
                <w:b/>
                <w:spacing w:val="-3"/>
                <w:sz w:val="24"/>
              </w:rPr>
              <w:t xml:space="preserve"> </w:t>
            </w:r>
            <w:r>
              <w:rPr>
                <w:b/>
                <w:sz w:val="24"/>
              </w:rPr>
              <w:t>Inception</w:t>
            </w:r>
            <w:r>
              <w:rPr>
                <w:b/>
                <w:spacing w:val="-1"/>
                <w:sz w:val="24"/>
              </w:rPr>
              <w:t xml:space="preserve"> </w:t>
            </w:r>
            <w:r>
              <w:rPr>
                <w:b/>
                <w:spacing w:val="-2"/>
                <w:sz w:val="24"/>
              </w:rPr>
              <w:t>Report</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Baseline</w:t>
            </w:r>
            <w:r>
              <w:rPr>
                <w:b/>
                <w:spacing w:val="-2"/>
                <w:sz w:val="24"/>
              </w:rPr>
              <w:t xml:space="preserve"> Report</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6"/>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sz w:val="24"/>
              </w:rPr>
            </w:pPr>
            <w:r>
              <w:rPr>
                <w:b/>
                <w:sz w:val="24"/>
              </w:rPr>
              <w:t>Data</w:t>
            </w:r>
            <w:r>
              <w:rPr>
                <w:b/>
                <w:spacing w:val="-1"/>
                <w:sz w:val="24"/>
              </w:rPr>
              <w:t xml:space="preserve"> </w:t>
            </w:r>
            <w:r>
              <w:rPr>
                <w:b/>
                <w:sz w:val="24"/>
              </w:rPr>
              <w:t>and</w:t>
            </w:r>
            <w:r>
              <w:rPr>
                <w:b/>
                <w:spacing w:val="-1"/>
                <w:sz w:val="24"/>
              </w:rPr>
              <w:t xml:space="preserve"> </w:t>
            </w:r>
            <w:r>
              <w:rPr>
                <w:b/>
                <w:spacing w:val="-2"/>
                <w:sz w:val="24"/>
              </w:rPr>
              <w:t>Reports</w:t>
            </w:r>
            <w:r>
              <w:rPr>
                <w:spacing w:val="-2"/>
                <w:sz w:val="24"/>
              </w:rPr>
              <w:t>:</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val="restart"/>
            <w:tcBorders>
              <w:top w:val="single" w:sz="4" w:space="0" w:color="92CDDC"/>
              <w:left w:val="single" w:sz="4" w:space="0" w:color="92CDDC"/>
              <w:bottom w:val="single" w:sz="4" w:space="0" w:color="92CDDC"/>
              <w:right w:val="single" w:sz="4" w:space="0" w:color="92CDDC"/>
            </w:tcBorders>
          </w:tcPr>
          <w:p w:rsidR="00030F02" w:rsidRDefault="00087DCE">
            <w:pPr>
              <w:pStyle w:val="TableParagraph"/>
              <w:spacing w:before="1"/>
              <w:ind w:left="10"/>
              <w:jc w:val="center"/>
              <w:rPr>
                <w:b/>
                <w:sz w:val="24"/>
              </w:rPr>
            </w:pPr>
            <w:r>
              <w:rPr>
                <w:b/>
                <w:spacing w:val="-10"/>
                <w:sz w:val="24"/>
              </w:rPr>
              <w:t>6.0</w:t>
            </w: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before="1"/>
              <w:ind w:left="107"/>
              <w:rPr>
                <w:b/>
                <w:sz w:val="24"/>
              </w:rPr>
            </w:pPr>
            <w:r>
              <w:rPr>
                <w:b/>
                <w:sz w:val="24"/>
              </w:rPr>
              <w:t xml:space="preserve">Consultations with </w:t>
            </w:r>
            <w:r>
              <w:rPr>
                <w:b/>
                <w:spacing w:val="-2"/>
                <w:sz w:val="24"/>
              </w:rPr>
              <w:t>Stakeholders</w:t>
            </w:r>
          </w:p>
        </w:tc>
        <w:tc>
          <w:tcPr>
            <w:tcW w:w="1665" w:type="dxa"/>
            <w:vMerge w:val="restart"/>
            <w:tcBorders>
              <w:top w:val="single" w:sz="4" w:space="0" w:color="92CDDC"/>
              <w:left w:val="single" w:sz="4" w:space="0" w:color="92CDDC"/>
              <w:bottom w:val="single" w:sz="4" w:space="0" w:color="92CDDC"/>
              <w:right w:val="single" w:sz="4" w:space="0" w:color="92CDDC"/>
            </w:tcBorders>
          </w:tcPr>
          <w:p w:rsidR="00030F02" w:rsidRDefault="008B3B37">
            <w:pPr>
              <w:pStyle w:val="TableParagraph"/>
              <w:spacing w:before="1"/>
              <w:ind w:left="11"/>
              <w:jc w:val="center"/>
              <w:rPr>
                <w:b/>
                <w:sz w:val="24"/>
              </w:rPr>
            </w:pPr>
            <w:r>
              <w:rPr>
                <w:b/>
                <w:spacing w:val="-10"/>
                <w:sz w:val="24"/>
              </w:rPr>
              <w:t>5</w:t>
            </w: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before="1"/>
              <w:ind w:left="107"/>
              <w:rPr>
                <w:b/>
                <w:sz w:val="24"/>
              </w:rPr>
            </w:pPr>
            <w:r>
              <w:rPr>
                <w:b/>
                <w:spacing w:val="-2"/>
                <w:sz w:val="24"/>
              </w:rPr>
              <w:t>Meetings</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val="restart"/>
            <w:tcBorders>
              <w:top w:val="single" w:sz="4" w:space="0" w:color="92CDDC"/>
              <w:left w:val="single" w:sz="4" w:space="0" w:color="92CDDC"/>
              <w:bottom w:val="single" w:sz="4" w:space="0" w:color="92CDDC"/>
              <w:right w:val="single" w:sz="4" w:space="0" w:color="92CDDC"/>
            </w:tcBorders>
          </w:tcPr>
          <w:p w:rsidR="00030F02" w:rsidRDefault="00087DCE">
            <w:pPr>
              <w:pStyle w:val="TableParagraph"/>
              <w:spacing w:line="275" w:lineRule="exact"/>
              <w:ind w:left="10" w:right="4"/>
              <w:jc w:val="center"/>
              <w:rPr>
                <w:b/>
                <w:sz w:val="24"/>
              </w:rPr>
            </w:pPr>
            <w:r>
              <w:rPr>
                <w:b/>
                <w:spacing w:val="-5"/>
                <w:sz w:val="24"/>
              </w:rPr>
              <w:t>7.0</w:t>
            </w: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Conducting</w:t>
            </w:r>
            <w:r>
              <w:rPr>
                <w:b/>
                <w:spacing w:val="-1"/>
                <w:sz w:val="24"/>
              </w:rPr>
              <w:t xml:space="preserve"> </w:t>
            </w:r>
            <w:r>
              <w:rPr>
                <w:b/>
                <w:sz w:val="24"/>
              </w:rPr>
              <w:t>the</w:t>
            </w:r>
            <w:r>
              <w:rPr>
                <w:b/>
                <w:spacing w:val="-1"/>
                <w:sz w:val="24"/>
              </w:rPr>
              <w:t xml:space="preserve"> </w:t>
            </w:r>
            <w:r>
              <w:rPr>
                <w:b/>
                <w:sz w:val="24"/>
              </w:rPr>
              <w:t>Baseline</w:t>
            </w:r>
            <w:r>
              <w:rPr>
                <w:b/>
                <w:spacing w:val="-1"/>
                <w:sz w:val="24"/>
              </w:rPr>
              <w:t xml:space="preserve"> </w:t>
            </w:r>
            <w:r>
              <w:rPr>
                <w:b/>
                <w:spacing w:val="-2"/>
                <w:sz w:val="24"/>
              </w:rPr>
              <w:t>Study</w:t>
            </w:r>
          </w:p>
        </w:tc>
        <w:tc>
          <w:tcPr>
            <w:tcW w:w="1665" w:type="dxa"/>
            <w:vMerge w:val="restart"/>
            <w:tcBorders>
              <w:top w:val="single" w:sz="4" w:space="0" w:color="92CDDC"/>
              <w:left w:val="single" w:sz="4" w:space="0" w:color="92CDDC"/>
              <w:bottom w:val="single" w:sz="4" w:space="0" w:color="92CDDC"/>
              <w:right w:val="single" w:sz="4" w:space="0" w:color="92CDDC"/>
            </w:tcBorders>
          </w:tcPr>
          <w:p w:rsidR="00030F02" w:rsidRDefault="008B3B37">
            <w:pPr>
              <w:pStyle w:val="TableParagraph"/>
              <w:spacing w:line="275" w:lineRule="exact"/>
              <w:ind w:left="11" w:right="3"/>
              <w:jc w:val="center"/>
              <w:rPr>
                <w:b/>
                <w:sz w:val="24"/>
              </w:rPr>
            </w:pPr>
            <w:r>
              <w:rPr>
                <w:b/>
                <w:spacing w:val="-2"/>
                <w:sz w:val="24"/>
              </w:rPr>
              <w:t>5</w:t>
            </w:r>
            <w:r w:rsidR="00322587">
              <w:rPr>
                <w:b/>
                <w:spacing w:val="-2"/>
                <w:sz w:val="24"/>
              </w:rPr>
              <w:t>-</w:t>
            </w:r>
            <w:r w:rsidR="00322587">
              <w:rPr>
                <w:b/>
                <w:spacing w:val="-5"/>
                <w:sz w:val="24"/>
              </w:rPr>
              <w:t>1</w:t>
            </w:r>
            <w:r>
              <w:rPr>
                <w:b/>
                <w:spacing w:val="-5"/>
                <w:sz w:val="24"/>
              </w:rPr>
              <w:t>3</w:t>
            </w: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Objective</w:t>
            </w:r>
            <w:r>
              <w:rPr>
                <w:b/>
                <w:spacing w:val="-3"/>
                <w:sz w:val="24"/>
              </w:rPr>
              <w:t xml:space="preserve"> </w:t>
            </w:r>
            <w:r>
              <w:rPr>
                <w:b/>
                <w:sz w:val="24"/>
              </w:rPr>
              <w:t>of the</w:t>
            </w:r>
            <w:r>
              <w:rPr>
                <w:b/>
                <w:spacing w:val="-2"/>
                <w:sz w:val="24"/>
              </w:rPr>
              <w:t xml:space="preserve"> </w:t>
            </w:r>
            <w:r>
              <w:rPr>
                <w:b/>
                <w:sz w:val="24"/>
              </w:rPr>
              <w:t>Baseline</w:t>
            </w:r>
            <w:r>
              <w:rPr>
                <w:b/>
                <w:spacing w:val="-1"/>
                <w:sz w:val="24"/>
              </w:rPr>
              <w:t xml:space="preserve"> </w:t>
            </w:r>
            <w:r>
              <w:rPr>
                <w:b/>
                <w:spacing w:val="-2"/>
                <w:sz w:val="24"/>
              </w:rPr>
              <w:t>Study</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 xml:space="preserve">Study </w:t>
            </w:r>
            <w:r>
              <w:rPr>
                <w:b/>
                <w:spacing w:val="-2"/>
                <w:sz w:val="24"/>
              </w:rPr>
              <w:t>Design</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6" w:lineRule="exact"/>
              <w:ind w:left="107"/>
              <w:rPr>
                <w:b/>
                <w:sz w:val="24"/>
              </w:rPr>
            </w:pPr>
            <w:r>
              <w:rPr>
                <w:b/>
                <w:sz w:val="24"/>
              </w:rPr>
              <w:t>Sampling</w:t>
            </w:r>
            <w:r>
              <w:rPr>
                <w:b/>
                <w:spacing w:val="-3"/>
                <w:sz w:val="24"/>
              </w:rPr>
              <w:t xml:space="preserve"> </w:t>
            </w:r>
            <w:r>
              <w:rPr>
                <w:b/>
                <w:sz w:val="24"/>
              </w:rPr>
              <w:t>and</w:t>
            </w:r>
            <w:r>
              <w:rPr>
                <w:b/>
                <w:spacing w:val="-3"/>
                <w:sz w:val="24"/>
              </w:rPr>
              <w:t xml:space="preserve"> </w:t>
            </w:r>
            <w:r>
              <w:rPr>
                <w:b/>
                <w:sz w:val="24"/>
              </w:rPr>
              <w:t>Sampling</w:t>
            </w:r>
            <w:r>
              <w:rPr>
                <w:b/>
                <w:spacing w:val="-5"/>
                <w:sz w:val="24"/>
              </w:rPr>
              <w:t xml:space="preserve"> </w:t>
            </w:r>
            <w:r>
              <w:rPr>
                <w:b/>
                <w:spacing w:val="-2"/>
                <w:sz w:val="24"/>
              </w:rPr>
              <w:t>Technique</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Data</w:t>
            </w:r>
            <w:r>
              <w:rPr>
                <w:b/>
                <w:spacing w:val="-1"/>
                <w:sz w:val="24"/>
              </w:rPr>
              <w:t xml:space="preserve"> </w:t>
            </w:r>
            <w:r>
              <w:rPr>
                <w:b/>
                <w:sz w:val="24"/>
              </w:rPr>
              <w:t>Collection</w:t>
            </w:r>
            <w:r>
              <w:rPr>
                <w:b/>
                <w:spacing w:val="-2"/>
                <w:sz w:val="24"/>
              </w:rPr>
              <w:t xml:space="preserve"> </w:t>
            </w:r>
            <w:r>
              <w:rPr>
                <w:b/>
                <w:sz w:val="24"/>
              </w:rPr>
              <w:t>Hierarchy</w:t>
            </w:r>
            <w:r>
              <w:rPr>
                <w:b/>
                <w:spacing w:val="-1"/>
                <w:sz w:val="24"/>
              </w:rPr>
              <w:t xml:space="preserve"> </w:t>
            </w:r>
            <w:r>
              <w:rPr>
                <w:b/>
                <w:sz w:val="24"/>
              </w:rPr>
              <w:t>for</w:t>
            </w:r>
            <w:r>
              <w:rPr>
                <w:b/>
                <w:spacing w:val="-2"/>
                <w:sz w:val="24"/>
              </w:rPr>
              <w:t xml:space="preserve"> Agribusiness</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Data</w:t>
            </w:r>
            <w:r>
              <w:rPr>
                <w:b/>
                <w:spacing w:val="-2"/>
                <w:sz w:val="24"/>
              </w:rPr>
              <w:t xml:space="preserve"> </w:t>
            </w:r>
            <w:r>
              <w:rPr>
                <w:b/>
                <w:sz w:val="24"/>
              </w:rPr>
              <w:t>Collection</w:t>
            </w:r>
            <w:r>
              <w:rPr>
                <w:b/>
                <w:spacing w:val="-2"/>
                <w:sz w:val="24"/>
              </w:rPr>
              <w:t xml:space="preserve"> Methodology</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Data</w:t>
            </w:r>
            <w:r>
              <w:rPr>
                <w:b/>
                <w:spacing w:val="-4"/>
                <w:sz w:val="24"/>
              </w:rPr>
              <w:t xml:space="preserve"> </w:t>
            </w:r>
            <w:r>
              <w:rPr>
                <w:b/>
                <w:sz w:val="24"/>
              </w:rPr>
              <w:t>Collection</w:t>
            </w:r>
            <w:r>
              <w:rPr>
                <w:b/>
                <w:spacing w:val="-2"/>
                <w:sz w:val="24"/>
              </w:rPr>
              <w:t xml:space="preserve"> </w:t>
            </w:r>
            <w:r>
              <w:rPr>
                <w:b/>
                <w:spacing w:val="-4"/>
                <w:sz w:val="24"/>
              </w:rPr>
              <w:t>Modes</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shd w:val="clear" w:color="auto" w:fill="DAEDF3"/>
          </w:tcPr>
          <w:p w:rsidR="00030F02" w:rsidRDefault="00322587">
            <w:pPr>
              <w:pStyle w:val="TableParagraph"/>
              <w:spacing w:line="275" w:lineRule="exact"/>
              <w:ind w:left="107"/>
              <w:rPr>
                <w:b/>
                <w:sz w:val="24"/>
              </w:rPr>
            </w:pPr>
            <w:r>
              <w:rPr>
                <w:b/>
                <w:sz w:val="24"/>
              </w:rPr>
              <w:t>Team</w:t>
            </w:r>
            <w:r>
              <w:rPr>
                <w:b/>
                <w:spacing w:val="-3"/>
                <w:sz w:val="24"/>
              </w:rPr>
              <w:t xml:space="preserve"> </w:t>
            </w:r>
            <w:r>
              <w:rPr>
                <w:b/>
                <w:sz w:val="24"/>
              </w:rPr>
              <w:t>Composition for</w:t>
            </w:r>
            <w:r>
              <w:rPr>
                <w:b/>
                <w:spacing w:val="-4"/>
                <w:sz w:val="24"/>
              </w:rPr>
              <w:t xml:space="preserve"> </w:t>
            </w:r>
            <w:r>
              <w:rPr>
                <w:b/>
                <w:sz w:val="24"/>
              </w:rPr>
              <w:t>Conducting</w:t>
            </w:r>
            <w:r>
              <w:rPr>
                <w:b/>
                <w:spacing w:val="-2"/>
                <w:sz w:val="24"/>
              </w:rPr>
              <w:t xml:space="preserve"> </w:t>
            </w:r>
            <w:r>
              <w:rPr>
                <w:b/>
                <w:sz w:val="24"/>
              </w:rPr>
              <w:t>Baseline</w:t>
            </w:r>
            <w:r>
              <w:rPr>
                <w:b/>
                <w:spacing w:val="-2"/>
                <w:sz w:val="24"/>
              </w:rPr>
              <w:t xml:space="preserve"> Study</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r w:rsidR="00030F02">
        <w:trPr>
          <w:trHeight w:val="369"/>
        </w:trPr>
        <w:tc>
          <w:tcPr>
            <w:tcW w:w="131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c>
          <w:tcPr>
            <w:tcW w:w="6882" w:type="dxa"/>
            <w:tcBorders>
              <w:top w:val="single" w:sz="4" w:space="0" w:color="92CDDC"/>
              <w:left w:val="single" w:sz="4" w:space="0" w:color="92CDDC"/>
              <w:bottom w:val="single" w:sz="4" w:space="0" w:color="92CDDC"/>
              <w:right w:val="single" w:sz="4" w:space="0" w:color="92CDDC"/>
            </w:tcBorders>
          </w:tcPr>
          <w:p w:rsidR="00030F02" w:rsidRDefault="00322587">
            <w:pPr>
              <w:pStyle w:val="TableParagraph"/>
              <w:spacing w:line="275" w:lineRule="exact"/>
              <w:ind w:left="107"/>
              <w:rPr>
                <w:b/>
                <w:sz w:val="24"/>
              </w:rPr>
            </w:pPr>
            <w:r>
              <w:rPr>
                <w:b/>
                <w:sz w:val="24"/>
              </w:rPr>
              <w:t>Enumerator</w:t>
            </w:r>
            <w:r>
              <w:rPr>
                <w:b/>
                <w:spacing w:val="-5"/>
                <w:sz w:val="24"/>
              </w:rPr>
              <w:t xml:space="preserve"> </w:t>
            </w:r>
            <w:r>
              <w:rPr>
                <w:b/>
                <w:spacing w:val="-2"/>
                <w:sz w:val="24"/>
              </w:rPr>
              <w:t>Training</w:t>
            </w:r>
          </w:p>
        </w:tc>
        <w:tc>
          <w:tcPr>
            <w:tcW w:w="1665" w:type="dxa"/>
            <w:vMerge/>
            <w:tcBorders>
              <w:top w:val="nil"/>
              <w:left w:val="single" w:sz="4" w:space="0" w:color="92CDDC"/>
              <w:bottom w:val="single" w:sz="4" w:space="0" w:color="92CDDC"/>
              <w:right w:val="single" w:sz="4" w:space="0" w:color="92CDDC"/>
            </w:tcBorders>
          </w:tcPr>
          <w:p w:rsidR="00030F02" w:rsidRDefault="00030F02">
            <w:pPr>
              <w:rPr>
                <w:sz w:val="2"/>
                <w:szCs w:val="2"/>
              </w:rPr>
            </w:pPr>
          </w:p>
        </w:tc>
      </w:tr>
    </w:tbl>
    <w:p w:rsidR="00030F02" w:rsidRDefault="00030F02">
      <w:pPr>
        <w:rPr>
          <w:sz w:val="2"/>
          <w:szCs w:val="2"/>
        </w:rPr>
        <w:sectPr w:rsidR="00030F02">
          <w:pgSz w:w="12240" w:h="15840"/>
          <w:pgMar w:top="1380" w:right="920" w:bottom="1400" w:left="800" w:header="0" w:footer="827" w:gutter="0"/>
          <w:cols w:space="720"/>
        </w:sectPr>
      </w:pPr>
    </w:p>
    <w:tbl>
      <w:tblPr>
        <w:tblW w:w="0" w:type="auto"/>
        <w:tblInd w:w="537"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ayout w:type="fixed"/>
        <w:tblCellMar>
          <w:left w:w="0" w:type="dxa"/>
          <w:right w:w="0" w:type="dxa"/>
        </w:tblCellMar>
        <w:tblLook w:val="01E0" w:firstRow="1" w:lastRow="1" w:firstColumn="1" w:lastColumn="1" w:noHBand="0" w:noVBand="0"/>
      </w:tblPr>
      <w:tblGrid>
        <w:gridCol w:w="1315"/>
        <w:gridCol w:w="6882"/>
        <w:gridCol w:w="1665"/>
      </w:tblGrid>
      <w:tr w:rsidR="00030F02">
        <w:trPr>
          <w:trHeight w:val="369"/>
        </w:trPr>
        <w:tc>
          <w:tcPr>
            <w:tcW w:w="1315" w:type="dxa"/>
            <w:vMerge w:val="restart"/>
          </w:tcPr>
          <w:p w:rsidR="00030F02" w:rsidRDefault="00030F02">
            <w:pPr>
              <w:pStyle w:val="TableParagraph"/>
            </w:pPr>
          </w:p>
        </w:tc>
        <w:tc>
          <w:tcPr>
            <w:tcW w:w="6882" w:type="dxa"/>
            <w:shd w:val="clear" w:color="auto" w:fill="DAEDF3"/>
          </w:tcPr>
          <w:p w:rsidR="00030F02" w:rsidRDefault="00322587">
            <w:pPr>
              <w:pStyle w:val="TableParagraph"/>
              <w:spacing w:line="275" w:lineRule="exact"/>
              <w:ind w:left="107"/>
              <w:rPr>
                <w:b/>
                <w:sz w:val="24"/>
              </w:rPr>
            </w:pPr>
            <w:r>
              <w:rPr>
                <w:b/>
                <w:sz w:val="24"/>
              </w:rPr>
              <w:t>Data</w:t>
            </w:r>
            <w:r>
              <w:rPr>
                <w:b/>
                <w:spacing w:val="-1"/>
                <w:sz w:val="24"/>
              </w:rPr>
              <w:t xml:space="preserve"> </w:t>
            </w:r>
            <w:r>
              <w:rPr>
                <w:b/>
                <w:sz w:val="24"/>
              </w:rPr>
              <w:t>Management</w:t>
            </w:r>
            <w:r>
              <w:rPr>
                <w:b/>
                <w:spacing w:val="-1"/>
                <w:sz w:val="24"/>
              </w:rPr>
              <w:t xml:space="preserve"> </w:t>
            </w:r>
            <w:r>
              <w:rPr>
                <w:b/>
                <w:sz w:val="24"/>
              </w:rPr>
              <w:t>and</w:t>
            </w:r>
            <w:r>
              <w:rPr>
                <w:b/>
                <w:spacing w:val="-1"/>
                <w:sz w:val="24"/>
              </w:rPr>
              <w:t xml:space="preserve"> </w:t>
            </w:r>
            <w:r>
              <w:rPr>
                <w:b/>
                <w:sz w:val="24"/>
              </w:rPr>
              <w:t>Quality</w:t>
            </w:r>
            <w:r>
              <w:rPr>
                <w:b/>
                <w:spacing w:val="1"/>
                <w:sz w:val="24"/>
              </w:rPr>
              <w:t xml:space="preserve"> </w:t>
            </w:r>
            <w:r>
              <w:rPr>
                <w:b/>
                <w:spacing w:val="-2"/>
                <w:sz w:val="24"/>
              </w:rPr>
              <w:t>Assurance</w:t>
            </w:r>
          </w:p>
        </w:tc>
        <w:tc>
          <w:tcPr>
            <w:tcW w:w="1665" w:type="dxa"/>
            <w:vMerge w:val="restart"/>
          </w:tcPr>
          <w:p w:rsidR="00030F02" w:rsidRDefault="00030F02">
            <w:pPr>
              <w:pStyle w:val="TableParagraph"/>
            </w:pPr>
          </w:p>
        </w:tc>
      </w:tr>
      <w:tr w:rsidR="00030F02">
        <w:trPr>
          <w:trHeight w:val="369"/>
        </w:trPr>
        <w:tc>
          <w:tcPr>
            <w:tcW w:w="1315" w:type="dxa"/>
            <w:vMerge/>
            <w:tcBorders>
              <w:top w:val="nil"/>
            </w:tcBorders>
          </w:tcPr>
          <w:p w:rsidR="00030F02" w:rsidRDefault="00030F02">
            <w:pPr>
              <w:rPr>
                <w:sz w:val="2"/>
                <w:szCs w:val="2"/>
              </w:rPr>
            </w:pPr>
          </w:p>
        </w:tc>
        <w:tc>
          <w:tcPr>
            <w:tcW w:w="6882" w:type="dxa"/>
          </w:tcPr>
          <w:p w:rsidR="00030F02" w:rsidRDefault="00322587">
            <w:pPr>
              <w:pStyle w:val="TableParagraph"/>
              <w:spacing w:line="275" w:lineRule="exact"/>
              <w:ind w:left="107"/>
              <w:rPr>
                <w:b/>
                <w:sz w:val="24"/>
              </w:rPr>
            </w:pPr>
            <w:r>
              <w:rPr>
                <w:b/>
                <w:sz w:val="24"/>
              </w:rPr>
              <w:t>Data</w:t>
            </w:r>
            <w:r>
              <w:rPr>
                <w:b/>
                <w:spacing w:val="-2"/>
                <w:sz w:val="24"/>
              </w:rPr>
              <w:t xml:space="preserve"> Analysis</w:t>
            </w:r>
          </w:p>
        </w:tc>
        <w:tc>
          <w:tcPr>
            <w:tcW w:w="1665" w:type="dxa"/>
            <w:vMerge/>
            <w:tcBorders>
              <w:top w:val="nil"/>
            </w:tcBorders>
          </w:tcPr>
          <w:p w:rsidR="00030F02" w:rsidRDefault="00030F02">
            <w:pPr>
              <w:rPr>
                <w:sz w:val="2"/>
                <w:szCs w:val="2"/>
              </w:rPr>
            </w:pPr>
          </w:p>
        </w:tc>
      </w:tr>
      <w:tr w:rsidR="00030F02">
        <w:trPr>
          <w:trHeight w:val="369"/>
        </w:trPr>
        <w:tc>
          <w:tcPr>
            <w:tcW w:w="1315" w:type="dxa"/>
            <w:vMerge/>
            <w:tcBorders>
              <w:top w:val="nil"/>
            </w:tcBorders>
          </w:tcPr>
          <w:p w:rsidR="00030F02" w:rsidRDefault="00030F02">
            <w:pPr>
              <w:rPr>
                <w:sz w:val="2"/>
                <w:szCs w:val="2"/>
              </w:rPr>
            </w:pPr>
          </w:p>
        </w:tc>
        <w:tc>
          <w:tcPr>
            <w:tcW w:w="6882" w:type="dxa"/>
            <w:shd w:val="clear" w:color="auto" w:fill="DAEDF3"/>
          </w:tcPr>
          <w:p w:rsidR="00030F02" w:rsidRDefault="00322587">
            <w:pPr>
              <w:pStyle w:val="TableParagraph"/>
              <w:spacing w:line="275" w:lineRule="exact"/>
              <w:ind w:left="107"/>
              <w:rPr>
                <w:b/>
                <w:sz w:val="24"/>
              </w:rPr>
            </w:pPr>
            <w:r>
              <w:rPr>
                <w:b/>
                <w:sz w:val="24"/>
              </w:rPr>
              <w:t xml:space="preserve">Ethical </w:t>
            </w:r>
            <w:r>
              <w:rPr>
                <w:b/>
                <w:spacing w:val="-2"/>
                <w:sz w:val="24"/>
              </w:rPr>
              <w:t>Considerations</w:t>
            </w:r>
          </w:p>
        </w:tc>
        <w:tc>
          <w:tcPr>
            <w:tcW w:w="1665" w:type="dxa"/>
            <w:vMerge/>
            <w:tcBorders>
              <w:top w:val="nil"/>
            </w:tcBorders>
          </w:tcPr>
          <w:p w:rsidR="00030F02" w:rsidRDefault="00030F02">
            <w:pPr>
              <w:rPr>
                <w:sz w:val="2"/>
                <w:szCs w:val="2"/>
              </w:rPr>
            </w:pPr>
          </w:p>
        </w:tc>
      </w:tr>
      <w:tr w:rsidR="00030F02">
        <w:trPr>
          <w:trHeight w:val="369"/>
        </w:trPr>
        <w:tc>
          <w:tcPr>
            <w:tcW w:w="1315" w:type="dxa"/>
            <w:vMerge/>
            <w:tcBorders>
              <w:top w:val="nil"/>
            </w:tcBorders>
          </w:tcPr>
          <w:p w:rsidR="00030F02" w:rsidRDefault="00030F02">
            <w:pPr>
              <w:rPr>
                <w:sz w:val="2"/>
                <w:szCs w:val="2"/>
              </w:rPr>
            </w:pPr>
          </w:p>
        </w:tc>
        <w:tc>
          <w:tcPr>
            <w:tcW w:w="6882" w:type="dxa"/>
          </w:tcPr>
          <w:p w:rsidR="00030F02" w:rsidRDefault="00322587">
            <w:pPr>
              <w:pStyle w:val="TableParagraph"/>
              <w:spacing w:line="275" w:lineRule="exact"/>
              <w:ind w:left="107"/>
              <w:rPr>
                <w:b/>
                <w:sz w:val="24"/>
              </w:rPr>
            </w:pPr>
            <w:r>
              <w:rPr>
                <w:b/>
                <w:spacing w:val="-2"/>
                <w:sz w:val="24"/>
              </w:rPr>
              <w:t>Timeline</w:t>
            </w:r>
          </w:p>
        </w:tc>
        <w:tc>
          <w:tcPr>
            <w:tcW w:w="1665" w:type="dxa"/>
            <w:vMerge/>
            <w:tcBorders>
              <w:top w:val="nil"/>
            </w:tcBorders>
          </w:tcPr>
          <w:p w:rsidR="00030F02" w:rsidRDefault="00030F02">
            <w:pPr>
              <w:rPr>
                <w:sz w:val="2"/>
                <w:szCs w:val="2"/>
              </w:rPr>
            </w:pPr>
          </w:p>
        </w:tc>
      </w:tr>
      <w:tr w:rsidR="00030F02">
        <w:trPr>
          <w:trHeight w:val="369"/>
        </w:trPr>
        <w:tc>
          <w:tcPr>
            <w:tcW w:w="1315" w:type="dxa"/>
            <w:shd w:val="clear" w:color="auto" w:fill="DAEDF3"/>
          </w:tcPr>
          <w:p w:rsidR="00030F02" w:rsidRDefault="00087DCE">
            <w:pPr>
              <w:pStyle w:val="TableParagraph"/>
              <w:spacing w:line="275" w:lineRule="exact"/>
              <w:ind w:left="10" w:right="1"/>
              <w:jc w:val="center"/>
              <w:rPr>
                <w:b/>
                <w:sz w:val="24"/>
              </w:rPr>
            </w:pPr>
            <w:r>
              <w:rPr>
                <w:b/>
                <w:spacing w:val="-5"/>
                <w:sz w:val="24"/>
              </w:rPr>
              <w:t>8.0</w:t>
            </w:r>
          </w:p>
        </w:tc>
        <w:tc>
          <w:tcPr>
            <w:tcW w:w="6882" w:type="dxa"/>
            <w:shd w:val="clear" w:color="auto" w:fill="DAEDF3"/>
          </w:tcPr>
          <w:p w:rsidR="00030F02" w:rsidRDefault="00322587">
            <w:pPr>
              <w:pStyle w:val="TableParagraph"/>
              <w:spacing w:line="275" w:lineRule="exact"/>
              <w:ind w:left="107"/>
              <w:rPr>
                <w:b/>
                <w:sz w:val="24"/>
              </w:rPr>
            </w:pPr>
            <w:r>
              <w:rPr>
                <w:b/>
                <w:sz w:val="24"/>
              </w:rPr>
              <w:t>Limitations</w:t>
            </w:r>
            <w:r>
              <w:rPr>
                <w:b/>
                <w:spacing w:val="-3"/>
                <w:sz w:val="24"/>
              </w:rPr>
              <w:t xml:space="preserve"> </w:t>
            </w:r>
            <w:r>
              <w:rPr>
                <w:b/>
                <w:sz w:val="24"/>
              </w:rPr>
              <w:t>and</w:t>
            </w:r>
            <w:r>
              <w:rPr>
                <w:b/>
                <w:spacing w:val="-1"/>
                <w:sz w:val="24"/>
              </w:rPr>
              <w:t xml:space="preserve"> </w:t>
            </w:r>
            <w:r>
              <w:rPr>
                <w:b/>
                <w:spacing w:val="-2"/>
                <w:sz w:val="24"/>
              </w:rPr>
              <w:t>Risks</w:t>
            </w:r>
          </w:p>
        </w:tc>
        <w:tc>
          <w:tcPr>
            <w:tcW w:w="1665" w:type="dxa"/>
            <w:shd w:val="clear" w:color="auto" w:fill="DAEDF3"/>
          </w:tcPr>
          <w:p w:rsidR="00030F02" w:rsidRDefault="007F355F">
            <w:pPr>
              <w:pStyle w:val="TableParagraph"/>
              <w:spacing w:line="275" w:lineRule="exact"/>
              <w:ind w:left="11" w:right="3"/>
              <w:jc w:val="center"/>
              <w:rPr>
                <w:b/>
                <w:sz w:val="24"/>
              </w:rPr>
            </w:pPr>
            <w:r>
              <w:rPr>
                <w:b/>
                <w:sz w:val="24"/>
              </w:rPr>
              <w:t>13-15</w:t>
            </w:r>
          </w:p>
        </w:tc>
      </w:tr>
      <w:tr w:rsidR="00030F02">
        <w:trPr>
          <w:trHeight w:val="366"/>
        </w:trPr>
        <w:tc>
          <w:tcPr>
            <w:tcW w:w="1315" w:type="dxa"/>
          </w:tcPr>
          <w:p w:rsidR="00030F02" w:rsidRDefault="00087DCE">
            <w:pPr>
              <w:pStyle w:val="TableParagraph"/>
              <w:spacing w:line="275" w:lineRule="exact"/>
              <w:ind w:left="10" w:right="3"/>
              <w:jc w:val="center"/>
              <w:rPr>
                <w:b/>
                <w:sz w:val="24"/>
              </w:rPr>
            </w:pPr>
            <w:r>
              <w:rPr>
                <w:b/>
                <w:spacing w:val="-4"/>
                <w:sz w:val="24"/>
              </w:rPr>
              <w:t>9.0</w:t>
            </w:r>
          </w:p>
        </w:tc>
        <w:tc>
          <w:tcPr>
            <w:tcW w:w="6882" w:type="dxa"/>
          </w:tcPr>
          <w:p w:rsidR="00030F02" w:rsidRDefault="00322587">
            <w:pPr>
              <w:pStyle w:val="TableParagraph"/>
              <w:spacing w:line="275" w:lineRule="exact"/>
              <w:ind w:left="107"/>
              <w:rPr>
                <w:b/>
                <w:sz w:val="24"/>
              </w:rPr>
            </w:pPr>
            <w:r>
              <w:rPr>
                <w:b/>
                <w:sz w:val="24"/>
              </w:rPr>
              <w:t>Work</w:t>
            </w:r>
            <w:r>
              <w:rPr>
                <w:b/>
                <w:spacing w:val="-1"/>
                <w:sz w:val="24"/>
              </w:rPr>
              <w:t xml:space="preserve"> </w:t>
            </w:r>
            <w:r>
              <w:rPr>
                <w:b/>
                <w:sz w:val="24"/>
              </w:rPr>
              <w:t>Plan</w:t>
            </w:r>
            <w:r>
              <w:rPr>
                <w:b/>
                <w:spacing w:val="-1"/>
                <w:sz w:val="24"/>
              </w:rPr>
              <w:t xml:space="preserve"> </w:t>
            </w:r>
            <w:r>
              <w:rPr>
                <w:b/>
                <w:sz w:val="24"/>
              </w:rPr>
              <w:t>of</w:t>
            </w:r>
            <w:r>
              <w:rPr>
                <w:b/>
                <w:spacing w:val="-1"/>
                <w:sz w:val="24"/>
              </w:rPr>
              <w:t xml:space="preserve"> </w:t>
            </w:r>
            <w:r>
              <w:rPr>
                <w:b/>
                <w:sz w:val="24"/>
              </w:rPr>
              <w:t>the</w:t>
            </w:r>
            <w:r>
              <w:rPr>
                <w:b/>
                <w:spacing w:val="-2"/>
                <w:sz w:val="24"/>
              </w:rPr>
              <w:t xml:space="preserve"> </w:t>
            </w:r>
            <w:r>
              <w:rPr>
                <w:b/>
                <w:sz w:val="24"/>
              </w:rPr>
              <w:t>Baseline</w:t>
            </w:r>
            <w:r>
              <w:rPr>
                <w:b/>
                <w:spacing w:val="-1"/>
                <w:sz w:val="24"/>
              </w:rPr>
              <w:t xml:space="preserve"> </w:t>
            </w:r>
            <w:r>
              <w:rPr>
                <w:b/>
                <w:spacing w:val="-2"/>
                <w:sz w:val="24"/>
              </w:rPr>
              <w:t>Study</w:t>
            </w:r>
          </w:p>
        </w:tc>
        <w:tc>
          <w:tcPr>
            <w:tcW w:w="1665" w:type="dxa"/>
          </w:tcPr>
          <w:p w:rsidR="00030F02" w:rsidRDefault="00322587">
            <w:pPr>
              <w:pStyle w:val="TableParagraph"/>
              <w:spacing w:line="275" w:lineRule="exact"/>
              <w:ind w:left="11"/>
              <w:jc w:val="center"/>
              <w:rPr>
                <w:b/>
                <w:sz w:val="24"/>
              </w:rPr>
            </w:pPr>
            <w:r>
              <w:rPr>
                <w:b/>
                <w:spacing w:val="-5"/>
                <w:sz w:val="24"/>
              </w:rPr>
              <w:t>1</w:t>
            </w:r>
            <w:r w:rsidR="007F355F">
              <w:rPr>
                <w:b/>
                <w:spacing w:val="-5"/>
                <w:sz w:val="24"/>
              </w:rPr>
              <w:t>6</w:t>
            </w:r>
          </w:p>
        </w:tc>
      </w:tr>
      <w:tr w:rsidR="00030F02">
        <w:trPr>
          <w:trHeight w:val="369"/>
        </w:trPr>
        <w:tc>
          <w:tcPr>
            <w:tcW w:w="1315" w:type="dxa"/>
            <w:shd w:val="clear" w:color="auto" w:fill="DAEDF3"/>
          </w:tcPr>
          <w:p w:rsidR="00030F02" w:rsidRDefault="00030F02">
            <w:pPr>
              <w:pStyle w:val="TableParagraph"/>
              <w:spacing w:before="1"/>
              <w:ind w:left="10" w:right="2"/>
              <w:jc w:val="center"/>
              <w:rPr>
                <w:b/>
                <w:sz w:val="24"/>
              </w:rPr>
            </w:pPr>
          </w:p>
        </w:tc>
        <w:tc>
          <w:tcPr>
            <w:tcW w:w="6882" w:type="dxa"/>
            <w:shd w:val="clear" w:color="auto" w:fill="DAEDF3"/>
          </w:tcPr>
          <w:p w:rsidR="00030F02" w:rsidRDefault="00322587">
            <w:pPr>
              <w:pStyle w:val="TableParagraph"/>
              <w:spacing w:before="1"/>
              <w:ind w:left="107"/>
              <w:rPr>
                <w:b/>
                <w:sz w:val="24"/>
              </w:rPr>
            </w:pPr>
            <w:r>
              <w:rPr>
                <w:b/>
                <w:spacing w:val="-2"/>
                <w:sz w:val="24"/>
              </w:rPr>
              <w:t>Annexures</w:t>
            </w:r>
          </w:p>
        </w:tc>
        <w:tc>
          <w:tcPr>
            <w:tcW w:w="1665" w:type="dxa"/>
            <w:vMerge w:val="restart"/>
            <w:shd w:val="clear" w:color="auto" w:fill="DAEDF3"/>
          </w:tcPr>
          <w:p w:rsidR="00030F02" w:rsidRDefault="00322587">
            <w:pPr>
              <w:pStyle w:val="TableParagraph"/>
              <w:spacing w:before="1"/>
              <w:ind w:left="11" w:right="2"/>
              <w:jc w:val="center"/>
              <w:rPr>
                <w:b/>
                <w:sz w:val="24"/>
              </w:rPr>
            </w:pPr>
            <w:r>
              <w:rPr>
                <w:b/>
                <w:spacing w:val="-5"/>
                <w:sz w:val="24"/>
              </w:rPr>
              <w:t>1</w:t>
            </w:r>
            <w:r w:rsidR="007F355F">
              <w:rPr>
                <w:b/>
                <w:spacing w:val="-5"/>
                <w:sz w:val="24"/>
              </w:rPr>
              <w:t>7-</w:t>
            </w:r>
            <w:r w:rsidR="00B337F1">
              <w:rPr>
                <w:b/>
                <w:spacing w:val="-5"/>
                <w:sz w:val="24"/>
              </w:rPr>
              <w:t>36</w:t>
            </w:r>
          </w:p>
        </w:tc>
      </w:tr>
      <w:tr w:rsidR="00030F02">
        <w:trPr>
          <w:trHeight w:val="369"/>
        </w:trPr>
        <w:tc>
          <w:tcPr>
            <w:tcW w:w="1315" w:type="dxa"/>
          </w:tcPr>
          <w:p w:rsidR="00030F02" w:rsidRDefault="00030F02">
            <w:pPr>
              <w:pStyle w:val="TableParagraph"/>
            </w:pPr>
          </w:p>
        </w:tc>
        <w:tc>
          <w:tcPr>
            <w:tcW w:w="6882" w:type="dxa"/>
          </w:tcPr>
          <w:p w:rsidR="00030F02" w:rsidRDefault="00322587">
            <w:pPr>
              <w:pStyle w:val="TableParagraph"/>
              <w:spacing w:before="1"/>
              <w:ind w:left="107"/>
              <w:rPr>
                <w:b/>
                <w:sz w:val="24"/>
              </w:rPr>
            </w:pPr>
            <w:r>
              <w:rPr>
                <w:b/>
                <w:sz w:val="24"/>
              </w:rPr>
              <w:t>Annex-I:</w:t>
            </w:r>
            <w:r>
              <w:rPr>
                <w:b/>
                <w:spacing w:val="-1"/>
                <w:sz w:val="24"/>
              </w:rPr>
              <w:t xml:space="preserve"> </w:t>
            </w:r>
            <w:r>
              <w:rPr>
                <w:b/>
                <w:sz w:val="24"/>
              </w:rPr>
              <w:t>Questionnaire</w:t>
            </w:r>
            <w:r>
              <w:rPr>
                <w:b/>
                <w:spacing w:val="-3"/>
                <w:sz w:val="24"/>
              </w:rPr>
              <w:t xml:space="preserve"> </w:t>
            </w:r>
            <w:r>
              <w:rPr>
                <w:b/>
                <w:sz w:val="24"/>
              </w:rPr>
              <w:t>for</w:t>
            </w:r>
            <w:r>
              <w:rPr>
                <w:b/>
                <w:spacing w:val="-2"/>
                <w:sz w:val="24"/>
              </w:rPr>
              <w:t xml:space="preserve"> </w:t>
            </w:r>
            <w:r>
              <w:rPr>
                <w:b/>
                <w:sz w:val="24"/>
              </w:rPr>
              <w:t>Interviewing</w:t>
            </w:r>
            <w:r>
              <w:rPr>
                <w:b/>
                <w:spacing w:val="-1"/>
                <w:sz w:val="24"/>
              </w:rPr>
              <w:t xml:space="preserve"> </w:t>
            </w:r>
            <w:r>
              <w:rPr>
                <w:b/>
                <w:sz w:val="24"/>
              </w:rPr>
              <w:t xml:space="preserve">Individuals </w:t>
            </w:r>
            <w:r>
              <w:rPr>
                <w:b/>
                <w:spacing w:val="-2"/>
                <w:sz w:val="24"/>
              </w:rPr>
              <w:t>(HHs)</w:t>
            </w:r>
          </w:p>
        </w:tc>
        <w:tc>
          <w:tcPr>
            <w:tcW w:w="1665" w:type="dxa"/>
            <w:vMerge/>
            <w:tcBorders>
              <w:top w:val="nil"/>
            </w:tcBorders>
            <w:shd w:val="clear" w:color="auto" w:fill="DAEDF3"/>
          </w:tcPr>
          <w:p w:rsidR="00030F02" w:rsidRDefault="00030F02">
            <w:pPr>
              <w:rPr>
                <w:sz w:val="2"/>
                <w:szCs w:val="2"/>
              </w:rPr>
            </w:pPr>
          </w:p>
        </w:tc>
      </w:tr>
      <w:tr w:rsidR="00030F02">
        <w:trPr>
          <w:trHeight w:val="369"/>
        </w:trPr>
        <w:tc>
          <w:tcPr>
            <w:tcW w:w="1315" w:type="dxa"/>
            <w:shd w:val="clear" w:color="auto" w:fill="DAEDF3"/>
          </w:tcPr>
          <w:p w:rsidR="00030F02" w:rsidRDefault="00030F02">
            <w:pPr>
              <w:pStyle w:val="TableParagraph"/>
            </w:pPr>
          </w:p>
        </w:tc>
        <w:tc>
          <w:tcPr>
            <w:tcW w:w="6882" w:type="dxa"/>
            <w:shd w:val="clear" w:color="auto" w:fill="DAEDF3"/>
          </w:tcPr>
          <w:p w:rsidR="00030F02" w:rsidRDefault="00322587">
            <w:pPr>
              <w:pStyle w:val="TableParagraph"/>
              <w:spacing w:line="275" w:lineRule="exact"/>
              <w:ind w:left="107"/>
              <w:rPr>
                <w:sz w:val="24"/>
              </w:rPr>
            </w:pPr>
            <w:r>
              <w:rPr>
                <w:sz w:val="24"/>
              </w:rPr>
              <w:t>Annex-II:</w:t>
            </w:r>
            <w:r>
              <w:rPr>
                <w:spacing w:val="-3"/>
                <w:sz w:val="24"/>
              </w:rPr>
              <w:t xml:space="preserve"> </w:t>
            </w:r>
            <w:r>
              <w:rPr>
                <w:sz w:val="24"/>
              </w:rPr>
              <w:t>Questionnaire</w:t>
            </w:r>
            <w:r>
              <w:rPr>
                <w:spacing w:val="-2"/>
                <w:sz w:val="24"/>
              </w:rPr>
              <w:t xml:space="preserve"> </w:t>
            </w:r>
            <w:r>
              <w:rPr>
                <w:sz w:val="24"/>
              </w:rPr>
              <w:t>for</w:t>
            </w:r>
            <w:r>
              <w:rPr>
                <w:spacing w:val="-4"/>
                <w:sz w:val="24"/>
              </w:rPr>
              <w:t xml:space="preserve"> </w:t>
            </w:r>
            <w:r>
              <w:rPr>
                <w:sz w:val="24"/>
              </w:rPr>
              <w:t>Conducting</w:t>
            </w:r>
            <w:r>
              <w:rPr>
                <w:spacing w:val="-3"/>
                <w:sz w:val="24"/>
              </w:rPr>
              <w:t xml:space="preserve"> </w:t>
            </w:r>
            <w:r>
              <w:rPr>
                <w:sz w:val="24"/>
              </w:rPr>
              <w:t>Key Informants</w:t>
            </w:r>
            <w:r>
              <w:rPr>
                <w:spacing w:val="-2"/>
                <w:sz w:val="24"/>
              </w:rPr>
              <w:t xml:space="preserve"> (KII)</w:t>
            </w:r>
          </w:p>
        </w:tc>
        <w:tc>
          <w:tcPr>
            <w:tcW w:w="1665" w:type="dxa"/>
            <w:vMerge/>
            <w:tcBorders>
              <w:top w:val="nil"/>
            </w:tcBorders>
            <w:shd w:val="clear" w:color="auto" w:fill="DAEDF3"/>
          </w:tcPr>
          <w:p w:rsidR="00030F02" w:rsidRDefault="00030F02">
            <w:pPr>
              <w:rPr>
                <w:sz w:val="2"/>
                <w:szCs w:val="2"/>
              </w:rPr>
            </w:pPr>
          </w:p>
        </w:tc>
      </w:tr>
    </w:tbl>
    <w:p w:rsidR="00030F02" w:rsidRDefault="00030F02">
      <w:pPr>
        <w:rPr>
          <w:sz w:val="2"/>
          <w:szCs w:val="2"/>
        </w:rPr>
        <w:sectPr w:rsidR="00030F02">
          <w:type w:val="continuous"/>
          <w:pgSz w:w="12240" w:h="15840"/>
          <w:pgMar w:top="1420" w:right="920" w:bottom="1400" w:left="800" w:header="0" w:footer="827" w:gutter="0"/>
          <w:cols w:space="720"/>
        </w:sectPr>
      </w:pPr>
    </w:p>
    <w:p w:rsidR="00030F02" w:rsidRDefault="00322587">
      <w:pPr>
        <w:spacing w:before="63"/>
        <w:ind w:left="163" w:right="43"/>
        <w:jc w:val="center"/>
        <w:rPr>
          <w:b/>
          <w:sz w:val="28"/>
        </w:rPr>
      </w:pPr>
      <w:r>
        <w:rPr>
          <w:b/>
          <w:spacing w:val="-2"/>
          <w:sz w:val="28"/>
        </w:rPr>
        <w:lastRenderedPageBreak/>
        <w:t>ACRONYMS</w:t>
      </w:r>
    </w:p>
    <w:p w:rsidR="00030F02" w:rsidRDefault="00030F02">
      <w:pPr>
        <w:pStyle w:val="BodyText"/>
        <w:spacing w:before="11" w:after="1"/>
        <w:rPr>
          <w:b/>
          <w:sz w:val="20"/>
        </w:rPr>
      </w:pPr>
    </w:p>
    <w:tbl>
      <w:tblPr>
        <w:tblW w:w="0" w:type="auto"/>
        <w:tblInd w:w="537"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Layout w:type="fixed"/>
        <w:tblCellMar>
          <w:left w:w="0" w:type="dxa"/>
          <w:right w:w="0" w:type="dxa"/>
        </w:tblCellMar>
        <w:tblLook w:val="01E0" w:firstRow="1" w:lastRow="1" w:firstColumn="1" w:lastColumn="1" w:noHBand="0" w:noVBand="0"/>
      </w:tblPr>
      <w:tblGrid>
        <w:gridCol w:w="3041"/>
        <w:gridCol w:w="6701"/>
      </w:tblGrid>
      <w:tr w:rsidR="00030F02">
        <w:trPr>
          <w:trHeight w:val="556"/>
        </w:trPr>
        <w:tc>
          <w:tcPr>
            <w:tcW w:w="3041" w:type="dxa"/>
            <w:tcBorders>
              <w:top w:val="nil"/>
              <w:bottom w:val="nil"/>
              <w:right w:val="nil"/>
            </w:tcBorders>
            <w:shd w:val="clear" w:color="auto" w:fill="C0504D"/>
          </w:tcPr>
          <w:p w:rsidR="00030F02" w:rsidRDefault="00322587">
            <w:pPr>
              <w:pStyle w:val="TableParagraph"/>
              <w:spacing w:before="9"/>
              <w:ind w:left="107"/>
              <w:rPr>
                <w:b/>
                <w:sz w:val="28"/>
              </w:rPr>
            </w:pPr>
            <w:r>
              <w:rPr>
                <w:b/>
                <w:color w:val="FFFFFF"/>
                <w:spacing w:val="-2"/>
                <w:sz w:val="28"/>
              </w:rPr>
              <w:t>Abbreviation</w:t>
            </w:r>
          </w:p>
        </w:tc>
        <w:tc>
          <w:tcPr>
            <w:tcW w:w="6701" w:type="dxa"/>
            <w:tcBorders>
              <w:top w:val="nil"/>
              <w:left w:val="nil"/>
              <w:bottom w:val="nil"/>
            </w:tcBorders>
            <w:shd w:val="clear" w:color="auto" w:fill="C0504D"/>
          </w:tcPr>
          <w:p w:rsidR="00030F02" w:rsidRDefault="00322587">
            <w:pPr>
              <w:pStyle w:val="TableParagraph"/>
              <w:spacing w:before="9"/>
              <w:ind w:left="113"/>
              <w:rPr>
                <w:b/>
                <w:sz w:val="28"/>
              </w:rPr>
            </w:pPr>
            <w:r>
              <w:rPr>
                <w:b/>
                <w:color w:val="FFFFFF"/>
                <w:spacing w:val="-2"/>
                <w:sz w:val="28"/>
              </w:rPr>
              <w:t>Description</w:t>
            </w:r>
          </w:p>
        </w:tc>
      </w:tr>
      <w:tr w:rsidR="00030F02">
        <w:trPr>
          <w:trHeight w:val="510"/>
        </w:trPr>
        <w:tc>
          <w:tcPr>
            <w:tcW w:w="3041" w:type="dxa"/>
            <w:tcBorders>
              <w:top w:val="nil"/>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7"/>
              <w:rPr>
                <w:b/>
                <w:sz w:val="26"/>
              </w:rPr>
            </w:pPr>
            <w:r>
              <w:rPr>
                <w:b/>
                <w:spacing w:val="-4"/>
                <w:sz w:val="26"/>
              </w:rPr>
              <w:t>BISP</w:t>
            </w:r>
          </w:p>
        </w:tc>
        <w:tc>
          <w:tcPr>
            <w:tcW w:w="6701" w:type="dxa"/>
            <w:tcBorders>
              <w:top w:val="nil"/>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8"/>
              <w:rPr>
                <w:b/>
                <w:sz w:val="26"/>
              </w:rPr>
            </w:pPr>
            <w:r>
              <w:rPr>
                <w:b/>
                <w:sz w:val="26"/>
              </w:rPr>
              <w:t>Benazir</w:t>
            </w:r>
            <w:r>
              <w:rPr>
                <w:b/>
                <w:spacing w:val="-8"/>
                <w:sz w:val="26"/>
              </w:rPr>
              <w:t xml:space="preserve"> </w:t>
            </w:r>
            <w:r>
              <w:rPr>
                <w:b/>
                <w:sz w:val="26"/>
              </w:rPr>
              <w:t>Income</w:t>
            </w:r>
            <w:r>
              <w:rPr>
                <w:b/>
                <w:spacing w:val="-8"/>
                <w:sz w:val="26"/>
              </w:rPr>
              <w:t xml:space="preserve"> </w:t>
            </w:r>
            <w:r>
              <w:rPr>
                <w:b/>
                <w:sz w:val="26"/>
              </w:rPr>
              <w:t>Support</w:t>
            </w:r>
            <w:r>
              <w:rPr>
                <w:b/>
                <w:spacing w:val="-8"/>
                <w:sz w:val="26"/>
              </w:rPr>
              <w:t xml:space="preserve"> </w:t>
            </w:r>
            <w:r>
              <w:rPr>
                <w:b/>
                <w:spacing w:val="-2"/>
                <w:sz w:val="26"/>
              </w:rPr>
              <w:t>Program</w:t>
            </w:r>
          </w:p>
        </w:tc>
      </w:tr>
      <w:tr w:rsidR="00030F02">
        <w:trPr>
          <w:trHeight w:val="508"/>
        </w:trPr>
        <w:tc>
          <w:tcPr>
            <w:tcW w:w="304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line="298" w:lineRule="exact"/>
              <w:ind w:left="107"/>
              <w:rPr>
                <w:b/>
                <w:sz w:val="26"/>
              </w:rPr>
            </w:pPr>
            <w:r>
              <w:rPr>
                <w:b/>
                <w:spacing w:val="-5"/>
                <w:sz w:val="26"/>
              </w:rPr>
              <w:t>FSC</w:t>
            </w:r>
          </w:p>
        </w:tc>
        <w:tc>
          <w:tcPr>
            <w:tcW w:w="670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line="298" w:lineRule="exact"/>
              <w:ind w:left="108"/>
              <w:rPr>
                <w:b/>
                <w:sz w:val="26"/>
              </w:rPr>
            </w:pPr>
            <w:r>
              <w:rPr>
                <w:b/>
                <w:sz w:val="26"/>
              </w:rPr>
              <w:t>Farm</w:t>
            </w:r>
            <w:r>
              <w:rPr>
                <w:b/>
                <w:spacing w:val="-6"/>
                <w:sz w:val="26"/>
              </w:rPr>
              <w:t xml:space="preserve"> </w:t>
            </w:r>
            <w:r>
              <w:rPr>
                <w:b/>
                <w:sz w:val="26"/>
              </w:rPr>
              <w:t>Services</w:t>
            </w:r>
            <w:r>
              <w:rPr>
                <w:b/>
                <w:spacing w:val="-9"/>
                <w:sz w:val="26"/>
              </w:rPr>
              <w:t xml:space="preserve"> </w:t>
            </w:r>
            <w:r>
              <w:rPr>
                <w:b/>
                <w:spacing w:val="-2"/>
                <w:sz w:val="26"/>
              </w:rPr>
              <w:t>Centre</w:t>
            </w:r>
          </w:p>
        </w:tc>
      </w:tr>
      <w:tr w:rsidR="00030F02">
        <w:trPr>
          <w:trHeight w:val="510"/>
        </w:trPr>
        <w:tc>
          <w:tcPr>
            <w:tcW w:w="304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7"/>
              <w:rPr>
                <w:b/>
                <w:sz w:val="26"/>
              </w:rPr>
            </w:pPr>
            <w:r>
              <w:rPr>
                <w:b/>
                <w:spacing w:val="-5"/>
                <w:sz w:val="26"/>
              </w:rPr>
              <w:t>GIS</w:t>
            </w:r>
          </w:p>
        </w:tc>
        <w:tc>
          <w:tcPr>
            <w:tcW w:w="670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8"/>
              <w:rPr>
                <w:b/>
                <w:sz w:val="26"/>
              </w:rPr>
            </w:pPr>
            <w:r>
              <w:rPr>
                <w:b/>
                <w:spacing w:val="-2"/>
                <w:sz w:val="26"/>
              </w:rPr>
              <w:t>Geographic</w:t>
            </w:r>
            <w:r>
              <w:rPr>
                <w:b/>
                <w:spacing w:val="1"/>
                <w:sz w:val="26"/>
              </w:rPr>
              <w:t xml:space="preserve"> </w:t>
            </w:r>
            <w:r>
              <w:rPr>
                <w:b/>
                <w:spacing w:val="-2"/>
                <w:sz w:val="26"/>
              </w:rPr>
              <w:t>Information</w:t>
            </w:r>
            <w:r>
              <w:rPr>
                <w:b/>
                <w:spacing w:val="2"/>
                <w:sz w:val="26"/>
              </w:rPr>
              <w:t xml:space="preserve"> </w:t>
            </w:r>
            <w:r>
              <w:rPr>
                <w:b/>
                <w:spacing w:val="-2"/>
                <w:sz w:val="26"/>
              </w:rPr>
              <w:t>System</w:t>
            </w:r>
          </w:p>
        </w:tc>
      </w:tr>
      <w:tr w:rsidR="00030F02">
        <w:trPr>
          <w:trHeight w:val="537"/>
        </w:trPr>
        <w:tc>
          <w:tcPr>
            <w:tcW w:w="304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line="298" w:lineRule="exact"/>
              <w:ind w:left="107"/>
              <w:rPr>
                <w:b/>
                <w:sz w:val="26"/>
              </w:rPr>
            </w:pPr>
            <w:r>
              <w:rPr>
                <w:b/>
                <w:spacing w:val="-5"/>
                <w:sz w:val="26"/>
              </w:rPr>
              <w:t>HH</w:t>
            </w:r>
          </w:p>
        </w:tc>
        <w:tc>
          <w:tcPr>
            <w:tcW w:w="670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line="298" w:lineRule="exact"/>
              <w:ind w:left="108"/>
              <w:rPr>
                <w:b/>
                <w:sz w:val="26"/>
              </w:rPr>
            </w:pPr>
            <w:r>
              <w:rPr>
                <w:b/>
                <w:sz w:val="26"/>
              </w:rPr>
              <w:t>House</w:t>
            </w:r>
            <w:r>
              <w:rPr>
                <w:b/>
                <w:spacing w:val="-12"/>
                <w:sz w:val="26"/>
              </w:rPr>
              <w:t xml:space="preserve"> </w:t>
            </w:r>
            <w:r>
              <w:rPr>
                <w:b/>
                <w:spacing w:val="-4"/>
                <w:sz w:val="26"/>
              </w:rPr>
              <w:t>Hold</w:t>
            </w:r>
          </w:p>
        </w:tc>
      </w:tr>
      <w:tr w:rsidR="00030F02">
        <w:trPr>
          <w:trHeight w:val="537"/>
        </w:trPr>
        <w:tc>
          <w:tcPr>
            <w:tcW w:w="304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7"/>
              <w:rPr>
                <w:b/>
                <w:sz w:val="26"/>
              </w:rPr>
            </w:pPr>
            <w:r>
              <w:rPr>
                <w:b/>
                <w:spacing w:val="-4"/>
                <w:sz w:val="26"/>
              </w:rPr>
              <w:t>IFAD</w:t>
            </w:r>
          </w:p>
        </w:tc>
        <w:tc>
          <w:tcPr>
            <w:tcW w:w="670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8"/>
              <w:rPr>
                <w:b/>
                <w:sz w:val="26"/>
              </w:rPr>
            </w:pPr>
            <w:r>
              <w:rPr>
                <w:b/>
                <w:sz w:val="26"/>
              </w:rPr>
              <w:t>International</w:t>
            </w:r>
            <w:r>
              <w:rPr>
                <w:b/>
                <w:spacing w:val="-14"/>
                <w:sz w:val="26"/>
              </w:rPr>
              <w:t xml:space="preserve"> </w:t>
            </w:r>
            <w:r>
              <w:rPr>
                <w:b/>
                <w:sz w:val="26"/>
              </w:rPr>
              <w:t>Fund</w:t>
            </w:r>
            <w:r>
              <w:rPr>
                <w:b/>
                <w:spacing w:val="-14"/>
                <w:sz w:val="26"/>
              </w:rPr>
              <w:t xml:space="preserve"> </w:t>
            </w:r>
            <w:r>
              <w:rPr>
                <w:b/>
                <w:sz w:val="26"/>
              </w:rPr>
              <w:t>for</w:t>
            </w:r>
            <w:r>
              <w:rPr>
                <w:b/>
                <w:spacing w:val="-14"/>
                <w:sz w:val="26"/>
              </w:rPr>
              <w:t xml:space="preserve"> </w:t>
            </w:r>
            <w:r>
              <w:rPr>
                <w:b/>
                <w:sz w:val="26"/>
              </w:rPr>
              <w:t>Agriculture</w:t>
            </w:r>
            <w:r>
              <w:rPr>
                <w:b/>
                <w:spacing w:val="-14"/>
                <w:sz w:val="26"/>
              </w:rPr>
              <w:t xml:space="preserve"> </w:t>
            </w:r>
            <w:r>
              <w:rPr>
                <w:b/>
                <w:spacing w:val="-2"/>
                <w:sz w:val="26"/>
              </w:rPr>
              <w:t>Development</w:t>
            </w:r>
          </w:p>
        </w:tc>
      </w:tr>
      <w:tr w:rsidR="00030F02">
        <w:trPr>
          <w:trHeight w:val="539"/>
        </w:trPr>
        <w:tc>
          <w:tcPr>
            <w:tcW w:w="304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7"/>
              <w:rPr>
                <w:b/>
                <w:sz w:val="26"/>
              </w:rPr>
            </w:pPr>
            <w:r>
              <w:rPr>
                <w:b/>
                <w:spacing w:val="-5"/>
                <w:sz w:val="26"/>
              </w:rPr>
              <w:t>KII</w:t>
            </w:r>
          </w:p>
        </w:tc>
        <w:tc>
          <w:tcPr>
            <w:tcW w:w="670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8"/>
              <w:rPr>
                <w:b/>
                <w:sz w:val="26"/>
              </w:rPr>
            </w:pPr>
            <w:r>
              <w:rPr>
                <w:b/>
                <w:sz w:val="26"/>
              </w:rPr>
              <w:t>Key</w:t>
            </w:r>
            <w:r>
              <w:rPr>
                <w:b/>
                <w:spacing w:val="-13"/>
                <w:sz w:val="26"/>
              </w:rPr>
              <w:t xml:space="preserve"> </w:t>
            </w:r>
            <w:r>
              <w:rPr>
                <w:b/>
                <w:sz w:val="26"/>
              </w:rPr>
              <w:t>Informant</w:t>
            </w:r>
            <w:r>
              <w:rPr>
                <w:b/>
                <w:spacing w:val="-13"/>
                <w:sz w:val="26"/>
              </w:rPr>
              <w:t xml:space="preserve"> </w:t>
            </w:r>
            <w:r>
              <w:rPr>
                <w:b/>
                <w:spacing w:val="-2"/>
                <w:sz w:val="26"/>
              </w:rPr>
              <w:t>Interview</w:t>
            </w:r>
          </w:p>
        </w:tc>
      </w:tr>
      <w:tr w:rsidR="00030F02">
        <w:trPr>
          <w:trHeight w:val="537"/>
        </w:trPr>
        <w:tc>
          <w:tcPr>
            <w:tcW w:w="304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line="298" w:lineRule="exact"/>
              <w:ind w:left="107"/>
              <w:rPr>
                <w:b/>
                <w:sz w:val="26"/>
              </w:rPr>
            </w:pPr>
            <w:r>
              <w:rPr>
                <w:b/>
                <w:spacing w:val="-5"/>
                <w:sz w:val="26"/>
              </w:rPr>
              <w:t>KP</w:t>
            </w:r>
          </w:p>
        </w:tc>
        <w:tc>
          <w:tcPr>
            <w:tcW w:w="670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line="298" w:lineRule="exact"/>
              <w:ind w:left="108"/>
              <w:rPr>
                <w:b/>
                <w:sz w:val="26"/>
              </w:rPr>
            </w:pPr>
            <w:r>
              <w:rPr>
                <w:b/>
                <w:sz w:val="26"/>
              </w:rPr>
              <w:t>Khyber</w:t>
            </w:r>
            <w:r>
              <w:rPr>
                <w:b/>
                <w:spacing w:val="-15"/>
                <w:sz w:val="26"/>
              </w:rPr>
              <w:t xml:space="preserve"> </w:t>
            </w:r>
            <w:r>
              <w:rPr>
                <w:b/>
                <w:spacing w:val="-2"/>
                <w:sz w:val="26"/>
              </w:rPr>
              <w:t>Pakhtunkhwa</w:t>
            </w:r>
          </w:p>
        </w:tc>
      </w:tr>
      <w:tr w:rsidR="00030F02">
        <w:trPr>
          <w:trHeight w:val="537"/>
        </w:trPr>
        <w:tc>
          <w:tcPr>
            <w:tcW w:w="304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7"/>
              <w:rPr>
                <w:b/>
                <w:sz w:val="26"/>
              </w:rPr>
            </w:pPr>
            <w:r>
              <w:rPr>
                <w:b/>
                <w:spacing w:val="-5"/>
                <w:sz w:val="26"/>
              </w:rPr>
              <w:t>NGO</w:t>
            </w:r>
          </w:p>
        </w:tc>
        <w:tc>
          <w:tcPr>
            <w:tcW w:w="670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8"/>
              <w:rPr>
                <w:b/>
                <w:sz w:val="26"/>
              </w:rPr>
            </w:pPr>
            <w:r>
              <w:rPr>
                <w:b/>
                <w:spacing w:val="-2"/>
                <w:sz w:val="26"/>
              </w:rPr>
              <w:t>Non-Governmental</w:t>
            </w:r>
            <w:r>
              <w:rPr>
                <w:b/>
                <w:spacing w:val="12"/>
                <w:sz w:val="26"/>
              </w:rPr>
              <w:t xml:space="preserve"> </w:t>
            </w:r>
            <w:r>
              <w:rPr>
                <w:b/>
                <w:spacing w:val="-2"/>
                <w:sz w:val="26"/>
              </w:rPr>
              <w:t>Organization</w:t>
            </w:r>
          </w:p>
        </w:tc>
      </w:tr>
      <w:tr w:rsidR="00030F02">
        <w:trPr>
          <w:trHeight w:val="539"/>
        </w:trPr>
        <w:tc>
          <w:tcPr>
            <w:tcW w:w="304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7"/>
              <w:rPr>
                <w:b/>
                <w:sz w:val="26"/>
              </w:rPr>
            </w:pPr>
            <w:r>
              <w:rPr>
                <w:b/>
                <w:spacing w:val="-5"/>
                <w:sz w:val="26"/>
              </w:rPr>
              <w:t>4Ps</w:t>
            </w:r>
          </w:p>
        </w:tc>
        <w:tc>
          <w:tcPr>
            <w:tcW w:w="670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8"/>
              <w:rPr>
                <w:b/>
                <w:sz w:val="26"/>
              </w:rPr>
            </w:pPr>
            <w:r>
              <w:rPr>
                <w:b/>
                <w:sz w:val="26"/>
              </w:rPr>
              <w:t>Public</w:t>
            </w:r>
            <w:r>
              <w:rPr>
                <w:b/>
                <w:spacing w:val="-9"/>
                <w:sz w:val="26"/>
              </w:rPr>
              <w:t xml:space="preserve"> </w:t>
            </w:r>
            <w:r>
              <w:rPr>
                <w:b/>
                <w:sz w:val="26"/>
              </w:rPr>
              <w:t>Private</w:t>
            </w:r>
            <w:r>
              <w:rPr>
                <w:b/>
                <w:spacing w:val="-8"/>
                <w:sz w:val="26"/>
              </w:rPr>
              <w:t xml:space="preserve"> </w:t>
            </w:r>
            <w:r>
              <w:rPr>
                <w:b/>
                <w:sz w:val="26"/>
              </w:rPr>
              <w:t>Producers</w:t>
            </w:r>
            <w:r>
              <w:rPr>
                <w:b/>
                <w:spacing w:val="-7"/>
                <w:sz w:val="26"/>
              </w:rPr>
              <w:t xml:space="preserve"> </w:t>
            </w:r>
            <w:r>
              <w:rPr>
                <w:b/>
                <w:spacing w:val="-2"/>
                <w:sz w:val="26"/>
              </w:rPr>
              <w:t>Partnership</w:t>
            </w:r>
          </w:p>
        </w:tc>
      </w:tr>
      <w:tr w:rsidR="00030F02">
        <w:trPr>
          <w:trHeight w:val="537"/>
        </w:trPr>
        <w:tc>
          <w:tcPr>
            <w:tcW w:w="304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line="298" w:lineRule="exact"/>
              <w:ind w:left="107"/>
              <w:rPr>
                <w:b/>
                <w:sz w:val="26"/>
              </w:rPr>
            </w:pPr>
            <w:r>
              <w:rPr>
                <w:b/>
                <w:spacing w:val="-5"/>
                <w:sz w:val="26"/>
              </w:rPr>
              <w:t>PFO</w:t>
            </w:r>
          </w:p>
        </w:tc>
        <w:tc>
          <w:tcPr>
            <w:tcW w:w="670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line="298" w:lineRule="exact"/>
              <w:ind w:left="108"/>
              <w:rPr>
                <w:b/>
                <w:sz w:val="26"/>
              </w:rPr>
            </w:pPr>
            <w:r>
              <w:rPr>
                <w:b/>
                <w:sz w:val="26"/>
              </w:rPr>
              <w:t>Professional</w:t>
            </w:r>
            <w:r>
              <w:rPr>
                <w:b/>
                <w:spacing w:val="-11"/>
                <w:sz w:val="26"/>
              </w:rPr>
              <w:t xml:space="preserve"> </w:t>
            </w:r>
            <w:r>
              <w:rPr>
                <w:b/>
                <w:sz w:val="26"/>
              </w:rPr>
              <w:t>Farmers</w:t>
            </w:r>
            <w:r>
              <w:rPr>
                <w:b/>
                <w:spacing w:val="-8"/>
                <w:sz w:val="26"/>
              </w:rPr>
              <w:t xml:space="preserve"> </w:t>
            </w:r>
            <w:r>
              <w:rPr>
                <w:b/>
                <w:spacing w:val="-2"/>
                <w:sz w:val="26"/>
              </w:rPr>
              <w:t>Organization</w:t>
            </w:r>
          </w:p>
        </w:tc>
      </w:tr>
      <w:tr w:rsidR="00030F02">
        <w:trPr>
          <w:trHeight w:val="537"/>
        </w:trPr>
        <w:tc>
          <w:tcPr>
            <w:tcW w:w="304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7"/>
              <w:rPr>
                <w:b/>
                <w:sz w:val="26"/>
              </w:rPr>
            </w:pPr>
            <w:r>
              <w:rPr>
                <w:b/>
                <w:spacing w:val="-5"/>
                <w:sz w:val="26"/>
              </w:rPr>
              <w:t>PMU</w:t>
            </w:r>
          </w:p>
        </w:tc>
        <w:tc>
          <w:tcPr>
            <w:tcW w:w="670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8"/>
              <w:rPr>
                <w:b/>
                <w:sz w:val="26"/>
              </w:rPr>
            </w:pPr>
            <w:r>
              <w:rPr>
                <w:b/>
                <w:sz w:val="26"/>
              </w:rPr>
              <w:t>Project</w:t>
            </w:r>
            <w:r>
              <w:rPr>
                <w:b/>
                <w:spacing w:val="-11"/>
                <w:sz w:val="26"/>
              </w:rPr>
              <w:t xml:space="preserve"> </w:t>
            </w:r>
            <w:r>
              <w:rPr>
                <w:b/>
                <w:sz w:val="26"/>
              </w:rPr>
              <w:t>Management</w:t>
            </w:r>
            <w:r>
              <w:rPr>
                <w:b/>
                <w:spacing w:val="-8"/>
                <w:sz w:val="26"/>
              </w:rPr>
              <w:t xml:space="preserve"> </w:t>
            </w:r>
            <w:r>
              <w:rPr>
                <w:b/>
                <w:spacing w:val="-4"/>
                <w:sz w:val="26"/>
              </w:rPr>
              <w:t>Unit</w:t>
            </w:r>
          </w:p>
        </w:tc>
      </w:tr>
      <w:tr w:rsidR="00030F02">
        <w:trPr>
          <w:trHeight w:val="539"/>
        </w:trPr>
        <w:tc>
          <w:tcPr>
            <w:tcW w:w="304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7"/>
              <w:rPr>
                <w:b/>
                <w:sz w:val="26"/>
              </w:rPr>
            </w:pPr>
            <w:r>
              <w:rPr>
                <w:b/>
                <w:spacing w:val="-5"/>
                <w:sz w:val="26"/>
              </w:rPr>
              <w:t>PSC</w:t>
            </w:r>
          </w:p>
        </w:tc>
        <w:tc>
          <w:tcPr>
            <w:tcW w:w="670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8"/>
              <w:rPr>
                <w:b/>
                <w:sz w:val="26"/>
              </w:rPr>
            </w:pPr>
            <w:r>
              <w:rPr>
                <w:b/>
                <w:sz w:val="26"/>
              </w:rPr>
              <w:t>Poverty</w:t>
            </w:r>
            <w:r>
              <w:rPr>
                <w:b/>
                <w:spacing w:val="-8"/>
                <w:sz w:val="26"/>
              </w:rPr>
              <w:t xml:space="preserve"> </w:t>
            </w:r>
            <w:r>
              <w:rPr>
                <w:b/>
                <w:sz w:val="26"/>
              </w:rPr>
              <w:t>Score</w:t>
            </w:r>
            <w:r>
              <w:rPr>
                <w:b/>
                <w:spacing w:val="-7"/>
                <w:sz w:val="26"/>
              </w:rPr>
              <w:t xml:space="preserve"> </w:t>
            </w:r>
            <w:r>
              <w:rPr>
                <w:b/>
                <w:spacing w:val="-4"/>
                <w:sz w:val="26"/>
              </w:rPr>
              <w:t>Card</w:t>
            </w:r>
          </w:p>
        </w:tc>
      </w:tr>
      <w:tr w:rsidR="00030F02">
        <w:trPr>
          <w:trHeight w:val="508"/>
        </w:trPr>
        <w:tc>
          <w:tcPr>
            <w:tcW w:w="304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line="298" w:lineRule="exact"/>
              <w:ind w:left="107"/>
              <w:rPr>
                <w:b/>
                <w:sz w:val="26"/>
              </w:rPr>
            </w:pPr>
            <w:r>
              <w:rPr>
                <w:b/>
                <w:spacing w:val="-2"/>
                <w:sz w:val="26"/>
              </w:rPr>
              <w:t>REPID</w:t>
            </w:r>
          </w:p>
        </w:tc>
        <w:tc>
          <w:tcPr>
            <w:tcW w:w="670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line="298" w:lineRule="exact"/>
              <w:ind w:left="108"/>
              <w:rPr>
                <w:b/>
                <w:sz w:val="26"/>
              </w:rPr>
            </w:pPr>
            <w:r>
              <w:rPr>
                <w:b/>
                <w:sz w:val="26"/>
              </w:rPr>
              <w:t>Rural</w:t>
            </w:r>
            <w:r>
              <w:rPr>
                <w:b/>
                <w:spacing w:val="-10"/>
                <w:sz w:val="26"/>
              </w:rPr>
              <w:t xml:space="preserve"> </w:t>
            </w:r>
            <w:r>
              <w:rPr>
                <w:b/>
                <w:sz w:val="26"/>
              </w:rPr>
              <w:t>Empowerment</w:t>
            </w:r>
            <w:r>
              <w:rPr>
                <w:b/>
                <w:spacing w:val="-9"/>
                <w:sz w:val="26"/>
              </w:rPr>
              <w:t xml:space="preserve"> </w:t>
            </w:r>
            <w:r>
              <w:rPr>
                <w:b/>
                <w:sz w:val="26"/>
              </w:rPr>
              <w:t>and</w:t>
            </w:r>
            <w:r>
              <w:rPr>
                <w:b/>
                <w:spacing w:val="-9"/>
                <w:sz w:val="26"/>
              </w:rPr>
              <w:t xml:space="preserve"> </w:t>
            </w:r>
            <w:r>
              <w:rPr>
                <w:b/>
                <w:sz w:val="26"/>
              </w:rPr>
              <w:t>Institutional</w:t>
            </w:r>
            <w:r>
              <w:rPr>
                <w:b/>
                <w:spacing w:val="-10"/>
                <w:sz w:val="26"/>
              </w:rPr>
              <w:t xml:space="preserve"> </w:t>
            </w:r>
            <w:r>
              <w:rPr>
                <w:b/>
                <w:spacing w:val="-2"/>
                <w:sz w:val="26"/>
              </w:rPr>
              <w:t>Development</w:t>
            </w:r>
          </w:p>
        </w:tc>
      </w:tr>
      <w:tr w:rsidR="00030F02">
        <w:trPr>
          <w:trHeight w:val="563"/>
        </w:trPr>
        <w:tc>
          <w:tcPr>
            <w:tcW w:w="304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7"/>
              <w:rPr>
                <w:b/>
                <w:sz w:val="26"/>
              </w:rPr>
            </w:pPr>
            <w:r>
              <w:rPr>
                <w:b/>
                <w:spacing w:val="-4"/>
                <w:sz w:val="26"/>
              </w:rPr>
              <w:t>RETP</w:t>
            </w:r>
          </w:p>
        </w:tc>
        <w:tc>
          <w:tcPr>
            <w:tcW w:w="6701" w:type="dxa"/>
            <w:tcBorders>
              <w:top w:val="single" w:sz="4" w:space="0" w:color="D99493"/>
              <w:left w:val="single" w:sz="4" w:space="0" w:color="D99493"/>
              <w:bottom w:val="single" w:sz="4" w:space="0" w:color="D99493"/>
              <w:right w:val="single" w:sz="4" w:space="0" w:color="D99493"/>
            </w:tcBorders>
            <w:shd w:val="clear" w:color="auto" w:fill="F1DBDB"/>
          </w:tcPr>
          <w:p w:rsidR="00030F02" w:rsidRDefault="00322587">
            <w:pPr>
              <w:pStyle w:val="TableParagraph"/>
              <w:spacing w:before="2"/>
              <w:ind w:left="108"/>
              <w:rPr>
                <w:b/>
                <w:sz w:val="26"/>
              </w:rPr>
            </w:pPr>
            <w:r>
              <w:rPr>
                <w:b/>
                <w:sz w:val="26"/>
              </w:rPr>
              <w:t>Rural</w:t>
            </w:r>
            <w:r>
              <w:rPr>
                <w:b/>
                <w:spacing w:val="-12"/>
                <w:sz w:val="26"/>
              </w:rPr>
              <w:t xml:space="preserve"> </w:t>
            </w:r>
            <w:r>
              <w:rPr>
                <w:b/>
                <w:sz w:val="26"/>
              </w:rPr>
              <w:t>Economic</w:t>
            </w:r>
            <w:r>
              <w:rPr>
                <w:b/>
                <w:spacing w:val="-11"/>
                <w:sz w:val="26"/>
              </w:rPr>
              <w:t xml:space="preserve"> </w:t>
            </w:r>
            <w:r>
              <w:rPr>
                <w:b/>
                <w:sz w:val="26"/>
              </w:rPr>
              <w:t>Transformation</w:t>
            </w:r>
            <w:r>
              <w:rPr>
                <w:b/>
                <w:spacing w:val="-11"/>
                <w:sz w:val="26"/>
              </w:rPr>
              <w:t xml:space="preserve"> </w:t>
            </w:r>
            <w:r>
              <w:rPr>
                <w:b/>
                <w:spacing w:val="-2"/>
                <w:sz w:val="26"/>
              </w:rPr>
              <w:t>Project</w:t>
            </w:r>
          </w:p>
        </w:tc>
      </w:tr>
      <w:tr w:rsidR="00030F02">
        <w:trPr>
          <w:trHeight w:val="563"/>
        </w:trPr>
        <w:tc>
          <w:tcPr>
            <w:tcW w:w="304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7"/>
              <w:rPr>
                <w:b/>
                <w:sz w:val="26"/>
              </w:rPr>
            </w:pPr>
            <w:r>
              <w:rPr>
                <w:b/>
                <w:spacing w:val="-2"/>
                <w:sz w:val="26"/>
              </w:rPr>
              <w:t>TEVTA</w:t>
            </w:r>
          </w:p>
        </w:tc>
        <w:tc>
          <w:tcPr>
            <w:tcW w:w="6701" w:type="dxa"/>
            <w:tcBorders>
              <w:top w:val="single" w:sz="4" w:space="0" w:color="D99493"/>
              <w:left w:val="single" w:sz="4" w:space="0" w:color="D99493"/>
              <w:bottom w:val="single" w:sz="4" w:space="0" w:color="D99493"/>
              <w:right w:val="single" w:sz="4" w:space="0" w:color="D99493"/>
            </w:tcBorders>
          </w:tcPr>
          <w:p w:rsidR="00030F02" w:rsidRDefault="00322587">
            <w:pPr>
              <w:pStyle w:val="TableParagraph"/>
              <w:spacing w:before="2"/>
              <w:ind w:left="108"/>
              <w:rPr>
                <w:b/>
                <w:sz w:val="26"/>
              </w:rPr>
            </w:pPr>
            <w:r>
              <w:rPr>
                <w:b/>
                <w:sz w:val="26"/>
              </w:rPr>
              <w:t>Technical</w:t>
            </w:r>
            <w:r>
              <w:rPr>
                <w:b/>
                <w:spacing w:val="-9"/>
                <w:sz w:val="26"/>
              </w:rPr>
              <w:t xml:space="preserve"> </w:t>
            </w:r>
            <w:r>
              <w:rPr>
                <w:b/>
                <w:sz w:val="26"/>
              </w:rPr>
              <w:t>Education,</w:t>
            </w:r>
            <w:r>
              <w:rPr>
                <w:b/>
                <w:spacing w:val="-9"/>
                <w:sz w:val="26"/>
              </w:rPr>
              <w:t xml:space="preserve"> </w:t>
            </w:r>
            <w:r>
              <w:rPr>
                <w:b/>
                <w:sz w:val="26"/>
              </w:rPr>
              <w:t>Vocational</w:t>
            </w:r>
            <w:r>
              <w:rPr>
                <w:b/>
                <w:spacing w:val="-10"/>
                <w:sz w:val="26"/>
              </w:rPr>
              <w:t xml:space="preserve"> </w:t>
            </w:r>
            <w:r>
              <w:rPr>
                <w:b/>
                <w:sz w:val="26"/>
              </w:rPr>
              <w:t>Training</w:t>
            </w:r>
            <w:r>
              <w:rPr>
                <w:b/>
                <w:spacing w:val="-9"/>
                <w:sz w:val="26"/>
              </w:rPr>
              <w:t xml:space="preserve"> </w:t>
            </w:r>
            <w:r>
              <w:rPr>
                <w:b/>
                <w:spacing w:val="-2"/>
                <w:sz w:val="26"/>
              </w:rPr>
              <w:t>Authority</w:t>
            </w:r>
          </w:p>
        </w:tc>
      </w:tr>
    </w:tbl>
    <w:p w:rsidR="00030F02" w:rsidRDefault="00030F02">
      <w:pPr>
        <w:rPr>
          <w:sz w:val="26"/>
        </w:rPr>
        <w:sectPr w:rsidR="00030F02">
          <w:pgSz w:w="12240" w:h="15840"/>
          <w:pgMar w:top="1380" w:right="920" w:bottom="1400" w:left="800" w:header="0" w:footer="827" w:gutter="0"/>
          <w:cols w:space="720"/>
        </w:sectPr>
      </w:pPr>
    </w:p>
    <w:p w:rsidR="006428A1" w:rsidRPr="002659DA" w:rsidRDefault="006428A1" w:rsidP="00463C67">
      <w:pPr>
        <w:pStyle w:val="ListParagraph"/>
        <w:numPr>
          <w:ilvl w:val="0"/>
          <w:numId w:val="43"/>
        </w:numPr>
        <w:rPr>
          <w:b/>
          <w:bCs/>
          <w:sz w:val="26"/>
        </w:rPr>
      </w:pPr>
      <w:r w:rsidRPr="002659DA">
        <w:rPr>
          <w:b/>
          <w:bCs/>
          <w:sz w:val="26"/>
        </w:rPr>
        <w:lastRenderedPageBreak/>
        <w:t>Executive Summary:</w:t>
      </w:r>
    </w:p>
    <w:p w:rsidR="006428A1" w:rsidRPr="002659DA" w:rsidRDefault="006428A1" w:rsidP="006428A1">
      <w:pPr>
        <w:spacing w:before="84"/>
        <w:ind w:right="387"/>
        <w:jc w:val="both"/>
        <w:rPr>
          <w:sz w:val="26"/>
        </w:rPr>
      </w:pPr>
      <w:r w:rsidRPr="002659DA">
        <w:rPr>
          <w:sz w:val="26"/>
        </w:rPr>
        <w:t>Rural Empowerment and Institutional Development (REPID) is a National NGO engaged by PMU KP-RETP as consultant for conducting baseline for the Khyber Pakhtunkhwa Rural Economic Transformation Project (KP-RETP) in targeted project districts. REPID singed agreed with PMU KP-RETP on 6</w:t>
      </w:r>
      <w:r w:rsidRPr="002659DA">
        <w:rPr>
          <w:sz w:val="26"/>
          <w:vertAlign w:val="superscript"/>
        </w:rPr>
        <w:t>th</w:t>
      </w:r>
      <w:r w:rsidRPr="002659DA">
        <w:rPr>
          <w:sz w:val="26"/>
        </w:rPr>
        <w:t xml:space="preserve"> September 2024, and will play a crucial role in fostering effective evidence creation and bench marking for the project interventions. The engagement of REPID was based on the experienced as a consulting firm for the will be engaged for provision of services for Baseline Study of the project following the Khyber Pakhtunkhwa Public Procurement Regulatory Authority (KP-PPRA) Rules, to the extent of their consistency with IFAD's Project Handbook &amp; Procurement Guidelines, Financing Agreement and Letter to the Borrower (LTB),</w:t>
      </w:r>
    </w:p>
    <w:p w:rsidR="006428A1" w:rsidRPr="002659DA" w:rsidRDefault="006428A1" w:rsidP="00463C67">
      <w:pPr>
        <w:pStyle w:val="ListParagraph"/>
        <w:numPr>
          <w:ilvl w:val="0"/>
          <w:numId w:val="43"/>
        </w:numPr>
        <w:spacing w:before="84"/>
        <w:ind w:right="387"/>
        <w:jc w:val="both"/>
        <w:rPr>
          <w:sz w:val="12"/>
          <w:szCs w:val="8"/>
        </w:rPr>
      </w:pPr>
    </w:p>
    <w:p w:rsidR="006428A1" w:rsidRPr="002659DA" w:rsidRDefault="006428A1" w:rsidP="006428A1">
      <w:pPr>
        <w:spacing w:before="84"/>
        <w:ind w:right="387"/>
        <w:jc w:val="both"/>
        <w:rPr>
          <w:sz w:val="26"/>
        </w:rPr>
      </w:pPr>
      <w:r w:rsidRPr="002659DA">
        <w:rPr>
          <w:sz w:val="26"/>
        </w:rPr>
        <w:t>The Objective of the bassline is to Conduct comprehensive surveys, focus group discussions and assessments to gather baseline data on agribusiness market system, farm business skills, employment status of rural youth and women in farm sector and non-farm sector, income level of households, landholdings/ownership status, prevailing cropping patterns, status of village-based Farmers Organizations (FOs) / cooperatives, cost of crop production and sources of investments undertaken by 220,000 small-scale farmers/ producers. comprehensive assessment regarding the prevalence of the different forms of malnutrition, causes of malnutrition and estimation of dietary gaps among women, adolescent girls and children in the project area. Situation analysis of market linkages for each PFO including both the demand and supply side, conduct market survey to identify gaps and shortcomings of the market linkages and provide a strategy to improve PFOs access to market.</w:t>
      </w:r>
    </w:p>
    <w:p w:rsidR="006428A1" w:rsidRPr="002659DA" w:rsidRDefault="006428A1" w:rsidP="006428A1">
      <w:pPr>
        <w:pStyle w:val="ListParagraph"/>
        <w:spacing w:before="84"/>
        <w:ind w:left="720" w:right="387" w:firstLine="0"/>
        <w:jc w:val="both"/>
        <w:rPr>
          <w:sz w:val="16"/>
          <w:szCs w:val="12"/>
        </w:rPr>
      </w:pPr>
    </w:p>
    <w:p w:rsidR="006428A1" w:rsidRPr="002659DA" w:rsidRDefault="006428A1" w:rsidP="006428A1">
      <w:pPr>
        <w:spacing w:before="84"/>
        <w:ind w:right="387"/>
        <w:jc w:val="both"/>
        <w:rPr>
          <w:sz w:val="26"/>
        </w:rPr>
      </w:pPr>
      <w:r w:rsidRPr="002659DA">
        <w:rPr>
          <w:sz w:val="26"/>
        </w:rPr>
        <w:t>The Final product of the survey report will be information regarding improvements in potentials of existing nutrition sensitive production system, possibility of inclusion of new nutrition sensitive value chain commodities and product lines based on area suitability. Identification of commodities whose development would create significant numbers of jobs either on- or off-farm. Assess the ongoing agribusiness of the different market actors, their present situation, role, and finally figure out the areas of interventions in the identified value chains for the actors including youth and rural women. Consultant will provide a detailed analysis of the value chains and provide recommendations on how the farmers/producers and their associations in selected agribusiness zones can be engaged in value chains in different roles (Supplier of inputs, producer, processor, transporter, traders and so on).</w:t>
      </w:r>
    </w:p>
    <w:p w:rsidR="006428A1" w:rsidRPr="002659DA" w:rsidRDefault="006428A1" w:rsidP="00463C67">
      <w:pPr>
        <w:pStyle w:val="ListParagraph"/>
        <w:numPr>
          <w:ilvl w:val="0"/>
          <w:numId w:val="43"/>
        </w:numPr>
        <w:spacing w:before="84"/>
        <w:ind w:right="387"/>
        <w:jc w:val="both"/>
        <w:rPr>
          <w:sz w:val="16"/>
          <w:szCs w:val="12"/>
        </w:rPr>
      </w:pPr>
    </w:p>
    <w:p w:rsidR="006428A1" w:rsidRPr="002659DA" w:rsidRDefault="006428A1" w:rsidP="006428A1">
      <w:pPr>
        <w:spacing w:before="84"/>
        <w:ind w:right="387"/>
        <w:jc w:val="both"/>
        <w:rPr>
          <w:sz w:val="26"/>
        </w:rPr>
      </w:pPr>
      <w:r w:rsidRPr="002659DA">
        <w:rPr>
          <w:sz w:val="26"/>
        </w:rPr>
        <w:t xml:space="preserve">REPID will Make a profile of the value chains/mapping in the respective agribusiness zones. Assess the agribusiness market system, supporting environment (services, policies and rules regulations, infrastructure) and point out the market constraints. Provide skills Training Needs Assessment (TNA) related to potential roles in the nutrition sensitive value chains development. Evaluating existing capacities and knowledge levels of farmers and institutions regarding climate/environmental risk assessment and identifying climate adaptation/mitigation measures. Analyzing the job market challenges and opportunities for integrating 110,000 individuals (50% Women &amp; 50 % youth) trained in the areas of skills for agribusiness, vocational/technical skills </w:t>
      </w:r>
      <w:r w:rsidRPr="002659DA">
        <w:rPr>
          <w:sz w:val="26"/>
        </w:rPr>
        <w:lastRenderedPageBreak/>
        <w:t>and jobs placement of fresh university graduates.</w:t>
      </w:r>
    </w:p>
    <w:p w:rsidR="006428A1" w:rsidRPr="006428A1" w:rsidRDefault="006428A1" w:rsidP="006428A1">
      <w:pPr>
        <w:spacing w:before="84"/>
        <w:ind w:right="387"/>
        <w:jc w:val="both"/>
        <w:rPr>
          <w:sz w:val="26"/>
        </w:rPr>
      </w:pPr>
    </w:p>
    <w:p w:rsidR="00030F02" w:rsidRDefault="00322587" w:rsidP="00463C67">
      <w:pPr>
        <w:pStyle w:val="Heading4"/>
        <w:numPr>
          <w:ilvl w:val="0"/>
          <w:numId w:val="54"/>
        </w:numPr>
        <w:tabs>
          <w:tab w:val="left" w:pos="853"/>
        </w:tabs>
        <w:spacing w:before="78"/>
      </w:pPr>
      <w:r>
        <w:rPr>
          <w:spacing w:val="-2"/>
        </w:rPr>
        <w:t>Introduction</w:t>
      </w:r>
    </w:p>
    <w:p w:rsidR="00030F02" w:rsidRDefault="00030F02">
      <w:pPr>
        <w:pStyle w:val="BodyText"/>
        <w:spacing w:before="5"/>
        <w:rPr>
          <w:b/>
        </w:rPr>
      </w:pPr>
    </w:p>
    <w:p w:rsidR="00030F02" w:rsidRDefault="00322587" w:rsidP="00463C67">
      <w:pPr>
        <w:pStyle w:val="ListParagraph"/>
        <w:numPr>
          <w:ilvl w:val="1"/>
          <w:numId w:val="54"/>
        </w:numPr>
        <w:tabs>
          <w:tab w:val="left" w:pos="1360"/>
        </w:tabs>
        <w:ind w:left="720" w:right="519" w:hanging="720"/>
        <w:jc w:val="both"/>
        <w:rPr>
          <w:b/>
          <w:sz w:val="24"/>
        </w:rPr>
      </w:pPr>
      <w:r>
        <w:rPr>
          <w:b/>
          <w:sz w:val="24"/>
        </w:rPr>
        <w:t xml:space="preserve">Background: </w:t>
      </w:r>
      <w:r>
        <w:rPr>
          <w:sz w:val="24"/>
        </w:rPr>
        <w:t>This brief report provides a detailed framework for the baseline study required for the KP-RETP, highlighting the key objectives, scope of work, and expected deliverables. It also elaborates on</w:t>
      </w:r>
      <w:r>
        <w:rPr>
          <w:spacing w:val="-2"/>
          <w:sz w:val="24"/>
        </w:rPr>
        <w:t xml:space="preserve"> </w:t>
      </w:r>
      <w:r>
        <w:rPr>
          <w:sz w:val="24"/>
        </w:rPr>
        <w:t xml:space="preserve">data collection sampling and methodology for collecting and analyzing data from about </w:t>
      </w:r>
      <w:r w:rsidRPr="00340433">
        <w:rPr>
          <w:b/>
          <w:bCs/>
          <w:sz w:val="24"/>
        </w:rPr>
        <w:t>1500 HHs</w:t>
      </w:r>
      <w:r>
        <w:rPr>
          <w:sz w:val="24"/>
        </w:rPr>
        <w:t xml:space="preserve"> in the Project Area. The consulting firm will play a crucial role in evaluating the project's impact and ensuring its alignment with the overarching goal of poverty reduction and rural development in Khyber </w:t>
      </w:r>
      <w:r>
        <w:rPr>
          <w:spacing w:val="-2"/>
          <w:sz w:val="24"/>
        </w:rPr>
        <w:t>Pakhtunkhwa.</w:t>
      </w:r>
    </w:p>
    <w:p w:rsidR="00030F02" w:rsidRDefault="00030F02" w:rsidP="0058523F">
      <w:pPr>
        <w:pStyle w:val="BodyText"/>
        <w:spacing w:before="5"/>
      </w:pPr>
    </w:p>
    <w:p w:rsidR="00030F02" w:rsidRDefault="00322587" w:rsidP="00463C67">
      <w:pPr>
        <w:pStyle w:val="ListParagraph"/>
        <w:numPr>
          <w:ilvl w:val="1"/>
          <w:numId w:val="54"/>
        </w:numPr>
        <w:tabs>
          <w:tab w:val="left" w:pos="1340"/>
          <w:tab w:val="left" w:pos="1360"/>
        </w:tabs>
        <w:ind w:left="720" w:right="517" w:hanging="720"/>
        <w:jc w:val="both"/>
        <w:rPr>
          <w:b/>
          <w:sz w:val="24"/>
        </w:rPr>
      </w:pPr>
      <w:r>
        <w:rPr>
          <w:b/>
          <w:sz w:val="24"/>
        </w:rPr>
        <w:t>Project Overview</w:t>
      </w:r>
      <w:r>
        <w:rPr>
          <w:sz w:val="24"/>
        </w:rPr>
        <w:t>: The Islamic Republic of Pakistan has secured a loan from the International Fund for Agricultural Development (IFAD) for the Khyber Pakhtunkhwa – Rural Economic Transformation Project (KP-RETP). This initiative aims to tackle the primary</w:t>
      </w:r>
      <w:r>
        <w:rPr>
          <w:spacing w:val="-3"/>
          <w:sz w:val="24"/>
        </w:rPr>
        <w:t xml:space="preserve"> </w:t>
      </w:r>
      <w:r>
        <w:rPr>
          <w:sz w:val="24"/>
        </w:rPr>
        <w:t>causes</w:t>
      </w:r>
      <w:r>
        <w:rPr>
          <w:spacing w:val="-3"/>
          <w:sz w:val="24"/>
        </w:rPr>
        <w:t xml:space="preserve"> </w:t>
      </w:r>
      <w:r>
        <w:rPr>
          <w:sz w:val="24"/>
        </w:rPr>
        <w:t>of</w:t>
      </w:r>
      <w:r>
        <w:rPr>
          <w:spacing w:val="-3"/>
          <w:sz w:val="24"/>
        </w:rPr>
        <w:t xml:space="preserve"> </w:t>
      </w:r>
      <w:r>
        <w:rPr>
          <w:sz w:val="24"/>
        </w:rPr>
        <w:t>rural</w:t>
      </w:r>
      <w:r>
        <w:rPr>
          <w:spacing w:val="-3"/>
          <w:sz w:val="24"/>
        </w:rPr>
        <w:t xml:space="preserve"> </w:t>
      </w:r>
      <w:r>
        <w:rPr>
          <w:sz w:val="24"/>
        </w:rPr>
        <w:t>poverty</w:t>
      </w:r>
      <w:r>
        <w:rPr>
          <w:spacing w:val="-3"/>
          <w:sz w:val="24"/>
        </w:rPr>
        <w:t xml:space="preserve"> </w:t>
      </w:r>
      <w:r>
        <w:rPr>
          <w:sz w:val="24"/>
        </w:rPr>
        <w:t>and</w:t>
      </w:r>
      <w:r>
        <w:rPr>
          <w:spacing w:val="-3"/>
          <w:sz w:val="24"/>
        </w:rPr>
        <w:t xml:space="preserve"> </w:t>
      </w:r>
      <w:r>
        <w:rPr>
          <w:sz w:val="24"/>
        </w:rPr>
        <w:t>food</w:t>
      </w:r>
      <w:r>
        <w:rPr>
          <w:spacing w:val="-3"/>
          <w:sz w:val="24"/>
        </w:rPr>
        <w:t xml:space="preserve"> </w:t>
      </w:r>
      <w:r>
        <w:rPr>
          <w:sz w:val="24"/>
        </w:rPr>
        <w:t>insecurity</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z w:val="24"/>
        </w:rPr>
        <w:t>Khyber</w:t>
      </w:r>
      <w:r>
        <w:rPr>
          <w:spacing w:val="-3"/>
          <w:sz w:val="24"/>
        </w:rPr>
        <w:t xml:space="preserve"> </w:t>
      </w:r>
      <w:r>
        <w:rPr>
          <w:sz w:val="24"/>
        </w:rPr>
        <w:t>Pakhtunkhwa</w:t>
      </w:r>
      <w:r>
        <w:rPr>
          <w:spacing w:val="-5"/>
          <w:sz w:val="24"/>
        </w:rPr>
        <w:t xml:space="preserve"> </w:t>
      </w:r>
      <w:r>
        <w:rPr>
          <w:sz w:val="24"/>
        </w:rPr>
        <w:t>province.</w:t>
      </w:r>
    </w:p>
    <w:p w:rsidR="00030F02" w:rsidRDefault="00030F02" w:rsidP="0058523F">
      <w:pPr>
        <w:pStyle w:val="BodyText"/>
        <w:spacing w:before="3"/>
      </w:pPr>
    </w:p>
    <w:p w:rsidR="00030F02" w:rsidRDefault="00322587" w:rsidP="00463C67">
      <w:pPr>
        <w:pStyle w:val="ListParagraph"/>
        <w:numPr>
          <w:ilvl w:val="1"/>
          <w:numId w:val="54"/>
        </w:numPr>
        <w:tabs>
          <w:tab w:val="left" w:pos="1295"/>
          <w:tab w:val="left" w:pos="1360"/>
        </w:tabs>
        <w:ind w:left="720" w:right="518" w:hanging="720"/>
        <w:jc w:val="both"/>
        <w:rPr>
          <w:b/>
          <w:sz w:val="24"/>
        </w:rPr>
      </w:pPr>
      <w:r>
        <w:rPr>
          <w:b/>
          <w:sz w:val="24"/>
        </w:rPr>
        <w:t xml:space="preserve">Project Goal and Development Objective: </w:t>
      </w:r>
      <w:r>
        <w:rPr>
          <w:sz w:val="24"/>
        </w:rPr>
        <w:t xml:space="preserve">The primary goal of KP-RETP is to reduce poverty, enhance food and nutrition security, and strengthen the resilience of rural households. The development objective focuses on sustainably improving the incomes of rural households through climate-resilient, high-value agriculture and off-farm/non-farm employment opportunities. </w:t>
      </w:r>
    </w:p>
    <w:p w:rsidR="00030F02" w:rsidRDefault="00030F02" w:rsidP="0058523F">
      <w:pPr>
        <w:pStyle w:val="BodyText"/>
        <w:spacing w:before="5"/>
      </w:pPr>
    </w:p>
    <w:p w:rsidR="00030F02" w:rsidRDefault="00322587" w:rsidP="00463C67">
      <w:pPr>
        <w:pStyle w:val="ListParagraph"/>
        <w:numPr>
          <w:ilvl w:val="1"/>
          <w:numId w:val="54"/>
        </w:numPr>
        <w:tabs>
          <w:tab w:val="left" w:pos="1360"/>
        </w:tabs>
        <w:ind w:left="720" w:right="516" w:hanging="720"/>
        <w:jc w:val="both"/>
        <w:rPr>
          <w:b/>
          <w:sz w:val="24"/>
        </w:rPr>
      </w:pPr>
      <w:r>
        <w:rPr>
          <w:b/>
          <w:sz w:val="24"/>
        </w:rPr>
        <w:t>Project Area and Target Group</w:t>
      </w:r>
      <w:r>
        <w:rPr>
          <w:sz w:val="24"/>
        </w:rPr>
        <w:t>: KP-RETP will be implemented across all districts of Khyber Pakhtunkhwa, benefitting approximately 785,000 households. The</w:t>
      </w:r>
      <w:r>
        <w:rPr>
          <w:spacing w:val="-2"/>
          <w:sz w:val="24"/>
        </w:rPr>
        <w:t xml:space="preserve"> </w:t>
      </w:r>
      <w:r>
        <w:rPr>
          <w:sz w:val="24"/>
        </w:rPr>
        <w:t>project targets smallholder farmers, families within the Benazir Income Support Program - Poverty Score Card (BISP-PSC) category 0-</w:t>
      </w:r>
      <w:r w:rsidR="008A6F6B">
        <w:rPr>
          <w:sz w:val="24"/>
        </w:rPr>
        <w:t>40</w:t>
      </w:r>
      <w:r>
        <w:rPr>
          <w:sz w:val="24"/>
        </w:rPr>
        <w:t xml:space="preserve">, food-insecure households, and rural women and </w:t>
      </w:r>
      <w:r>
        <w:rPr>
          <w:spacing w:val="-2"/>
          <w:sz w:val="24"/>
        </w:rPr>
        <w:t>youth.</w:t>
      </w:r>
    </w:p>
    <w:p w:rsidR="00030F02" w:rsidRDefault="00030F02" w:rsidP="0058523F">
      <w:pPr>
        <w:pStyle w:val="BodyText"/>
        <w:spacing w:before="3"/>
      </w:pPr>
    </w:p>
    <w:p w:rsidR="00030F02" w:rsidRDefault="00322587" w:rsidP="00463C67">
      <w:pPr>
        <w:pStyle w:val="Heading4"/>
        <w:numPr>
          <w:ilvl w:val="1"/>
          <w:numId w:val="54"/>
        </w:numPr>
        <w:tabs>
          <w:tab w:val="left" w:pos="1360"/>
        </w:tabs>
        <w:ind w:left="720" w:hanging="720"/>
      </w:pPr>
      <w:r>
        <w:t>Project</w:t>
      </w:r>
      <w:r>
        <w:rPr>
          <w:spacing w:val="-3"/>
        </w:rPr>
        <w:t xml:space="preserve"> </w:t>
      </w:r>
      <w:r>
        <w:rPr>
          <w:spacing w:val="-2"/>
        </w:rPr>
        <w:t>Components</w:t>
      </w:r>
      <w:r>
        <w:rPr>
          <w:b w:val="0"/>
          <w:spacing w:val="-2"/>
        </w:rPr>
        <w:t>:</w:t>
      </w:r>
    </w:p>
    <w:p w:rsidR="00030F02" w:rsidRDefault="00030F02" w:rsidP="0058523F">
      <w:pPr>
        <w:pStyle w:val="BodyText"/>
        <w:spacing w:before="7"/>
      </w:pPr>
    </w:p>
    <w:p w:rsidR="00030F02" w:rsidRDefault="00322587" w:rsidP="00463C67">
      <w:pPr>
        <w:pStyle w:val="ListParagraph"/>
        <w:numPr>
          <w:ilvl w:val="2"/>
          <w:numId w:val="54"/>
        </w:numPr>
        <w:tabs>
          <w:tab w:val="left" w:pos="1720"/>
        </w:tabs>
        <w:spacing w:line="237" w:lineRule="auto"/>
        <w:ind w:left="1160" w:right="518" w:hanging="360"/>
        <w:jc w:val="both"/>
        <w:rPr>
          <w:sz w:val="24"/>
        </w:rPr>
      </w:pPr>
      <w:r>
        <w:rPr>
          <w:b/>
          <w:sz w:val="24"/>
        </w:rPr>
        <w:t>Agribusiness Development</w:t>
      </w:r>
      <w:r>
        <w:rPr>
          <w:sz w:val="24"/>
        </w:rPr>
        <w:t>: Formation of Professional Farmers Organizations (PFOs), development of public-private-</w:t>
      </w:r>
      <w:proofErr w:type="gramStart"/>
      <w:r>
        <w:rPr>
          <w:sz w:val="24"/>
        </w:rPr>
        <w:t>producers</w:t>
      </w:r>
      <w:proofErr w:type="gramEnd"/>
      <w:r>
        <w:rPr>
          <w:sz w:val="24"/>
        </w:rPr>
        <w:t xml:space="preserve"> partnerships (4Ps), Farm Service Companies, and Institutional Services.</w:t>
      </w:r>
    </w:p>
    <w:p w:rsidR="00030F02" w:rsidRDefault="00322587" w:rsidP="00463C67">
      <w:pPr>
        <w:pStyle w:val="ListParagraph"/>
        <w:numPr>
          <w:ilvl w:val="2"/>
          <w:numId w:val="54"/>
        </w:numPr>
        <w:tabs>
          <w:tab w:val="left" w:pos="1720"/>
        </w:tabs>
        <w:spacing w:line="237" w:lineRule="auto"/>
        <w:ind w:left="1160" w:right="518" w:hanging="360"/>
        <w:jc w:val="both"/>
        <w:rPr>
          <w:sz w:val="24"/>
        </w:rPr>
      </w:pPr>
      <w:r>
        <w:rPr>
          <w:b/>
          <w:sz w:val="24"/>
        </w:rPr>
        <w:t>Skills</w:t>
      </w:r>
      <w:r>
        <w:rPr>
          <w:b/>
          <w:spacing w:val="-2"/>
          <w:sz w:val="24"/>
        </w:rPr>
        <w:t xml:space="preserve"> </w:t>
      </w:r>
      <w:r>
        <w:rPr>
          <w:b/>
          <w:sz w:val="24"/>
        </w:rPr>
        <w:t>and</w:t>
      </w:r>
      <w:r>
        <w:rPr>
          <w:b/>
          <w:spacing w:val="-1"/>
          <w:sz w:val="24"/>
        </w:rPr>
        <w:t xml:space="preserve"> </w:t>
      </w:r>
      <w:r>
        <w:rPr>
          <w:b/>
          <w:sz w:val="24"/>
        </w:rPr>
        <w:t>Employment</w:t>
      </w:r>
      <w:r>
        <w:rPr>
          <w:b/>
          <w:spacing w:val="-3"/>
          <w:sz w:val="24"/>
        </w:rPr>
        <w:t xml:space="preserve"> </w:t>
      </w:r>
      <w:r>
        <w:rPr>
          <w:b/>
          <w:sz w:val="24"/>
        </w:rPr>
        <w:t>Promotion</w:t>
      </w:r>
      <w:r>
        <w:rPr>
          <w:sz w:val="24"/>
        </w:rPr>
        <w:t>:</w:t>
      </w:r>
      <w:r>
        <w:rPr>
          <w:spacing w:val="-2"/>
          <w:sz w:val="24"/>
        </w:rPr>
        <w:t xml:space="preserve"> </w:t>
      </w:r>
      <w:r>
        <w:rPr>
          <w:sz w:val="24"/>
        </w:rPr>
        <w:t>Skills</w:t>
      </w:r>
      <w:r>
        <w:rPr>
          <w:spacing w:val="-2"/>
          <w:sz w:val="24"/>
        </w:rPr>
        <w:t xml:space="preserve"> </w:t>
      </w:r>
      <w:r>
        <w:rPr>
          <w:sz w:val="24"/>
        </w:rPr>
        <w:t>development for</w:t>
      </w:r>
      <w:r>
        <w:rPr>
          <w:spacing w:val="-1"/>
          <w:sz w:val="24"/>
        </w:rPr>
        <w:t xml:space="preserve"> </w:t>
      </w:r>
      <w:r>
        <w:rPr>
          <w:sz w:val="24"/>
        </w:rPr>
        <w:t>agribusiness, productive employment, start-up capital for self-employment, public-private internship programs for young graduates, and support to KP-TEVTA.</w:t>
      </w:r>
    </w:p>
    <w:p w:rsidR="00030F02" w:rsidRDefault="00322587" w:rsidP="00463C67">
      <w:pPr>
        <w:pStyle w:val="ListParagraph"/>
        <w:numPr>
          <w:ilvl w:val="2"/>
          <w:numId w:val="54"/>
        </w:numPr>
        <w:tabs>
          <w:tab w:val="left" w:pos="1720"/>
        </w:tabs>
        <w:spacing w:before="1" w:line="237" w:lineRule="auto"/>
        <w:ind w:left="1160" w:right="519" w:hanging="360"/>
        <w:jc w:val="both"/>
        <w:rPr>
          <w:sz w:val="24"/>
        </w:rPr>
      </w:pPr>
      <w:r>
        <w:rPr>
          <w:b/>
          <w:sz w:val="24"/>
        </w:rPr>
        <w:t>Project Management and Policy Support</w:t>
      </w:r>
      <w:r>
        <w:rPr>
          <w:sz w:val="24"/>
        </w:rPr>
        <w:t>: Establishment of a dedicated Project Management Unit (PMU) for management, implementation coordination, policy support, and provision of technical assistance for institutional/capacity building.</w:t>
      </w:r>
    </w:p>
    <w:p w:rsidR="00030F02" w:rsidRDefault="00030F02" w:rsidP="0058523F">
      <w:pPr>
        <w:pStyle w:val="BodyText"/>
        <w:spacing w:before="3"/>
      </w:pPr>
    </w:p>
    <w:p w:rsidR="00030F02" w:rsidRDefault="00322587" w:rsidP="00463C67">
      <w:pPr>
        <w:pStyle w:val="ListParagraph"/>
        <w:numPr>
          <w:ilvl w:val="1"/>
          <w:numId w:val="54"/>
        </w:numPr>
        <w:tabs>
          <w:tab w:val="left" w:pos="1000"/>
        </w:tabs>
        <w:ind w:left="360" w:right="521"/>
        <w:jc w:val="both"/>
        <w:rPr>
          <w:b/>
          <w:sz w:val="24"/>
        </w:rPr>
      </w:pPr>
      <w:r>
        <w:rPr>
          <w:b/>
          <w:sz w:val="24"/>
        </w:rPr>
        <w:t>Project Implementation Strategy</w:t>
      </w:r>
      <w:r>
        <w:rPr>
          <w:sz w:val="24"/>
        </w:rPr>
        <w:t>: The project will follow an integrated approach, where agribusiness development will complement and support skills development and employment promotion. The Project Management Component will ensure smooth implementation, policy reform support, and sustainability of KP-RETP activities.</w:t>
      </w:r>
    </w:p>
    <w:p w:rsidR="00030F02" w:rsidRDefault="00322587" w:rsidP="00463C67">
      <w:pPr>
        <w:pStyle w:val="ListParagraph"/>
        <w:numPr>
          <w:ilvl w:val="1"/>
          <w:numId w:val="54"/>
        </w:numPr>
        <w:tabs>
          <w:tab w:val="left" w:pos="1000"/>
        </w:tabs>
        <w:ind w:left="360" w:right="521"/>
        <w:jc w:val="both"/>
        <w:rPr>
          <w:b/>
          <w:sz w:val="24"/>
        </w:rPr>
      </w:pPr>
      <w:r>
        <w:rPr>
          <w:b/>
          <w:sz w:val="24"/>
        </w:rPr>
        <w:t>Agribusiness Development Component</w:t>
      </w:r>
      <w:r>
        <w:rPr>
          <w:sz w:val="24"/>
        </w:rPr>
        <w:t xml:space="preserve">: The agribusiness development component will leverage the province's unique </w:t>
      </w:r>
      <w:proofErr w:type="spellStart"/>
      <w:r>
        <w:rPr>
          <w:sz w:val="24"/>
        </w:rPr>
        <w:t>agro</w:t>
      </w:r>
      <w:proofErr w:type="spellEnd"/>
      <w:r>
        <w:rPr>
          <w:sz w:val="24"/>
        </w:rPr>
        <w:t>-climatic conditions to maximize income for small farmers.</w:t>
      </w:r>
      <w:r>
        <w:rPr>
          <w:spacing w:val="39"/>
          <w:sz w:val="24"/>
        </w:rPr>
        <w:t xml:space="preserve">  </w:t>
      </w:r>
      <w:proofErr w:type="gramStart"/>
      <w:r>
        <w:rPr>
          <w:sz w:val="24"/>
        </w:rPr>
        <w:t>This</w:t>
      </w:r>
      <w:r>
        <w:rPr>
          <w:spacing w:val="39"/>
          <w:sz w:val="24"/>
        </w:rPr>
        <w:t xml:space="preserve">  </w:t>
      </w:r>
      <w:r>
        <w:rPr>
          <w:sz w:val="24"/>
        </w:rPr>
        <w:t>will</w:t>
      </w:r>
      <w:proofErr w:type="gramEnd"/>
      <w:r>
        <w:rPr>
          <w:spacing w:val="39"/>
          <w:sz w:val="24"/>
        </w:rPr>
        <w:t xml:space="preserve">  </w:t>
      </w:r>
      <w:r>
        <w:rPr>
          <w:sz w:val="24"/>
        </w:rPr>
        <w:t>be</w:t>
      </w:r>
      <w:r>
        <w:rPr>
          <w:spacing w:val="39"/>
          <w:sz w:val="24"/>
        </w:rPr>
        <w:t xml:space="preserve">  </w:t>
      </w:r>
      <w:r>
        <w:rPr>
          <w:sz w:val="24"/>
        </w:rPr>
        <w:t>achieved</w:t>
      </w:r>
      <w:r>
        <w:rPr>
          <w:spacing w:val="39"/>
          <w:sz w:val="24"/>
        </w:rPr>
        <w:t xml:space="preserve">  </w:t>
      </w:r>
      <w:r>
        <w:rPr>
          <w:sz w:val="24"/>
        </w:rPr>
        <w:t>through</w:t>
      </w:r>
      <w:r>
        <w:rPr>
          <w:spacing w:val="39"/>
          <w:sz w:val="24"/>
        </w:rPr>
        <w:t xml:space="preserve">  </w:t>
      </w:r>
      <w:r>
        <w:rPr>
          <w:sz w:val="24"/>
        </w:rPr>
        <w:t>institutional,</w:t>
      </w:r>
      <w:r>
        <w:rPr>
          <w:spacing w:val="39"/>
          <w:sz w:val="24"/>
        </w:rPr>
        <w:t xml:space="preserve">  </w:t>
      </w:r>
      <w:r>
        <w:rPr>
          <w:sz w:val="24"/>
        </w:rPr>
        <w:t>technological,</w:t>
      </w:r>
      <w:r>
        <w:rPr>
          <w:spacing w:val="39"/>
          <w:sz w:val="24"/>
        </w:rPr>
        <w:t xml:space="preserve">  </w:t>
      </w:r>
      <w:r>
        <w:rPr>
          <w:sz w:val="24"/>
        </w:rPr>
        <w:t>and</w:t>
      </w:r>
      <w:r>
        <w:rPr>
          <w:spacing w:val="39"/>
          <w:sz w:val="24"/>
        </w:rPr>
        <w:t xml:space="preserve">  </w:t>
      </w:r>
      <w:r>
        <w:rPr>
          <w:sz w:val="24"/>
        </w:rPr>
        <w:t>financial</w:t>
      </w:r>
    </w:p>
    <w:p w:rsidR="00030F02" w:rsidRDefault="00030F02">
      <w:pPr>
        <w:jc w:val="both"/>
        <w:rPr>
          <w:sz w:val="24"/>
        </w:rPr>
      </w:pPr>
    </w:p>
    <w:p w:rsidR="008C62D4" w:rsidRDefault="008C62D4">
      <w:pPr>
        <w:jc w:val="both"/>
        <w:rPr>
          <w:sz w:val="24"/>
        </w:rPr>
      </w:pPr>
    </w:p>
    <w:p w:rsidR="00030F02" w:rsidRDefault="00322587">
      <w:pPr>
        <w:pStyle w:val="BodyText"/>
        <w:spacing w:before="79"/>
        <w:ind w:left="1000"/>
      </w:pPr>
      <w:r>
        <w:t>interventions.</w:t>
      </w:r>
      <w:r>
        <w:rPr>
          <w:spacing w:val="75"/>
        </w:rPr>
        <w:t xml:space="preserve"> </w:t>
      </w:r>
      <w:r>
        <w:t>The</w:t>
      </w:r>
      <w:r>
        <w:rPr>
          <w:spacing w:val="73"/>
        </w:rPr>
        <w:t xml:space="preserve"> </w:t>
      </w:r>
      <w:r>
        <w:t>component</w:t>
      </w:r>
      <w:r>
        <w:rPr>
          <w:spacing w:val="75"/>
        </w:rPr>
        <w:t xml:space="preserve"> </w:t>
      </w:r>
      <w:r>
        <w:t>includes</w:t>
      </w:r>
      <w:r>
        <w:rPr>
          <w:spacing w:val="75"/>
        </w:rPr>
        <w:t xml:space="preserve"> </w:t>
      </w:r>
      <w:r>
        <w:t>the</w:t>
      </w:r>
      <w:r>
        <w:rPr>
          <w:spacing w:val="74"/>
        </w:rPr>
        <w:t xml:space="preserve"> </w:t>
      </w:r>
      <w:r>
        <w:t>development</w:t>
      </w:r>
      <w:r>
        <w:rPr>
          <w:spacing w:val="75"/>
        </w:rPr>
        <w:t xml:space="preserve"> </w:t>
      </w:r>
      <w:r>
        <w:t>of</w:t>
      </w:r>
      <w:r>
        <w:rPr>
          <w:spacing w:val="74"/>
        </w:rPr>
        <w:t xml:space="preserve"> </w:t>
      </w:r>
      <w:r>
        <w:t>PFOs,</w:t>
      </w:r>
      <w:r>
        <w:rPr>
          <w:spacing w:val="74"/>
        </w:rPr>
        <w:t xml:space="preserve"> </w:t>
      </w:r>
      <w:r>
        <w:t>4Ps,</w:t>
      </w:r>
      <w:r>
        <w:rPr>
          <w:spacing w:val="75"/>
        </w:rPr>
        <w:t xml:space="preserve"> </w:t>
      </w:r>
      <w:r>
        <w:t>Farm</w:t>
      </w:r>
      <w:r>
        <w:rPr>
          <w:spacing w:val="74"/>
        </w:rPr>
        <w:t xml:space="preserve"> </w:t>
      </w:r>
      <w:r>
        <w:t>Services Companies, and institutional support services.</w:t>
      </w:r>
    </w:p>
    <w:p w:rsidR="00030F02" w:rsidRDefault="00030F02">
      <w:pPr>
        <w:pStyle w:val="BodyText"/>
        <w:spacing w:before="5"/>
      </w:pPr>
    </w:p>
    <w:p w:rsidR="00030F02" w:rsidRDefault="00322587" w:rsidP="00463C67">
      <w:pPr>
        <w:pStyle w:val="Heading4"/>
        <w:numPr>
          <w:ilvl w:val="0"/>
          <w:numId w:val="54"/>
        </w:numPr>
        <w:tabs>
          <w:tab w:val="left" w:pos="946"/>
        </w:tabs>
        <w:ind w:left="946" w:hanging="306"/>
      </w:pPr>
      <w:r>
        <w:t>Objective</w:t>
      </w:r>
      <w:r>
        <w:rPr>
          <w:spacing w:val="-4"/>
        </w:rPr>
        <w:t xml:space="preserve"> </w:t>
      </w:r>
      <w:r>
        <w:t>of</w:t>
      </w:r>
      <w:r>
        <w:rPr>
          <w:spacing w:val="-1"/>
        </w:rPr>
        <w:t xml:space="preserve"> </w:t>
      </w:r>
      <w:r>
        <w:t xml:space="preserve">the </w:t>
      </w:r>
      <w:r>
        <w:rPr>
          <w:spacing w:val="-2"/>
        </w:rPr>
        <w:t>Assignment</w:t>
      </w:r>
    </w:p>
    <w:p w:rsidR="00030F02" w:rsidRDefault="00030F02">
      <w:pPr>
        <w:pStyle w:val="BodyText"/>
        <w:spacing w:before="2"/>
        <w:rPr>
          <w:b/>
        </w:rPr>
      </w:pPr>
    </w:p>
    <w:p w:rsidR="00030F02" w:rsidRDefault="00322587" w:rsidP="000A44A2">
      <w:pPr>
        <w:pStyle w:val="ListParagraph"/>
        <w:numPr>
          <w:ilvl w:val="0"/>
          <w:numId w:val="18"/>
        </w:numPr>
        <w:tabs>
          <w:tab w:val="left" w:pos="1360"/>
        </w:tabs>
        <w:spacing w:before="1"/>
        <w:ind w:right="519"/>
        <w:jc w:val="both"/>
        <w:rPr>
          <w:sz w:val="24"/>
        </w:rPr>
      </w:pPr>
      <w:r>
        <w:rPr>
          <w:b/>
          <w:sz w:val="24"/>
        </w:rPr>
        <w:t>Consulting Firm Engagement</w:t>
      </w:r>
      <w:r>
        <w:rPr>
          <w:sz w:val="24"/>
        </w:rPr>
        <w:t xml:space="preserve">: An experienced consulting firm </w:t>
      </w:r>
      <w:r w:rsidR="00C10C6A">
        <w:rPr>
          <w:sz w:val="24"/>
        </w:rPr>
        <w:t>REPID has been</w:t>
      </w:r>
      <w:r>
        <w:rPr>
          <w:sz w:val="24"/>
        </w:rPr>
        <w:t xml:space="preserve"> engaged to conduct </w:t>
      </w:r>
      <w:r w:rsidR="00C10C6A">
        <w:rPr>
          <w:sz w:val="24"/>
        </w:rPr>
        <w:t>the</w:t>
      </w:r>
      <w:r>
        <w:rPr>
          <w:sz w:val="24"/>
        </w:rPr>
        <w:t xml:space="preserve"> Baseline Study, adhering to KP-PPRA rules and IFAD's guidelines, to assess the project's impact and identify areas of improvement.</w:t>
      </w:r>
      <w:r w:rsidR="00C10C6A">
        <w:rPr>
          <w:sz w:val="24"/>
        </w:rPr>
        <w:t xml:space="preserve"> The Contract Agreement was signed on September 06, 2024</w:t>
      </w:r>
      <w:r w:rsidR="00805EE3">
        <w:rPr>
          <w:sz w:val="24"/>
        </w:rPr>
        <w:t xml:space="preserve"> valid till December 05, 2024. Letter of Validity seeking extension of 45 days beyond December 05, 2024 has been submitted to the PMU.</w:t>
      </w:r>
    </w:p>
    <w:p w:rsidR="00030F02" w:rsidRDefault="00030F02">
      <w:pPr>
        <w:pStyle w:val="BodyText"/>
      </w:pPr>
    </w:p>
    <w:p w:rsidR="00030F02" w:rsidRDefault="00030F02">
      <w:pPr>
        <w:pStyle w:val="BodyText"/>
        <w:spacing w:before="31"/>
      </w:pPr>
    </w:p>
    <w:p w:rsidR="00030F02" w:rsidRDefault="00322587" w:rsidP="000A44A2">
      <w:pPr>
        <w:pStyle w:val="Heading4"/>
        <w:numPr>
          <w:ilvl w:val="0"/>
          <w:numId w:val="18"/>
        </w:numPr>
        <w:tabs>
          <w:tab w:val="left" w:pos="1359"/>
        </w:tabs>
        <w:ind w:left="1359" w:hanging="359"/>
        <w:jc w:val="left"/>
        <w:rPr>
          <w:b w:val="0"/>
        </w:rPr>
      </w:pPr>
      <w:r>
        <w:t>Project</w:t>
      </w:r>
      <w:r>
        <w:rPr>
          <w:spacing w:val="-3"/>
        </w:rPr>
        <w:t xml:space="preserve"> </w:t>
      </w:r>
      <w:r>
        <w:rPr>
          <w:spacing w:val="-2"/>
        </w:rPr>
        <w:t>Clusters</w:t>
      </w:r>
      <w:r>
        <w:rPr>
          <w:b w:val="0"/>
          <w:spacing w:val="-2"/>
        </w:rPr>
        <w:t>:</w:t>
      </w:r>
    </w:p>
    <w:p w:rsidR="00030F02" w:rsidRDefault="00322587">
      <w:pPr>
        <w:pStyle w:val="BodyText"/>
        <w:spacing w:before="8"/>
        <w:rPr>
          <w:sz w:val="17"/>
        </w:rPr>
      </w:pPr>
      <w:r>
        <w:rPr>
          <w:noProof/>
        </w:rPr>
        <mc:AlternateContent>
          <mc:Choice Requires="wpg">
            <w:drawing>
              <wp:anchor distT="0" distB="0" distL="0" distR="0" simplePos="0" relativeHeight="487588352" behindDoc="1" locked="0" layoutInCell="1" allowOverlap="1">
                <wp:simplePos x="0" y="0"/>
                <wp:positionH relativeFrom="page">
                  <wp:posOffset>1269619</wp:posOffset>
                </wp:positionH>
                <wp:positionV relativeFrom="paragraph">
                  <wp:posOffset>144689</wp:posOffset>
                </wp:positionV>
                <wp:extent cx="4747895" cy="4576445"/>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47895" cy="4576445"/>
                          <a:chOff x="0" y="0"/>
                          <a:chExt cx="4747895" cy="4576445"/>
                        </a:xfrm>
                      </wpg:grpSpPr>
                      <pic:pic xmlns:pic="http://schemas.openxmlformats.org/drawingml/2006/picture">
                        <pic:nvPicPr>
                          <pic:cNvPr id="10" name="Image 10"/>
                          <pic:cNvPicPr/>
                        </pic:nvPicPr>
                        <pic:blipFill>
                          <a:blip r:embed="rId10" cstate="print"/>
                          <a:stretch>
                            <a:fillRect/>
                          </a:stretch>
                        </pic:blipFill>
                        <pic:spPr>
                          <a:xfrm>
                            <a:off x="0" y="0"/>
                            <a:ext cx="4747641" cy="4576063"/>
                          </a:xfrm>
                          <a:prstGeom prst="rect">
                            <a:avLst/>
                          </a:prstGeom>
                        </pic:spPr>
                      </pic:pic>
                      <wps:wsp>
                        <wps:cNvPr id="11" name="Textbox 11"/>
                        <wps:cNvSpPr txBox="1"/>
                        <wps:spPr>
                          <a:xfrm>
                            <a:off x="2005457" y="401726"/>
                            <a:ext cx="748030" cy="448945"/>
                          </a:xfrm>
                          <a:prstGeom prst="rect">
                            <a:avLst/>
                          </a:prstGeom>
                        </wps:spPr>
                        <wps:txbx>
                          <w:txbxContent>
                            <w:p w:rsidR="008B3B37" w:rsidRDefault="008B3B37">
                              <w:pPr>
                                <w:spacing w:line="212" w:lineRule="exact"/>
                                <w:ind w:right="15"/>
                                <w:jc w:val="center"/>
                                <w:rPr>
                                  <w:rFonts w:ascii="Calibri"/>
                                  <w:b/>
                                </w:rPr>
                              </w:pPr>
                              <w:r>
                                <w:rPr>
                                  <w:rFonts w:ascii="Calibri"/>
                                  <w:b/>
                                  <w:color w:val="FFFFFF"/>
                                  <w:spacing w:val="-2"/>
                                </w:rPr>
                                <w:t>Central</w:t>
                              </w:r>
                            </w:p>
                            <w:p w:rsidR="008B3B37" w:rsidRDefault="008B3B37">
                              <w:pPr>
                                <w:spacing w:before="8" w:line="216" w:lineRule="auto"/>
                                <w:ind w:left="-1" w:right="18"/>
                                <w:jc w:val="center"/>
                                <w:rPr>
                                  <w:rFonts w:ascii="Calibri"/>
                                  <w:b/>
                                </w:rPr>
                              </w:pPr>
                              <w:r>
                                <w:rPr>
                                  <w:rFonts w:ascii="Calibri"/>
                                  <w:b/>
                                  <w:color w:val="FFFFFF"/>
                                  <w:spacing w:val="-2"/>
                                </w:rPr>
                                <w:t>Agribusiness Cluster</w:t>
                              </w:r>
                            </w:p>
                          </w:txbxContent>
                        </wps:txbx>
                        <wps:bodyPr wrap="square" lIns="0" tIns="0" rIns="0" bIns="0" rtlCol="0">
                          <a:noAutofit/>
                        </wps:bodyPr>
                      </wps:wsp>
                      <wps:wsp>
                        <wps:cNvPr id="12" name="Textbox 12"/>
                        <wps:cNvSpPr txBox="1"/>
                        <wps:spPr>
                          <a:xfrm>
                            <a:off x="252602" y="1675638"/>
                            <a:ext cx="748030" cy="448309"/>
                          </a:xfrm>
                          <a:prstGeom prst="rect">
                            <a:avLst/>
                          </a:prstGeom>
                        </wps:spPr>
                        <wps:txbx>
                          <w:txbxContent>
                            <w:p w:rsidR="008B3B37" w:rsidRDefault="008B3B37">
                              <w:pPr>
                                <w:spacing w:line="212" w:lineRule="exact"/>
                                <w:ind w:right="15"/>
                                <w:jc w:val="center"/>
                                <w:rPr>
                                  <w:rFonts w:ascii="Calibri"/>
                                  <w:b/>
                                </w:rPr>
                              </w:pPr>
                              <w:r>
                                <w:rPr>
                                  <w:rFonts w:ascii="Calibri"/>
                                  <w:b/>
                                  <w:color w:val="FFFFFF"/>
                                  <w:spacing w:val="-2"/>
                                </w:rPr>
                                <w:t>Chitral</w:t>
                              </w:r>
                            </w:p>
                            <w:p w:rsidR="008B3B37" w:rsidRDefault="008B3B37">
                              <w:pPr>
                                <w:spacing w:before="8" w:line="216" w:lineRule="auto"/>
                                <w:ind w:right="18"/>
                                <w:jc w:val="center"/>
                                <w:rPr>
                                  <w:rFonts w:ascii="Calibri"/>
                                  <w:b/>
                                </w:rPr>
                              </w:pPr>
                              <w:r>
                                <w:rPr>
                                  <w:rFonts w:ascii="Calibri"/>
                                  <w:b/>
                                  <w:color w:val="FFFFFF"/>
                                  <w:spacing w:val="-2"/>
                                </w:rPr>
                                <w:t>Agribusiness Cluster</w:t>
                              </w:r>
                            </w:p>
                          </w:txbxContent>
                        </wps:txbx>
                        <wps:bodyPr wrap="square" lIns="0" tIns="0" rIns="0" bIns="0" rtlCol="0">
                          <a:noAutofit/>
                        </wps:bodyPr>
                      </wps:wsp>
                      <wps:wsp>
                        <wps:cNvPr id="13" name="Textbox 13"/>
                        <wps:cNvSpPr txBox="1"/>
                        <wps:spPr>
                          <a:xfrm>
                            <a:off x="3758691" y="1675638"/>
                            <a:ext cx="748030" cy="448309"/>
                          </a:xfrm>
                          <a:prstGeom prst="rect">
                            <a:avLst/>
                          </a:prstGeom>
                        </wps:spPr>
                        <wps:txbx>
                          <w:txbxContent>
                            <w:p w:rsidR="008B3B37" w:rsidRDefault="008B3B37">
                              <w:pPr>
                                <w:spacing w:line="212" w:lineRule="exact"/>
                                <w:ind w:right="13"/>
                                <w:jc w:val="center"/>
                                <w:rPr>
                                  <w:rFonts w:ascii="Calibri"/>
                                  <w:b/>
                                </w:rPr>
                              </w:pPr>
                              <w:r>
                                <w:rPr>
                                  <w:rFonts w:ascii="Calibri"/>
                                  <w:b/>
                                  <w:color w:val="FFFFFF"/>
                                  <w:spacing w:val="-2"/>
                                </w:rPr>
                                <w:t>Northern</w:t>
                              </w:r>
                            </w:p>
                            <w:p w:rsidR="008B3B37" w:rsidRDefault="008B3B37">
                              <w:pPr>
                                <w:spacing w:before="8" w:line="216" w:lineRule="auto"/>
                                <w:ind w:right="18"/>
                                <w:jc w:val="center"/>
                                <w:rPr>
                                  <w:rFonts w:ascii="Calibri"/>
                                  <w:b/>
                                </w:rPr>
                              </w:pPr>
                              <w:r>
                                <w:rPr>
                                  <w:rFonts w:ascii="Calibri"/>
                                  <w:b/>
                                  <w:color w:val="FFFFFF"/>
                                  <w:spacing w:val="-2"/>
                                </w:rPr>
                                <w:t>Agribusiness Cluster</w:t>
                              </w:r>
                            </w:p>
                          </w:txbxContent>
                        </wps:txbx>
                        <wps:bodyPr wrap="square" lIns="0" tIns="0" rIns="0" bIns="0" rtlCol="0">
                          <a:noAutofit/>
                        </wps:bodyPr>
                      </wps:wsp>
                      <wps:wsp>
                        <wps:cNvPr id="14" name="Textbox 14"/>
                        <wps:cNvSpPr txBox="1"/>
                        <wps:spPr>
                          <a:xfrm>
                            <a:off x="1812544" y="2115947"/>
                            <a:ext cx="1135380" cy="719455"/>
                          </a:xfrm>
                          <a:prstGeom prst="rect">
                            <a:avLst/>
                          </a:prstGeom>
                        </wps:spPr>
                        <wps:txbx>
                          <w:txbxContent>
                            <w:p w:rsidR="008B3B37" w:rsidRDefault="008B3B37">
                              <w:pPr>
                                <w:spacing w:line="517" w:lineRule="exact"/>
                                <w:ind w:left="93"/>
                                <w:rPr>
                                  <w:rFonts w:ascii="Calibri"/>
                                  <w:b/>
                                  <w:sz w:val="54"/>
                                </w:rPr>
                              </w:pPr>
                              <w:r>
                                <w:rPr>
                                  <w:rFonts w:ascii="Calibri"/>
                                  <w:b/>
                                  <w:color w:val="FFFFFF"/>
                                  <w:spacing w:val="-2"/>
                                  <w:sz w:val="54"/>
                                </w:rPr>
                                <w:t>Project</w:t>
                              </w:r>
                            </w:p>
                            <w:p w:rsidR="008B3B37" w:rsidRDefault="008B3B37">
                              <w:pPr>
                                <w:spacing w:line="616" w:lineRule="exact"/>
                                <w:rPr>
                                  <w:rFonts w:ascii="Calibri"/>
                                  <w:b/>
                                  <w:sz w:val="54"/>
                                </w:rPr>
                              </w:pPr>
                              <w:r>
                                <w:rPr>
                                  <w:rFonts w:ascii="Calibri"/>
                                  <w:b/>
                                  <w:color w:val="FFFFFF"/>
                                  <w:spacing w:val="-2"/>
                                  <w:sz w:val="54"/>
                                </w:rPr>
                                <w:t>Clusters</w:t>
                              </w:r>
                            </w:p>
                          </w:txbxContent>
                        </wps:txbx>
                        <wps:bodyPr wrap="square" lIns="0" tIns="0" rIns="0" bIns="0" rtlCol="0">
                          <a:noAutofit/>
                        </wps:bodyPr>
                      </wps:wsp>
                      <wps:wsp>
                        <wps:cNvPr id="15" name="Textbox 15"/>
                        <wps:cNvSpPr txBox="1"/>
                        <wps:spPr>
                          <a:xfrm>
                            <a:off x="922147" y="3736466"/>
                            <a:ext cx="748030" cy="448309"/>
                          </a:xfrm>
                          <a:prstGeom prst="rect">
                            <a:avLst/>
                          </a:prstGeom>
                        </wps:spPr>
                        <wps:txbx>
                          <w:txbxContent>
                            <w:p w:rsidR="008B3B37" w:rsidRDefault="008B3B37">
                              <w:pPr>
                                <w:spacing w:line="212" w:lineRule="exact"/>
                                <w:ind w:right="13"/>
                                <w:jc w:val="center"/>
                                <w:rPr>
                                  <w:rFonts w:ascii="Calibri"/>
                                  <w:b/>
                                </w:rPr>
                              </w:pPr>
                              <w:r>
                                <w:rPr>
                                  <w:rFonts w:ascii="Calibri"/>
                                  <w:b/>
                                  <w:color w:val="FFFFFF"/>
                                  <w:spacing w:val="-2"/>
                                </w:rPr>
                                <w:t>Southern</w:t>
                              </w:r>
                            </w:p>
                            <w:p w:rsidR="008B3B37" w:rsidRDefault="008B3B37">
                              <w:pPr>
                                <w:spacing w:before="8" w:line="216" w:lineRule="auto"/>
                                <w:ind w:right="18"/>
                                <w:jc w:val="center"/>
                                <w:rPr>
                                  <w:rFonts w:ascii="Calibri"/>
                                  <w:b/>
                                </w:rPr>
                              </w:pPr>
                              <w:r>
                                <w:rPr>
                                  <w:rFonts w:ascii="Calibri"/>
                                  <w:b/>
                                  <w:color w:val="FFFFFF"/>
                                  <w:spacing w:val="-2"/>
                                </w:rPr>
                                <w:t>Agribusiness Cluster</w:t>
                              </w:r>
                            </w:p>
                          </w:txbxContent>
                        </wps:txbx>
                        <wps:bodyPr wrap="square" lIns="0" tIns="0" rIns="0" bIns="0" rtlCol="0">
                          <a:noAutofit/>
                        </wps:bodyPr>
                      </wps:wsp>
                      <wps:wsp>
                        <wps:cNvPr id="16" name="Textbox 16"/>
                        <wps:cNvSpPr txBox="1"/>
                        <wps:spPr>
                          <a:xfrm>
                            <a:off x="3089020" y="3736466"/>
                            <a:ext cx="748030" cy="448309"/>
                          </a:xfrm>
                          <a:prstGeom prst="rect">
                            <a:avLst/>
                          </a:prstGeom>
                        </wps:spPr>
                        <wps:txbx>
                          <w:txbxContent>
                            <w:p w:rsidR="008B3B37" w:rsidRDefault="008B3B37">
                              <w:pPr>
                                <w:spacing w:line="212" w:lineRule="exact"/>
                                <w:ind w:right="15"/>
                                <w:jc w:val="center"/>
                                <w:rPr>
                                  <w:rFonts w:ascii="Calibri"/>
                                  <w:b/>
                                </w:rPr>
                              </w:pPr>
                              <w:r>
                                <w:rPr>
                                  <w:rFonts w:ascii="Calibri"/>
                                  <w:b/>
                                  <w:color w:val="FFFFFF"/>
                                  <w:spacing w:val="-2"/>
                                </w:rPr>
                                <w:t>Eastern</w:t>
                              </w:r>
                            </w:p>
                            <w:p w:rsidR="008B3B37" w:rsidRDefault="008B3B37">
                              <w:pPr>
                                <w:spacing w:before="8" w:line="216" w:lineRule="auto"/>
                                <w:ind w:right="18"/>
                                <w:jc w:val="center"/>
                                <w:rPr>
                                  <w:rFonts w:ascii="Calibri"/>
                                  <w:b/>
                                </w:rPr>
                              </w:pPr>
                              <w:r>
                                <w:rPr>
                                  <w:rFonts w:ascii="Calibri"/>
                                  <w:b/>
                                  <w:color w:val="FFFFFF"/>
                                  <w:spacing w:val="-2"/>
                                </w:rPr>
                                <w:t>Agribusiness Cluster</w:t>
                              </w:r>
                            </w:p>
                          </w:txbxContent>
                        </wps:txbx>
                        <wps:bodyPr wrap="square" lIns="0" tIns="0" rIns="0" bIns="0" rtlCol="0">
                          <a:noAutofit/>
                        </wps:bodyPr>
                      </wps:wsp>
                    </wpg:wgp>
                  </a:graphicData>
                </a:graphic>
              </wp:anchor>
            </w:drawing>
          </mc:Choice>
          <mc:Fallback>
            <w:pict>
              <v:group id="Group 9" o:spid="_x0000_s1026" style="position:absolute;margin-left:99.95pt;margin-top:11.4pt;width:373.85pt;height:360.35pt;z-index:-15728128;mso-wrap-distance-left:0;mso-wrap-distance-right:0;mso-position-horizontal-relative:page" coordsize="47478,4576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">
                <v:shape id="Image 10" o:spid="_x0000_s1027" type="#_x0000_t75" style="position:absolute;width:47476;height:4576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">
                  <v:imagedata r:id="rId11" o:title=""/>
                </v:shape>
                <v:shapetype id="_x0000_t202" coordsize="21600,21600" o:spt="202" path="m,l,21600r21600,l21600,xe">
                  <v:stroke joinstyle="miter"/>
                  <v:path gradientshapeok="t" o:connecttype="rect"/>
                </v:shapetype>
                <v:shape id="Textbox 11" o:spid="_x0000_s1028" type="#_x0000_t202" style="position:absolute;left:20054;top:4017;width:7480;height:44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" filled="f" stroked="f">
                  <v:textbox inset="0,0,0,0">
                    <w:txbxContent>
                      <w:p w:rsidR="008B3B37" w:rsidRDefault="008B3B37">
                        <w:pPr>
                          <w:spacing w:line="212" w:lineRule="exact"/>
                          <w:ind w:right="15"/>
                          <w:jc w:val="center"/>
                          <w:rPr>
                            <w:rFonts w:ascii="Calibri"/>
                            <w:b/>
                          </w:rPr>
                        </w:pPr>
                        <w:r>
                          <w:rPr>
                            <w:rFonts w:ascii="Calibri"/>
                            <w:b/>
                            <w:color w:val="FFFFFF"/>
                            <w:spacing w:val="-2"/>
                          </w:rPr>
                          <w:t>Central</w:t>
                        </w:r>
                      </w:p>
                      <w:p w:rsidR="008B3B37" w:rsidRDefault="008B3B37">
                        <w:pPr>
                          <w:spacing w:before="8" w:line="216" w:lineRule="auto"/>
                          <w:ind w:left="-1" w:right="18"/>
                          <w:jc w:val="center"/>
                          <w:rPr>
                            <w:rFonts w:ascii="Calibri"/>
                            <w:b/>
                          </w:rPr>
                        </w:pPr>
                        <w:r>
                          <w:rPr>
                            <w:rFonts w:ascii="Calibri"/>
                            <w:b/>
                            <w:color w:val="FFFFFF"/>
                            <w:spacing w:val="-2"/>
                          </w:rPr>
                          <w:t>Agribusiness Cluster</w:t>
                        </w:r>
                      </w:p>
                    </w:txbxContent>
                  </v:textbox>
                </v:shape>
                <v:shape id="Textbox 12" o:spid="_x0000_s1029" type="#_x0000_t202" style="position:absolute;left:2526;top:16756;width:7480;height:44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" filled="f" stroked="f">
                  <v:textbox inset="0,0,0,0">
                    <w:txbxContent>
                      <w:p w:rsidR="008B3B37" w:rsidRDefault="008B3B37">
                        <w:pPr>
                          <w:spacing w:line="212" w:lineRule="exact"/>
                          <w:ind w:right="15"/>
                          <w:jc w:val="center"/>
                          <w:rPr>
                            <w:rFonts w:ascii="Calibri"/>
                            <w:b/>
                          </w:rPr>
                        </w:pPr>
                        <w:r>
                          <w:rPr>
                            <w:rFonts w:ascii="Calibri"/>
                            <w:b/>
                            <w:color w:val="FFFFFF"/>
                            <w:spacing w:val="-2"/>
                          </w:rPr>
                          <w:t>Chitral</w:t>
                        </w:r>
                      </w:p>
                      <w:p w:rsidR="008B3B37" w:rsidRDefault="008B3B37">
                        <w:pPr>
                          <w:spacing w:before="8" w:line="216" w:lineRule="auto"/>
                          <w:ind w:right="18"/>
                          <w:jc w:val="center"/>
                          <w:rPr>
                            <w:rFonts w:ascii="Calibri"/>
                            <w:b/>
                          </w:rPr>
                        </w:pPr>
                        <w:r>
                          <w:rPr>
                            <w:rFonts w:ascii="Calibri"/>
                            <w:b/>
                            <w:color w:val="FFFFFF"/>
                            <w:spacing w:val="-2"/>
                          </w:rPr>
                          <w:t>Agribusiness Cluster</w:t>
                        </w:r>
                      </w:p>
                    </w:txbxContent>
                  </v:textbox>
                </v:shape>
                <v:shape id="Textbox 13" o:spid="_x0000_s1030" type="#_x0000_t202" style="position:absolute;left:37586;top:16756;width:7481;height:44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" filled="f" stroked="f">
                  <v:textbox inset="0,0,0,0">
                    <w:txbxContent>
                      <w:p w:rsidR="008B3B37" w:rsidRDefault="008B3B37">
                        <w:pPr>
                          <w:spacing w:line="212" w:lineRule="exact"/>
                          <w:ind w:right="13"/>
                          <w:jc w:val="center"/>
                          <w:rPr>
                            <w:rFonts w:ascii="Calibri"/>
                            <w:b/>
                          </w:rPr>
                        </w:pPr>
                        <w:r>
                          <w:rPr>
                            <w:rFonts w:ascii="Calibri"/>
                            <w:b/>
                            <w:color w:val="FFFFFF"/>
                            <w:spacing w:val="-2"/>
                          </w:rPr>
                          <w:t>Northern</w:t>
                        </w:r>
                      </w:p>
                      <w:p w:rsidR="008B3B37" w:rsidRDefault="008B3B37">
                        <w:pPr>
                          <w:spacing w:before="8" w:line="216" w:lineRule="auto"/>
                          <w:ind w:right="18"/>
                          <w:jc w:val="center"/>
                          <w:rPr>
                            <w:rFonts w:ascii="Calibri"/>
                            <w:b/>
                          </w:rPr>
                        </w:pPr>
                        <w:r>
                          <w:rPr>
                            <w:rFonts w:ascii="Calibri"/>
                            <w:b/>
                            <w:color w:val="FFFFFF"/>
                            <w:spacing w:val="-2"/>
                          </w:rPr>
                          <w:t>Agribusiness Cluster</w:t>
                        </w:r>
                      </w:p>
                    </w:txbxContent>
                  </v:textbox>
                </v:shape>
                <v:shape id="Textbox 14" o:spid="_x0000_s1031" type="#_x0000_t202" style="position:absolute;left:18125;top:21159;width:11354;height:71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" filled="f" stroked="f">
                  <v:textbox inset="0,0,0,0">
                    <w:txbxContent>
                      <w:p w:rsidR="008B3B37" w:rsidRDefault="008B3B37">
                        <w:pPr>
                          <w:spacing w:line="517" w:lineRule="exact"/>
                          <w:ind w:left="93"/>
                          <w:rPr>
                            <w:rFonts w:ascii="Calibri"/>
                            <w:b/>
                            <w:sz w:val="54"/>
                          </w:rPr>
                        </w:pPr>
                        <w:r>
                          <w:rPr>
                            <w:rFonts w:ascii="Calibri"/>
                            <w:b/>
                            <w:color w:val="FFFFFF"/>
                            <w:spacing w:val="-2"/>
                            <w:sz w:val="54"/>
                          </w:rPr>
                          <w:t>Project</w:t>
                        </w:r>
                      </w:p>
                      <w:p w:rsidR="008B3B37" w:rsidRDefault="008B3B37">
                        <w:pPr>
                          <w:spacing w:line="616" w:lineRule="exact"/>
                          <w:rPr>
                            <w:rFonts w:ascii="Calibri"/>
                            <w:b/>
                            <w:sz w:val="54"/>
                          </w:rPr>
                        </w:pPr>
                        <w:r>
                          <w:rPr>
                            <w:rFonts w:ascii="Calibri"/>
                            <w:b/>
                            <w:color w:val="FFFFFF"/>
                            <w:spacing w:val="-2"/>
                            <w:sz w:val="54"/>
                          </w:rPr>
                          <w:t>Clusters</w:t>
                        </w:r>
                      </w:p>
                    </w:txbxContent>
                  </v:textbox>
                </v:shape>
                <v:shape id="Textbox 15" o:spid="_x0000_s1032" type="#_x0000_t202" style="position:absolute;left:9221;top:37364;width:7480;height:44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" filled="f" stroked="f">
                  <v:textbox inset="0,0,0,0">
                    <w:txbxContent>
                      <w:p w:rsidR="008B3B37" w:rsidRDefault="008B3B37">
                        <w:pPr>
                          <w:spacing w:line="212" w:lineRule="exact"/>
                          <w:ind w:right="13"/>
                          <w:jc w:val="center"/>
                          <w:rPr>
                            <w:rFonts w:ascii="Calibri"/>
                            <w:b/>
                          </w:rPr>
                        </w:pPr>
                        <w:r>
                          <w:rPr>
                            <w:rFonts w:ascii="Calibri"/>
                            <w:b/>
                            <w:color w:val="FFFFFF"/>
                            <w:spacing w:val="-2"/>
                          </w:rPr>
                          <w:t>Southern</w:t>
                        </w:r>
                      </w:p>
                      <w:p w:rsidR="008B3B37" w:rsidRDefault="008B3B37">
                        <w:pPr>
                          <w:spacing w:before="8" w:line="216" w:lineRule="auto"/>
                          <w:ind w:right="18"/>
                          <w:jc w:val="center"/>
                          <w:rPr>
                            <w:rFonts w:ascii="Calibri"/>
                            <w:b/>
                          </w:rPr>
                        </w:pPr>
                        <w:r>
                          <w:rPr>
                            <w:rFonts w:ascii="Calibri"/>
                            <w:b/>
                            <w:color w:val="FFFFFF"/>
                            <w:spacing w:val="-2"/>
                          </w:rPr>
                          <w:t>Agribusiness Cluster</w:t>
                        </w:r>
                      </w:p>
                    </w:txbxContent>
                  </v:textbox>
                </v:shape>
                <v:shape id="Textbox 16" o:spid="_x0000_s1033" type="#_x0000_t202" style="position:absolute;left:30890;top:37364;width:7480;height:448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" filled="f" stroked="f">
                  <v:textbox inset="0,0,0,0">
                    <w:txbxContent>
                      <w:p w:rsidR="008B3B37" w:rsidRDefault="008B3B37">
                        <w:pPr>
                          <w:spacing w:line="212" w:lineRule="exact"/>
                          <w:ind w:right="15"/>
                          <w:jc w:val="center"/>
                          <w:rPr>
                            <w:rFonts w:ascii="Calibri"/>
                            <w:b/>
                          </w:rPr>
                        </w:pPr>
                        <w:r>
                          <w:rPr>
                            <w:rFonts w:ascii="Calibri"/>
                            <w:b/>
                            <w:color w:val="FFFFFF"/>
                            <w:spacing w:val="-2"/>
                          </w:rPr>
                          <w:t>Eastern</w:t>
                        </w:r>
                      </w:p>
                      <w:p w:rsidR="008B3B37" w:rsidRDefault="008B3B37">
                        <w:pPr>
                          <w:spacing w:before="8" w:line="216" w:lineRule="auto"/>
                          <w:ind w:right="18"/>
                          <w:jc w:val="center"/>
                          <w:rPr>
                            <w:rFonts w:ascii="Calibri"/>
                            <w:b/>
                          </w:rPr>
                        </w:pPr>
                        <w:r>
                          <w:rPr>
                            <w:rFonts w:ascii="Calibri"/>
                            <w:b/>
                            <w:color w:val="FFFFFF"/>
                            <w:spacing w:val="-2"/>
                          </w:rPr>
                          <w:t>Agribusiness Cluster</w:t>
                        </w:r>
                      </w:p>
                    </w:txbxContent>
                  </v:textbox>
                </v:shape>
                <w10:wrap type="topAndBottom" anchorx="page"/>
              </v:group>
            </w:pict>
          </mc:Fallback>
        </mc:AlternateContent>
      </w:r>
    </w:p>
    <w:p w:rsidR="00030F02" w:rsidRDefault="00030F02">
      <w:pPr>
        <w:pStyle w:val="BodyText"/>
      </w:pPr>
    </w:p>
    <w:p w:rsidR="00030F02" w:rsidRDefault="00030F02">
      <w:pPr>
        <w:pStyle w:val="BodyText"/>
        <w:spacing w:before="79"/>
      </w:pPr>
    </w:p>
    <w:p w:rsidR="00030F02" w:rsidRDefault="00322587" w:rsidP="000A44A2">
      <w:pPr>
        <w:pStyle w:val="ListParagraph"/>
        <w:numPr>
          <w:ilvl w:val="1"/>
          <w:numId w:val="18"/>
        </w:numPr>
        <w:tabs>
          <w:tab w:val="left" w:pos="1360"/>
        </w:tabs>
        <w:ind w:right="519"/>
        <w:rPr>
          <w:rFonts w:ascii="Symbol" w:hAnsi="Symbol"/>
          <w:sz w:val="24"/>
        </w:rPr>
      </w:pPr>
      <w:r>
        <w:rPr>
          <w:b/>
          <w:sz w:val="24"/>
        </w:rPr>
        <w:t>Central</w:t>
      </w:r>
      <w:r>
        <w:rPr>
          <w:b/>
          <w:spacing w:val="-3"/>
          <w:sz w:val="24"/>
        </w:rPr>
        <w:t xml:space="preserve"> </w:t>
      </w:r>
      <w:r>
        <w:rPr>
          <w:b/>
          <w:sz w:val="24"/>
        </w:rPr>
        <w:t>Agribusiness</w:t>
      </w:r>
      <w:r>
        <w:rPr>
          <w:b/>
          <w:spacing w:val="-3"/>
          <w:sz w:val="24"/>
        </w:rPr>
        <w:t xml:space="preserve"> </w:t>
      </w:r>
      <w:r>
        <w:rPr>
          <w:b/>
          <w:sz w:val="24"/>
        </w:rPr>
        <w:t>Cluster</w:t>
      </w:r>
      <w:r>
        <w:rPr>
          <w:sz w:val="24"/>
        </w:rPr>
        <w:t>:</w:t>
      </w:r>
      <w:r>
        <w:rPr>
          <w:spacing w:val="-3"/>
          <w:sz w:val="24"/>
        </w:rPr>
        <w:t xml:space="preserve"> </w:t>
      </w:r>
      <w:r>
        <w:rPr>
          <w:sz w:val="24"/>
        </w:rPr>
        <w:t>Peshawar,</w:t>
      </w:r>
      <w:r>
        <w:rPr>
          <w:spacing w:val="-4"/>
          <w:sz w:val="24"/>
        </w:rPr>
        <w:t xml:space="preserve"> </w:t>
      </w:r>
      <w:proofErr w:type="spellStart"/>
      <w:r>
        <w:rPr>
          <w:sz w:val="24"/>
        </w:rPr>
        <w:t>Charsada</w:t>
      </w:r>
      <w:proofErr w:type="spellEnd"/>
      <w:r>
        <w:rPr>
          <w:sz w:val="24"/>
        </w:rPr>
        <w:t>,</w:t>
      </w:r>
      <w:r>
        <w:rPr>
          <w:spacing w:val="-3"/>
          <w:sz w:val="24"/>
        </w:rPr>
        <w:t xml:space="preserve"> </w:t>
      </w:r>
      <w:proofErr w:type="spellStart"/>
      <w:r>
        <w:rPr>
          <w:sz w:val="24"/>
        </w:rPr>
        <w:t>Mardan</w:t>
      </w:r>
      <w:proofErr w:type="spellEnd"/>
      <w:r>
        <w:rPr>
          <w:sz w:val="24"/>
        </w:rPr>
        <w:t>,</w:t>
      </w:r>
      <w:r>
        <w:rPr>
          <w:spacing w:val="-3"/>
          <w:sz w:val="24"/>
        </w:rPr>
        <w:t xml:space="preserve"> </w:t>
      </w:r>
      <w:r>
        <w:rPr>
          <w:sz w:val="24"/>
        </w:rPr>
        <w:t>Swabi,</w:t>
      </w:r>
      <w:r>
        <w:rPr>
          <w:spacing w:val="-3"/>
          <w:sz w:val="24"/>
        </w:rPr>
        <w:t xml:space="preserve"> </w:t>
      </w:r>
      <w:r>
        <w:rPr>
          <w:sz w:val="24"/>
        </w:rPr>
        <w:t>Nowshera,</w:t>
      </w:r>
      <w:r>
        <w:rPr>
          <w:spacing w:val="-3"/>
          <w:sz w:val="24"/>
        </w:rPr>
        <w:t xml:space="preserve"> </w:t>
      </w:r>
      <w:r>
        <w:rPr>
          <w:sz w:val="24"/>
        </w:rPr>
        <w:t xml:space="preserve">Khyber, </w:t>
      </w:r>
      <w:r>
        <w:rPr>
          <w:spacing w:val="-2"/>
          <w:sz w:val="24"/>
        </w:rPr>
        <w:t>Mohmand</w:t>
      </w:r>
    </w:p>
    <w:p w:rsidR="00030F02" w:rsidRDefault="00322587" w:rsidP="000A44A2">
      <w:pPr>
        <w:pStyle w:val="ListParagraph"/>
        <w:numPr>
          <w:ilvl w:val="1"/>
          <w:numId w:val="18"/>
        </w:numPr>
        <w:tabs>
          <w:tab w:val="left" w:pos="1360"/>
        </w:tabs>
        <w:ind w:right="520"/>
        <w:rPr>
          <w:rFonts w:ascii="Symbol" w:hAnsi="Symbol"/>
          <w:sz w:val="24"/>
        </w:rPr>
      </w:pPr>
      <w:r>
        <w:rPr>
          <w:b/>
          <w:sz w:val="24"/>
        </w:rPr>
        <w:t>Northern Agribusiness Cluster</w:t>
      </w:r>
      <w:r>
        <w:rPr>
          <w:sz w:val="24"/>
        </w:rPr>
        <w:t>: Lower</w:t>
      </w:r>
      <w:r>
        <w:rPr>
          <w:spacing w:val="-1"/>
          <w:sz w:val="24"/>
        </w:rPr>
        <w:t xml:space="preserve"> </w:t>
      </w:r>
      <w:r>
        <w:rPr>
          <w:sz w:val="24"/>
        </w:rPr>
        <w:t>Dir,</w:t>
      </w:r>
      <w:r>
        <w:rPr>
          <w:spacing w:val="-1"/>
          <w:sz w:val="24"/>
        </w:rPr>
        <w:t xml:space="preserve"> </w:t>
      </w:r>
      <w:r>
        <w:rPr>
          <w:sz w:val="24"/>
        </w:rPr>
        <w:t>Upper</w:t>
      </w:r>
      <w:r>
        <w:rPr>
          <w:spacing w:val="-1"/>
          <w:sz w:val="24"/>
        </w:rPr>
        <w:t xml:space="preserve"> </w:t>
      </w:r>
      <w:r>
        <w:rPr>
          <w:sz w:val="24"/>
        </w:rPr>
        <w:t>Dir,</w:t>
      </w:r>
      <w:r>
        <w:rPr>
          <w:spacing w:val="-1"/>
          <w:sz w:val="24"/>
        </w:rPr>
        <w:t xml:space="preserve"> </w:t>
      </w:r>
      <w:r>
        <w:rPr>
          <w:sz w:val="24"/>
        </w:rPr>
        <w:t>Malakand,</w:t>
      </w:r>
      <w:r>
        <w:rPr>
          <w:spacing w:val="-1"/>
          <w:sz w:val="24"/>
        </w:rPr>
        <w:t xml:space="preserve"> </w:t>
      </w:r>
      <w:r>
        <w:rPr>
          <w:sz w:val="24"/>
        </w:rPr>
        <w:t xml:space="preserve">Buner, Swat, Bajaur, </w:t>
      </w:r>
      <w:r>
        <w:rPr>
          <w:spacing w:val="-2"/>
          <w:sz w:val="24"/>
        </w:rPr>
        <w:lastRenderedPageBreak/>
        <w:t>Shangla</w:t>
      </w:r>
    </w:p>
    <w:p w:rsidR="00030F02" w:rsidRDefault="00322587" w:rsidP="000A44A2">
      <w:pPr>
        <w:pStyle w:val="ListParagraph"/>
        <w:numPr>
          <w:ilvl w:val="1"/>
          <w:numId w:val="18"/>
        </w:numPr>
        <w:tabs>
          <w:tab w:val="left" w:pos="1360"/>
        </w:tabs>
        <w:ind w:right="520"/>
        <w:rPr>
          <w:rFonts w:ascii="Symbol" w:hAnsi="Symbol"/>
          <w:sz w:val="24"/>
        </w:rPr>
      </w:pPr>
      <w:r>
        <w:rPr>
          <w:b/>
          <w:sz w:val="24"/>
        </w:rPr>
        <w:t>Eastern</w:t>
      </w:r>
      <w:r>
        <w:rPr>
          <w:b/>
          <w:spacing w:val="40"/>
          <w:sz w:val="24"/>
        </w:rPr>
        <w:t xml:space="preserve"> </w:t>
      </w:r>
      <w:r>
        <w:rPr>
          <w:b/>
          <w:sz w:val="24"/>
        </w:rPr>
        <w:t>Agribusiness</w:t>
      </w:r>
      <w:r>
        <w:rPr>
          <w:b/>
          <w:spacing w:val="40"/>
          <w:sz w:val="24"/>
        </w:rPr>
        <w:t xml:space="preserve"> </w:t>
      </w:r>
      <w:r>
        <w:rPr>
          <w:b/>
          <w:sz w:val="24"/>
        </w:rPr>
        <w:t>Cluster</w:t>
      </w:r>
      <w:r>
        <w:rPr>
          <w:sz w:val="24"/>
        </w:rPr>
        <w:t>:</w:t>
      </w:r>
      <w:r>
        <w:rPr>
          <w:spacing w:val="40"/>
          <w:sz w:val="24"/>
        </w:rPr>
        <w:t xml:space="preserve"> </w:t>
      </w:r>
      <w:r>
        <w:rPr>
          <w:sz w:val="24"/>
        </w:rPr>
        <w:t>Haripur,</w:t>
      </w:r>
      <w:r>
        <w:rPr>
          <w:spacing w:val="40"/>
          <w:sz w:val="24"/>
        </w:rPr>
        <w:t xml:space="preserve"> </w:t>
      </w:r>
      <w:r>
        <w:rPr>
          <w:sz w:val="24"/>
        </w:rPr>
        <w:t>Abbottabad,</w:t>
      </w:r>
      <w:r>
        <w:rPr>
          <w:spacing w:val="40"/>
          <w:sz w:val="24"/>
        </w:rPr>
        <w:t xml:space="preserve"> </w:t>
      </w:r>
      <w:proofErr w:type="spellStart"/>
      <w:r>
        <w:rPr>
          <w:sz w:val="24"/>
        </w:rPr>
        <w:t>Mansehra</w:t>
      </w:r>
      <w:proofErr w:type="spellEnd"/>
      <w:r>
        <w:rPr>
          <w:sz w:val="24"/>
        </w:rPr>
        <w:t>,</w:t>
      </w:r>
      <w:r>
        <w:rPr>
          <w:spacing w:val="40"/>
          <w:sz w:val="24"/>
        </w:rPr>
        <w:t xml:space="preserve"> </w:t>
      </w:r>
      <w:proofErr w:type="spellStart"/>
      <w:r>
        <w:rPr>
          <w:sz w:val="24"/>
        </w:rPr>
        <w:t>Torghar</w:t>
      </w:r>
      <w:proofErr w:type="spellEnd"/>
      <w:r>
        <w:rPr>
          <w:sz w:val="24"/>
        </w:rPr>
        <w:t>,</w:t>
      </w:r>
      <w:r>
        <w:rPr>
          <w:spacing w:val="40"/>
          <w:sz w:val="24"/>
        </w:rPr>
        <w:t xml:space="preserve"> </w:t>
      </w:r>
      <w:proofErr w:type="spellStart"/>
      <w:r>
        <w:rPr>
          <w:sz w:val="24"/>
        </w:rPr>
        <w:t>Batagram</w:t>
      </w:r>
      <w:proofErr w:type="spellEnd"/>
      <w:r>
        <w:rPr>
          <w:sz w:val="24"/>
        </w:rPr>
        <w:t xml:space="preserve">, </w:t>
      </w:r>
      <w:proofErr w:type="spellStart"/>
      <w:r>
        <w:rPr>
          <w:sz w:val="24"/>
        </w:rPr>
        <w:t>Kolai</w:t>
      </w:r>
      <w:proofErr w:type="spellEnd"/>
      <w:r>
        <w:rPr>
          <w:sz w:val="24"/>
        </w:rPr>
        <w:t xml:space="preserve"> Pallas, Upper Kohistan, Lower Kohistan</w:t>
      </w:r>
    </w:p>
    <w:p w:rsidR="00030F02" w:rsidRDefault="00030F02">
      <w:pPr>
        <w:rPr>
          <w:rFonts w:ascii="Symbol" w:hAnsi="Symbol"/>
          <w:sz w:val="24"/>
        </w:rPr>
        <w:sectPr w:rsidR="00030F02" w:rsidSect="00DC7BF5">
          <w:footerReference w:type="default" r:id="rId12"/>
          <w:pgSz w:w="12240" w:h="15840"/>
          <w:pgMar w:top="1360" w:right="920" w:bottom="1460" w:left="800" w:header="0" w:footer="1272" w:gutter="0"/>
          <w:cols w:space="720"/>
        </w:sectPr>
      </w:pPr>
    </w:p>
    <w:p w:rsidR="00030F02" w:rsidRDefault="00322587" w:rsidP="000A44A2">
      <w:pPr>
        <w:pStyle w:val="ListParagraph"/>
        <w:numPr>
          <w:ilvl w:val="1"/>
          <w:numId w:val="18"/>
        </w:numPr>
        <w:tabs>
          <w:tab w:val="left" w:pos="1360"/>
        </w:tabs>
        <w:spacing w:before="79"/>
        <w:ind w:right="518"/>
        <w:jc w:val="both"/>
        <w:rPr>
          <w:rFonts w:ascii="Symbol" w:hAnsi="Symbol"/>
          <w:sz w:val="24"/>
        </w:rPr>
      </w:pPr>
      <w:r>
        <w:rPr>
          <w:b/>
          <w:sz w:val="24"/>
        </w:rPr>
        <w:t>Southern Agribusiness Cluster</w:t>
      </w:r>
      <w:r>
        <w:rPr>
          <w:sz w:val="24"/>
        </w:rPr>
        <w:t xml:space="preserve">: Kohat, </w:t>
      </w:r>
      <w:proofErr w:type="spellStart"/>
      <w:r>
        <w:rPr>
          <w:sz w:val="24"/>
        </w:rPr>
        <w:t>Hangu</w:t>
      </w:r>
      <w:proofErr w:type="spellEnd"/>
      <w:r>
        <w:rPr>
          <w:sz w:val="24"/>
        </w:rPr>
        <w:t xml:space="preserve">, Kurram, Orakzai, </w:t>
      </w:r>
      <w:proofErr w:type="spellStart"/>
      <w:r>
        <w:rPr>
          <w:sz w:val="24"/>
        </w:rPr>
        <w:t>Karak</w:t>
      </w:r>
      <w:proofErr w:type="spellEnd"/>
      <w:r>
        <w:rPr>
          <w:sz w:val="24"/>
        </w:rPr>
        <w:t xml:space="preserve">, </w:t>
      </w:r>
      <w:proofErr w:type="spellStart"/>
      <w:r>
        <w:rPr>
          <w:sz w:val="24"/>
        </w:rPr>
        <w:t>Bannu</w:t>
      </w:r>
      <w:proofErr w:type="spellEnd"/>
      <w:r>
        <w:rPr>
          <w:sz w:val="24"/>
        </w:rPr>
        <w:t xml:space="preserve">, </w:t>
      </w:r>
      <w:proofErr w:type="spellStart"/>
      <w:r>
        <w:rPr>
          <w:sz w:val="24"/>
        </w:rPr>
        <w:t>Lakki</w:t>
      </w:r>
      <w:proofErr w:type="spellEnd"/>
      <w:r>
        <w:rPr>
          <w:sz w:val="24"/>
        </w:rPr>
        <w:t xml:space="preserve"> </w:t>
      </w:r>
      <w:proofErr w:type="spellStart"/>
      <w:r>
        <w:rPr>
          <w:sz w:val="24"/>
        </w:rPr>
        <w:t>Marwat</w:t>
      </w:r>
      <w:proofErr w:type="spellEnd"/>
      <w:r>
        <w:rPr>
          <w:sz w:val="24"/>
        </w:rPr>
        <w:t xml:space="preserve">, D.I. Khan, South Waziristan Lower, South Waziristan Upper, North Waziristan, </w:t>
      </w:r>
      <w:r>
        <w:rPr>
          <w:spacing w:val="-4"/>
          <w:sz w:val="24"/>
        </w:rPr>
        <w:t>Tank</w:t>
      </w:r>
    </w:p>
    <w:p w:rsidR="00030F02" w:rsidRDefault="00322587" w:rsidP="000A44A2">
      <w:pPr>
        <w:pStyle w:val="ListParagraph"/>
        <w:numPr>
          <w:ilvl w:val="1"/>
          <w:numId w:val="18"/>
        </w:numPr>
        <w:tabs>
          <w:tab w:val="left" w:pos="1359"/>
        </w:tabs>
        <w:spacing w:before="1"/>
        <w:ind w:left="1359" w:hanging="359"/>
        <w:jc w:val="both"/>
        <w:rPr>
          <w:rFonts w:ascii="Symbol" w:hAnsi="Symbol"/>
          <w:sz w:val="24"/>
        </w:rPr>
      </w:pPr>
      <w:r>
        <w:rPr>
          <w:b/>
          <w:sz w:val="24"/>
        </w:rPr>
        <w:t>Chitral</w:t>
      </w:r>
      <w:r>
        <w:rPr>
          <w:b/>
          <w:spacing w:val="-4"/>
          <w:sz w:val="24"/>
        </w:rPr>
        <w:t xml:space="preserve"> </w:t>
      </w:r>
      <w:r>
        <w:rPr>
          <w:b/>
          <w:sz w:val="24"/>
        </w:rPr>
        <w:t>Agribusiness</w:t>
      </w:r>
      <w:r>
        <w:rPr>
          <w:b/>
          <w:spacing w:val="-2"/>
          <w:sz w:val="24"/>
        </w:rPr>
        <w:t xml:space="preserve"> </w:t>
      </w:r>
      <w:r>
        <w:rPr>
          <w:b/>
          <w:sz w:val="24"/>
        </w:rPr>
        <w:t>Cluster</w:t>
      </w:r>
      <w:r>
        <w:rPr>
          <w:sz w:val="24"/>
        </w:rPr>
        <w:t>:</w:t>
      </w:r>
      <w:r>
        <w:rPr>
          <w:spacing w:val="-1"/>
          <w:sz w:val="24"/>
        </w:rPr>
        <w:t xml:space="preserve"> </w:t>
      </w:r>
      <w:r>
        <w:rPr>
          <w:sz w:val="24"/>
        </w:rPr>
        <w:t>Chitral</w:t>
      </w:r>
      <w:r>
        <w:rPr>
          <w:spacing w:val="-2"/>
          <w:sz w:val="24"/>
        </w:rPr>
        <w:t xml:space="preserve"> </w:t>
      </w:r>
      <w:r>
        <w:rPr>
          <w:sz w:val="24"/>
        </w:rPr>
        <w:t>Lower,</w:t>
      </w:r>
      <w:r>
        <w:rPr>
          <w:spacing w:val="-2"/>
          <w:sz w:val="24"/>
        </w:rPr>
        <w:t xml:space="preserve"> </w:t>
      </w:r>
      <w:r>
        <w:rPr>
          <w:sz w:val="24"/>
        </w:rPr>
        <w:t>Chitral</w:t>
      </w:r>
      <w:r>
        <w:rPr>
          <w:spacing w:val="-1"/>
          <w:sz w:val="24"/>
        </w:rPr>
        <w:t xml:space="preserve"> </w:t>
      </w:r>
      <w:r>
        <w:rPr>
          <w:spacing w:val="-2"/>
          <w:sz w:val="24"/>
        </w:rPr>
        <w:t>Upper</w:t>
      </w:r>
    </w:p>
    <w:p w:rsidR="00030F02" w:rsidRDefault="00030F02">
      <w:pPr>
        <w:pStyle w:val="BodyText"/>
        <w:spacing w:before="1"/>
      </w:pPr>
    </w:p>
    <w:p w:rsidR="00030F02" w:rsidRDefault="00322587" w:rsidP="000A44A2">
      <w:pPr>
        <w:pStyle w:val="Heading4"/>
        <w:numPr>
          <w:ilvl w:val="0"/>
          <w:numId w:val="18"/>
        </w:numPr>
        <w:tabs>
          <w:tab w:val="left" w:pos="1359"/>
        </w:tabs>
        <w:spacing w:before="1"/>
        <w:ind w:left="1359" w:hanging="359"/>
        <w:jc w:val="both"/>
        <w:rPr>
          <w:b w:val="0"/>
        </w:rPr>
      </w:pPr>
      <w:r>
        <w:t>Specific</w:t>
      </w:r>
      <w:r>
        <w:rPr>
          <w:spacing w:val="-3"/>
        </w:rPr>
        <w:t xml:space="preserve"> </w:t>
      </w:r>
      <w:r>
        <w:t>Objectives of the</w:t>
      </w:r>
      <w:r>
        <w:rPr>
          <w:spacing w:val="-2"/>
        </w:rPr>
        <w:t xml:space="preserve"> Assignment</w:t>
      </w:r>
      <w:r>
        <w:rPr>
          <w:b w:val="0"/>
          <w:spacing w:val="-2"/>
        </w:rPr>
        <w:t>:</w:t>
      </w:r>
    </w:p>
    <w:p w:rsidR="00030F02" w:rsidRDefault="00030F02">
      <w:pPr>
        <w:pStyle w:val="BodyText"/>
        <w:spacing w:before="4"/>
      </w:pPr>
    </w:p>
    <w:p w:rsidR="00030F02" w:rsidRDefault="00322587" w:rsidP="000A44A2">
      <w:pPr>
        <w:pStyle w:val="ListParagraph"/>
        <w:numPr>
          <w:ilvl w:val="1"/>
          <w:numId w:val="18"/>
        </w:numPr>
        <w:tabs>
          <w:tab w:val="left" w:pos="1360"/>
        </w:tabs>
        <w:spacing w:line="293" w:lineRule="exact"/>
        <w:rPr>
          <w:rFonts w:ascii="Symbol" w:hAnsi="Symbol"/>
          <w:sz w:val="24"/>
        </w:rPr>
      </w:pPr>
      <w:r>
        <w:rPr>
          <w:sz w:val="24"/>
        </w:rPr>
        <w:t>Assess</w:t>
      </w:r>
      <w:r>
        <w:rPr>
          <w:spacing w:val="-1"/>
          <w:sz w:val="24"/>
        </w:rPr>
        <w:t xml:space="preserve"> </w:t>
      </w:r>
      <w:r>
        <w:rPr>
          <w:sz w:val="24"/>
        </w:rPr>
        <w:t>the</w:t>
      </w:r>
      <w:r>
        <w:rPr>
          <w:spacing w:val="-2"/>
          <w:sz w:val="24"/>
        </w:rPr>
        <w:t xml:space="preserve"> </w:t>
      </w:r>
      <w:r>
        <w:rPr>
          <w:sz w:val="24"/>
        </w:rPr>
        <w:t>current</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220,000</w:t>
      </w:r>
      <w:r>
        <w:rPr>
          <w:spacing w:val="-1"/>
          <w:sz w:val="24"/>
        </w:rPr>
        <w:t xml:space="preserve"> </w:t>
      </w:r>
      <w:r>
        <w:rPr>
          <w:sz w:val="24"/>
        </w:rPr>
        <w:t xml:space="preserve">small-scale </w:t>
      </w:r>
      <w:r>
        <w:rPr>
          <w:spacing w:val="-2"/>
          <w:sz w:val="24"/>
        </w:rPr>
        <w:t>farmers.</w:t>
      </w:r>
    </w:p>
    <w:p w:rsidR="00030F02" w:rsidRDefault="00322587" w:rsidP="000A44A2">
      <w:pPr>
        <w:pStyle w:val="ListParagraph"/>
        <w:numPr>
          <w:ilvl w:val="1"/>
          <w:numId w:val="18"/>
        </w:numPr>
        <w:tabs>
          <w:tab w:val="left" w:pos="1360"/>
        </w:tabs>
        <w:ind w:right="522"/>
        <w:rPr>
          <w:rFonts w:ascii="Symbol" w:hAnsi="Symbol"/>
          <w:sz w:val="24"/>
        </w:rPr>
      </w:pPr>
      <w:r>
        <w:rPr>
          <w:sz w:val="24"/>
        </w:rPr>
        <w:t>Evaluate</w:t>
      </w:r>
      <w:r>
        <w:rPr>
          <w:spacing w:val="40"/>
          <w:sz w:val="24"/>
        </w:rPr>
        <w:t xml:space="preserve"> </w:t>
      </w:r>
      <w:r>
        <w:rPr>
          <w:sz w:val="24"/>
        </w:rPr>
        <w:t>the</w:t>
      </w:r>
      <w:r>
        <w:rPr>
          <w:spacing w:val="-4"/>
          <w:sz w:val="24"/>
        </w:rPr>
        <w:t xml:space="preserve"> </w:t>
      </w:r>
      <w:r>
        <w:rPr>
          <w:sz w:val="24"/>
        </w:rPr>
        <w:t>capacities</w:t>
      </w:r>
      <w:r>
        <w:rPr>
          <w:spacing w:val="40"/>
          <w:sz w:val="24"/>
        </w:rPr>
        <w:t xml:space="preserve"> </w:t>
      </w:r>
      <w:r>
        <w:rPr>
          <w:sz w:val="24"/>
        </w:rPr>
        <w:t>of</w:t>
      </w:r>
      <w:r>
        <w:rPr>
          <w:spacing w:val="40"/>
          <w:sz w:val="24"/>
        </w:rPr>
        <w:t xml:space="preserve"> </w:t>
      </w:r>
      <w:r>
        <w:rPr>
          <w:sz w:val="24"/>
        </w:rPr>
        <w:t>farmers</w:t>
      </w:r>
      <w:r>
        <w:rPr>
          <w:spacing w:val="40"/>
          <w:sz w:val="24"/>
        </w:rPr>
        <w:t xml:space="preserve"> </w:t>
      </w:r>
      <w:r>
        <w:rPr>
          <w:sz w:val="24"/>
        </w:rPr>
        <w:t>and</w:t>
      </w:r>
      <w:r>
        <w:rPr>
          <w:spacing w:val="40"/>
          <w:sz w:val="24"/>
        </w:rPr>
        <w:t xml:space="preserve"> </w:t>
      </w:r>
      <w:r>
        <w:rPr>
          <w:sz w:val="24"/>
        </w:rPr>
        <w:t>institutions</w:t>
      </w:r>
      <w:r>
        <w:rPr>
          <w:spacing w:val="40"/>
          <w:sz w:val="24"/>
        </w:rPr>
        <w:t xml:space="preserve"> </w:t>
      </w:r>
      <w:r>
        <w:rPr>
          <w:sz w:val="24"/>
        </w:rPr>
        <w:t>in</w:t>
      </w:r>
      <w:r>
        <w:rPr>
          <w:spacing w:val="40"/>
          <w:sz w:val="24"/>
        </w:rPr>
        <w:t xml:space="preserve"> </w:t>
      </w:r>
      <w:r>
        <w:rPr>
          <w:sz w:val="24"/>
        </w:rPr>
        <w:t>assessing</w:t>
      </w:r>
      <w:r>
        <w:rPr>
          <w:spacing w:val="40"/>
          <w:sz w:val="24"/>
        </w:rPr>
        <w:t xml:space="preserve"> </w:t>
      </w:r>
      <w:r>
        <w:rPr>
          <w:sz w:val="24"/>
        </w:rPr>
        <w:t xml:space="preserve">climate/environmental </w:t>
      </w:r>
      <w:r>
        <w:rPr>
          <w:spacing w:val="-2"/>
          <w:sz w:val="24"/>
        </w:rPr>
        <w:t>risks.</w:t>
      </w:r>
    </w:p>
    <w:p w:rsidR="00030F02" w:rsidRDefault="00322587" w:rsidP="000A44A2">
      <w:pPr>
        <w:pStyle w:val="ListParagraph"/>
        <w:numPr>
          <w:ilvl w:val="1"/>
          <w:numId w:val="18"/>
        </w:numPr>
        <w:tabs>
          <w:tab w:val="left" w:pos="1360"/>
        </w:tabs>
        <w:ind w:right="516"/>
        <w:rPr>
          <w:rFonts w:ascii="Symbol" w:hAnsi="Symbol"/>
          <w:sz w:val="24"/>
        </w:rPr>
      </w:pPr>
      <w:r>
        <w:rPr>
          <w:sz w:val="24"/>
        </w:rPr>
        <w:t>Analyze</w:t>
      </w:r>
      <w:r>
        <w:rPr>
          <w:spacing w:val="39"/>
          <w:sz w:val="24"/>
        </w:rPr>
        <w:t xml:space="preserve"> </w:t>
      </w:r>
      <w:r>
        <w:rPr>
          <w:sz w:val="24"/>
        </w:rPr>
        <w:t>job</w:t>
      </w:r>
      <w:r>
        <w:rPr>
          <w:spacing w:val="40"/>
          <w:sz w:val="24"/>
        </w:rPr>
        <w:t xml:space="preserve"> </w:t>
      </w:r>
      <w:r>
        <w:rPr>
          <w:sz w:val="24"/>
        </w:rPr>
        <w:t>market</w:t>
      </w:r>
      <w:r>
        <w:rPr>
          <w:spacing w:val="40"/>
          <w:sz w:val="24"/>
        </w:rPr>
        <w:t xml:space="preserve"> </w:t>
      </w:r>
      <w:r>
        <w:rPr>
          <w:sz w:val="24"/>
        </w:rPr>
        <w:t>integration</w:t>
      </w:r>
      <w:r>
        <w:rPr>
          <w:spacing w:val="40"/>
          <w:sz w:val="24"/>
        </w:rPr>
        <w:t xml:space="preserve"> </w:t>
      </w:r>
      <w:r>
        <w:rPr>
          <w:sz w:val="24"/>
        </w:rPr>
        <w:t>challenges</w:t>
      </w:r>
      <w:r>
        <w:rPr>
          <w:spacing w:val="40"/>
          <w:sz w:val="24"/>
        </w:rPr>
        <w:t xml:space="preserve"> </w:t>
      </w:r>
      <w:r>
        <w:rPr>
          <w:sz w:val="24"/>
        </w:rPr>
        <w:t>for</w:t>
      </w:r>
      <w:r>
        <w:rPr>
          <w:spacing w:val="39"/>
          <w:sz w:val="24"/>
        </w:rPr>
        <w:t xml:space="preserve"> </w:t>
      </w:r>
      <w:r>
        <w:rPr>
          <w:sz w:val="24"/>
        </w:rPr>
        <w:t>110,000</w:t>
      </w:r>
      <w:r>
        <w:rPr>
          <w:spacing w:val="40"/>
          <w:sz w:val="24"/>
        </w:rPr>
        <w:t xml:space="preserve"> </w:t>
      </w:r>
      <w:r>
        <w:rPr>
          <w:sz w:val="24"/>
        </w:rPr>
        <w:t>individuals,</w:t>
      </w:r>
      <w:r>
        <w:rPr>
          <w:spacing w:val="40"/>
          <w:sz w:val="24"/>
        </w:rPr>
        <w:t xml:space="preserve"> </w:t>
      </w:r>
      <w:r>
        <w:rPr>
          <w:sz w:val="24"/>
        </w:rPr>
        <w:t>focusing</w:t>
      </w:r>
      <w:r>
        <w:rPr>
          <w:spacing w:val="40"/>
          <w:sz w:val="24"/>
        </w:rPr>
        <w:t xml:space="preserve"> </w:t>
      </w:r>
      <w:r>
        <w:rPr>
          <w:sz w:val="24"/>
        </w:rPr>
        <w:t>on</w:t>
      </w:r>
      <w:r>
        <w:rPr>
          <w:spacing w:val="40"/>
          <w:sz w:val="24"/>
        </w:rPr>
        <w:t xml:space="preserve"> </w:t>
      </w:r>
      <w:r>
        <w:rPr>
          <w:sz w:val="24"/>
        </w:rPr>
        <w:t>skills development and self-employment readiness.</w:t>
      </w:r>
    </w:p>
    <w:p w:rsidR="00030F02" w:rsidRDefault="00322587" w:rsidP="000A44A2">
      <w:pPr>
        <w:pStyle w:val="ListParagraph"/>
        <w:numPr>
          <w:ilvl w:val="1"/>
          <w:numId w:val="18"/>
        </w:numPr>
        <w:tabs>
          <w:tab w:val="left" w:pos="1360"/>
        </w:tabs>
        <w:rPr>
          <w:rFonts w:ascii="Symbol" w:hAnsi="Symbol"/>
          <w:sz w:val="24"/>
        </w:rPr>
      </w:pPr>
      <w:r>
        <w:rPr>
          <w:sz w:val="24"/>
        </w:rPr>
        <w:t>Set</w:t>
      </w:r>
      <w:r>
        <w:rPr>
          <w:spacing w:val="-4"/>
          <w:sz w:val="24"/>
        </w:rPr>
        <w:t xml:space="preserve"> </w:t>
      </w:r>
      <w:r>
        <w:rPr>
          <w:sz w:val="24"/>
        </w:rPr>
        <w:t>targets</w:t>
      </w:r>
      <w:r>
        <w:rPr>
          <w:spacing w:val="-1"/>
          <w:sz w:val="24"/>
        </w:rPr>
        <w:t xml:space="preserve"> </w:t>
      </w:r>
      <w:r>
        <w:rPr>
          <w:sz w:val="24"/>
        </w:rPr>
        <w:t>against</w:t>
      </w:r>
      <w:r>
        <w:rPr>
          <w:spacing w:val="-1"/>
          <w:sz w:val="24"/>
        </w:rPr>
        <w:t xml:space="preserve"> </w:t>
      </w:r>
      <w:r>
        <w:rPr>
          <w:sz w:val="24"/>
        </w:rPr>
        <w:t>indicators</w:t>
      </w:r>
      <w:r>
        <w:rPr>
          <w:spacing w:val="-1"/>
          <w:sz w:val="24"/>
        </w:rPr>
        <w:t xml:space="preserve"> </w:t>
      </w:r>
      <w:r>
        <w:rPr>
          <w:sz w:val="24"/>
        </w:rPr>
        <w:t>based</w:t>
      </w:r>
      <w:r>
        <w:rPr>
          <w:spacing w:val="-1"/>
          <w:sz w:val="24"/>
        </w:rPr>
        <w:t xml:space="preserve"> </w:t>
      </w:r>
      <w:r>
        <w:rPr>
          <w:sz w:val="24"/>
        </w:rPr>
        <w:t>on</w:t>
      </w:r>
      <w:r>
        <w:rPr>
          <w:spacing w:val="-1"/>
          <w:sz w:val="24"/>
        </w:rPr>
        <w:t xml:space="preserve"> </w:t>
      </w:r>
      <w:r>
        <w:rPr>
          <w:sz w:val="24"/>
        </w:rPr>
        <w:t>the</w:t>
      </w:r>
      <w:r>
        <w:rPr>
          <w:spacing w:val="-2"/>
          <w:sz w:val="24"/>
        </w:rPr>
        <w:t xml:space="preserve"> </w:t>
      </w:r>
      <w:r>
        <w:rPr>
          <w:sz w:val="24"/>
        </w:rPr>
        <w:t>gap</w:t>
      </w:r>
      <w:r>
        <w:rPr>
          <w:spacing w:val="-1"/>
          <w:sz w:val="24"/>
        </w:rPr>
        <w:t xml:space="preserve"> </w:t>
      </w:r>
      <w:r>
        <w:rPr>
          <w:sz w:val="24"/>
        </w:rPr>
        <w:t>between</w:t>
      </w:r>
      <w:r>
        <w:rPr>
          <w:spacing w:val="-1"/>
          <w:sz w:val="24"/>
        </w:rPr>
        <w:t xml:space="preserve"> </w:t>
      </w:r>
      <w:r>
        <w:rPr>
          <w:sz w:val="24"/>
        </w:rPr>
        <w:t>current</w:t>
      </w:r>
      <w:r>
        <w:rPr>
          <w:spacing w:val="1"/>
          <w:sz w:val="24"/>
        </w:rPr>
        <w:t xml:space="preserve"> </w:t>
      </w:r>
      <w:r>
        <w:rPr>
          <w:sz w:val="24"/>
        </w:rPr>
        <w:t>and</w:t>
      </w:r>
      <w:r>
        <w:rPr>
          <w:spacing w:val="-1"/>
          <w:sz w:val="24"/>
        </w:rPr>
        <w:t xml:space="preserve"> </w:t>
      </w:r>
      <w:r>
        <w:rPr>
          <w:sz w:val="24"/>
        </w:rPr>
        <w:t>potential</w:t>
      </w:r>
      <w:r>
        <w:rPr>
          <w:spacing w:val="-1"/>
          <w:sz w:val="24"/>
        </w:rPr>
        <w:t xml:space="preserve"> </w:t>
      </w:r>
      <w:r>
        <w:rPr>
          <w:spacing w:val="-2"/>
          <w:sz w:val="24"/>
        </w:rPr>
        <w:t>situations.</w:t>
      </w:r>
    </w:p>
    <w:p w:rsidR="00030F02" w:rsidRDefault="00030F02">
      <w:pPr>
        <w:pStyle w:val="BodyText"/>
        <w:spacing w:before="2"/>
      </w:pPr>
    </w:p>
    <w:p w:rsidR="00030F02" w:rsidRDefault="00322587" w:rsidP="00463C67">
      <w:pPr>
        <w:pStyle w:val="Heading4"/>
        <w:numPr>
          <w:ilvl w:val="0"/>
          <w:numId w:val="54"/>
        </w:numPr>
        <w:tabs>
          <w:tab w:val="left" w:pos="1040"/>
        </w:tabs>
        <w:ind w:left="1040" w:hanging="400"/>
      </w:pPr>
      <w:r>
        <w:t>Scope</w:t>
      </w:r>
      <w:r>
        <w:rPr>
          <w:spacing w:val="-3"/>
        </w:rPr>
        <w:t xml:space="preserve"> </w:t>
      </w:r>
      <w:r>
        <w:t xml:space="preserve">of </w:t>
      </w:r>
      <w:r>
        <w:rPr>
          <w:spacing w:val="-4"/>
        </w:rPr>
        <w:t>Work</w:t>
      </w:r>
    </w:p>
    <w:p w:rsidR="007E3218" w:rsidRPr="007E3218" w:rsidRDefault="007E3218" w:rsidP="007E3218">
      <w:pPr>
        <w:tabs>
          <w:tab w:val="left" w:pos="556"/>
        </w:tabs>
        <w:spacing w:before="122"/>
        <w:rPr>
          <w:sz w:val="24"/>
          <w:szCs w:val="24"/>
        </w:rPr>
      </w:pPr>
      <w:r>
        <w:rPr>
          <w:sz w:val="24"/>
          <w:szCs w:val="24"/>
        </w:rPr>
        <w:tab/>
      </w:r>
      <w:r w:rsidRPr="007E3218">
        <w:rPr>
          <w:sz w:val="24"/>
          <w:szCs w:val="24"/>
        </w:rPr>
        <w:t>The</w:t>
      </w:r>
      <w:r w:rsidRPr="007E3218">
        <w:rPr>
          <w:spacing w:val="-4"/>
          <w:sz w:val="24"/>
          <w:szCs w:val="24"/>
        </w:rPr>
        <w:t xml:space="preserve"> </w:t>
      </w:r>
      <w:r w:rsidRPr="007E3218">
        <w:rPr>
          <w:sz w:val="24"/>
          <w:szCs w:val="24"/>
        </w:rPr>
        <w:t>consultant will</w:t>
      </w:r>
      <w:r w:rsidRPr="007E3218">
        <w:rPr>
          <w:spacing w:val="-2"/>
          <w:sz w:val="24"/>
          <w:szCs w:val="24"/>
        </w:rPr>
        <w:t xml:space="preserve"> </w:t>
      </w:r>
      <w:r w:rsidRPr="007E3218">
        <w:rPr>
          <w:sz w:val="24"/>
          <w:szCs w:val="24"/>
        </w:rPr>
        <w:t>be</w:t>
      </w:r>
      <w:r w:rsidRPr="007E3218">
        <w:rPr>
          <w:spacing w:val="-2"/>
          <w:sz w:val="24"/>
          <w:szCs w:val="24"/>
        </w:rPr>
        <w:t xml:space="preserve"> </w:t>
      </w:r>
      <w:r w:rsidRPr="007E3218">
        <w:rPr>
          <w:sz w:val="24"/>
          <w:szCs w:val="24"/>
        </w:rPr>
        <w:t>responsible</w:t>
      </w:r>
      <w:r w:rsidRPr="007E3218">
        <w:rPr>
          <w:spacing w:val="-4"/>
          <w:sz w:val="24"/>
          <w:szCs w:val="24"/>
        </w:rPr>
        <w:t xml:space="preserve"> </w:t>
      </w:r>
      <w:r w:rsidRPr="007E3218">
        <w:rPr>
          <w:sz w:val="24"/>
          <w:szCs w:val="24"/>
        </w:rPr>
        <w:t>for</w:t>
      </w:r>
      <w:r w:rsidRPr="007E3218">
        <w:rPr>
          <w:spacing w:val="-2"/>
          <w:sz w:val="24"/>
          <w:szCs w:val="24"/>
        </w:rPr>
        <w:t xml:space="preserve"> </w:t>
      </w:r>
      <w:r w:rsidRPr="007E3218">
        <w:rPr>
          <w:sz w:val="24"/>
          <w:szCs w:val="24"/>
        </w:rPr>
        <w:t>the</w:t>
      </w:r>
      <w:r w:rsidRPr="007E3218">
        <w:rPr>
          <w:spacing w:val="-6"/>
          <w:sz w:val="24"/>
          <w:szCs w:val="24"/>
        </w:rPr>
        <w:t xml:space="preserve"> </w:t>
      </w:r>
      <w:r w:rsidRPr="007E3218">
        <w:rPr>
          <w:sz w:val="24"/>
          <w:szCs w:val="24"/>
        </w:rPr>
        <w:t>following</w:t>
      </w:r>
      <w:r w:rsidRPr="007E3218">
        <w:rPr>
          <w:spacing w:val="-2"/>
          <w:sz w:val="24"/>
          <w:szCs w:val="24"/>
        </w:rPr>
        <w:t xml:space="preserve"> </w:t>
      </w:r>
      <w:r w:rsidRPr="007E3218">
        <w:rPr>
          <w:sz w:val="24"/>
          <w:szCs w:val="24"/>
        </w:rPr>
        <w:t>tasks:</w:t>
      </w:r>
    </w:p>
    <w:p w:rsidR="007E3218" w:rsidRPr="007E3218" w:rsidRDefault="007E3218" w:rsidP="00463C67">
      <w:pPr>
        <w:pStyle w:val="ListParagraph"/>
        <w:numPr>
          <w:ilvl w:val="0"/>
          <w:numId w:val="42"/>
        </w:numPr>
        <w:tabs>
          <w:tab w:val="left" w:pos="992"/>
        </w:tabs>
        <w:spacing w:before="2" w:line="237" w:lineRule="auto"/>
        <w:ind w:right="121"/>
        <w:jc w:val="both"/>
        <w:rPr>
          <w:sz w:val="24"/>
          <w:szCs w:val="24"/>
        </w:rPr>
      </w:pPr>
      <w:r w:rsidRPr="007E3218">
        <w:rPr>
          <w:sz w:val="24"/>
          <w:szCs w:val="24"/>
        </w:rPr>
        <w:t>Conducting comprehensive surveys, focus group discussions and assessments to gather baseline data on agribusiness market system, farm business skills, employment status of rural youth and women in farm sector and non-farm sector, income level of households, landholdings/ownership status, prevailing cropping patterns, status of village-based Farmers Organizations (FOs) / cooperatives, cost of crop production and sources of investments undertaken by 220,000 small-scale farmers/ producers.</w:t>
      </w:r>
    </w:p>
    <w:p w:rsidR="007E3218" w:rsidRPr="007E3218" w:rsidRDefault="007E3218" w:rsidP="00463C67">
      <w:pPr>
        <w:pStyle w:val="ListParagraph"/>
        <w:numPr>
          <w:ilvl w:val="0"/>
          <w:numId w:val="42"/>
        </w:numPr>
        <w:tabs>
          <w:tab w:val="left" w:pos="992"/>
        </w:tabs>
        <w:spacing w:before="2" w:line="237" w:lineRule="auto"/>
        <w:ind w:right="121"/>
        <w:jc w:val="both"/>
        <w:rPr>
          <w:b/>
          <w:i/>
          <w:sz w:val="24"/>
          <w:szCs w:val="24"/>
        </w:rPr>
      </w:pPr>
      <w:r w:rsidRPr="007E3218">
        <w:rPr>
          <w:sz w:val="24"/>
          <w:szCs w:val="24"/>
        </w:rPr>
        <w:t>A</w:t>
      </w:r>
      <w:r w:rsidRPr="007E3218">
        <w:rPr>
          <w:spacing w:val="1"/>
          <w:sz w:val="24"/>
          <w:szCs w:val="24"/>
        </w:rPr>
        <w:t xml:space="preserve"> </w:t>
      </w:r>
      <w:r w:rsidRPr="007E3218">
        <w:rPr>
          <w:sz w:val="24"/>
          <w:szCs w:val="24"/>
        </w:rPr>
        <w:t>comprehensive</w:t>
      </w:r>
      <w:r w:rsidRPr="007E3218">
        <w:rPr>
          <w:spacing w:val="1"/>
          <w:sz w:val="24"/>
          <w:szCs w:val="24"/>
        </w:rPr>
        <w:t xml:space="preserve"> </w:t>
      </w:r>
      <w:r w:rsidRPr="007E3218">
        <w:rPr>
          <w:sz w:val="24"/>
          <w:szCs w:val="24"/>
        </w:rPr>
        <w:t>assessment</w:t>
      </w:r>
      <w:r w:rsidRPr="007E3218">
        <w:rPr>
          <w:spacing w:val="1"/>
          <w:sz w:val="24"/>
          <w:szCs w:val="24"/>
        </w:rPr>
        <w:t xml:space="preserve"> </w:t>
      </w:r>
      <w:r w:rsidRPr="007E3218">
        <w:rPr>
          <w:sz w:val="24"/>
          <w:szCs w:val="24"/>
        </w:rPr>
        <w:t>regarding</w:t>
      </w:r>
      <w:r w:rsidRPr="007E3218">
        <w:rPr>
          <w:spacing w:val="1"/>
          <w:sz w:val="24"/>
          <w:szCs w:val="24"/>
        </w:rPr>
        <w:t xml:space="preserve"> </w:t>
      </w:r>
      <w:r w:rsidRPr="007E3218">
        <w:rPr>
          <w:sz w:val="24"/>
          <w:szCs w:val="24"/>
        </w:rPr>
        <w:t>the</w:t>
      </w:r>
      <w:r w:rsidRPr="007E3218">
        <w:rPr>
          <w:spacing w:val="1"/>
          <w:sz w:val="24"/>
          <w:szCs w:val="24"/>
        </w:rPr>
        <w:t xml:space="preserve"> </w:t>
      </w:r>
      <w:r w:rsidRPr="007E3218">
        <w:rPr>
          <w:sz w:val="24"/>
          <w:szCs w:val="24"/>
        </w:rPr>
        <w:t>prevalence</w:t>
      </w:r>
      <w:r w:rsidRPr="007E3218">
        <w:rPr>
          <w:spacing w:val="1"/>
          <w:sz w:val="24"/>
          <w:szCs w:val="24"/>
        </w:rPr>
        <w:t xml:space="preserve"> </w:t>
      </w:r>
      <w:r w:rsidRPr="007E3218">
        <w:rPr>
          <w:sz w:val="24"/>
          <w:szCs w:val="24"/>
        </w:rPr>
        <w:t>of</w:t>
      </w:r>
      <w:r w:rsidRPr="007E3218">
        <w:rPr>
          <w:spacing w:val="1"/>
          <w:sz w:val="24"/>
          <w:szCs w:val="24"/>
        </w:rPr>
        <w:t xml:space="preserve"> </w:t>
      </w:r>
      <w:r w:rsidRPr="007E3218">
        <w:rPr>
          <w:sz w:val="24"/>
          <w:szCs w:val="24"/>
        </w:rPr>
        <w:t>the</w:t>
      </w:r>
      <w:r w:rsidRPr="007E3218">
        <w:rPr>
          <w:spacing w:val="1"/>
          <w:sz w:val="24"/>
          <w:szCs w:val="24"/>
        </w:rPr>
        <w:t xml:space="preserve"> </w:t>
      </w:r>
      <w:r w:rsidRPr="007E3218">
        <w:rPr>
          <w:sz w:val="24"/>
          <w:szCs w:val="24"/>
        </w:rPr>
        <w:t>different</w:t>
      </w:r>
      <w:r w:rsidRPr="007E3218">
        <w:rPr>
          <w:spacing w:val="1"/>
          <w:sz w:val="24"/>
          <w:szCs w:val="24"/>
        </w:rPr>
        <w:t xml:space="preserve"> </w:t>
      </w:r>
      <w:r w:rsidRPr="007E3218">
        <w:rPr>
          <w:sz w:val="24"/>
          <w:szCs w:val="24"/>
        </w:rPr>
        <w:t>forms</w:t>
      </w:r>
      <w:r w:rsidRPr="007E3218">
        <w:rPr>
          <w:spacing w:val="1"/>
          <w:sz w:val="24"/>
          <w:szCs w:val="24"/>
        </w:rPr>
        <w:t xml:space="preserve"> </w:t>
      </w:r>
      <w:r w:rsidRPr="007E3218">
        <w:rPr>
          <w:sz w:val="24"/>
          <w:szCs w:val="24"/>
        </w:rPr>
        <w:t>of</w:t>
      </w:r>
      <w:r w:rsidRPr="007E3218">
        <w:rPr>
          <w:spacing w:val="1"/>
          <w:sz w:val="24"/>
          <w:szCs w:val="24"/>
        </w:rPr>
        <w:t xml:space="preserve"> </w:t>
      </w:r>
      <w:r w:rsidRPr="007E3218">
        <w:rPr>
          <w:sz w:val="24"/>
          <w:szCs w:val="24"/>
        </w:rPr>
        <w:t>malnutrition,</w:t>
      </w:r>
      <w:r w:rsidRPr="007E3218">
        <w:rPr>
          <w:spacing w:val="1"/>
          <w:sz w:val="24"/>
          <w:szCs w:val="24"/>
        </w:rPr>
        <w:t xml:space="preserve"> </w:t>
      </w:r>
      <w:r w:rsidRPr="007E3218">
        <w:rPr>
          <w:sz w:val="24"/>
          <w:szCs w:val="24"/>
        </w:rPr>
        <w:t>causes</w:t>
      </w:r>
      <w:r w:rsidRPr="007E3218">
        <w:rPr>
          <w:spacing w:val="1"/>
          <w:sz w:val="24"/>
          <w:szCs w:val="24"/>
        </w:rPr>
        <w:t xml:space="preserve"> </w:t>
      </w:r>
      <w:r w:rsidRPr="007E3218">
        <w:rPr>
          <w:sz w:val="24"/>
          <w:szCs w:val="24"/>
        </w:rPr>
        <w:t>of</w:t>
      </w:r>
      <w:r w:rsidRPr="007E3218">
        <w:rPr>
          <w:spacing w:val="1"/>
          <w:sz w:val="24"/>
          <w:szCs w:val="24"/>
        </w:rPr>
        <w:t xml:space="preserve"> </w:t>
      </w:r>
      <w:r w:rsidRPr="007E3218">
        <w:rPr>
          <w:sz w:val="24"/>
          <w:szCs w:val="24"/>
        </w:rPr>
        <w:t>malnutrition</w:t>
      </w:r>
      <w:r w:rsidRPr="007E3218">
        <w:rPr>
          <w:spacing w:val="1"/>
          <w:sz w:val="24"/>
          <w:szCs w:val="24"/>
        </w:rPr>
        <w:t xml:space="preserve"> </w:t>
      </w:r>
      <w:r w:rsidRPr="007E3218">
        <w:rPr>
          <w:sz w:val="24"/>
          <w:szCs w:val="24"/>
        </w:rPr>
        <w:t>and</w:t>
      </w:r>
      <w:r w:rsidRPr="007E3218">
        <w:rPr>
          <w:spacing w:val="1"/>
          <w:sz w:val="24"/>
          <w:szCs w:val="24"/>
        </w:rPr>
        <w:t xml:space="preserve"> </w:t>
      </w:r>
      <w:r w:rsidRPr="007E3218">
        <w:rPr>
          <w:sz w:val="24"/>
          <w:szCs w:val="24"/>
        </w:rPr>
        <w:t>estimation</w:t>
      </w:r>
      <w:r w:rsidRPr="007E3218">
        <w:rPr>
          <w:spacing w:val="1"/>
          <w:sz w:val="24"/>
          <w:szCs w:val="24"/>
        </w:rPr>
        <w:t xml:space="preserve"> </w:t>
      </w:r>
      <w:r w:rsidRPr="007E3218">
        <w:rPr>
          <w:sz w:val="24"/>
          <w:szCs w:val="24"/>
        </w:rPr>
        <w:t>of</w:t>
      </w:r>
      <w:r w:rsidRPr="007E3218">
        <w:rPr>
          <w:spacing w:val="1"/>
          <w:sz w:val="24"/>
          <w:szCs w:val="24"/>
        </w:rPr>
        <w:t xml:space="preserve"> </w:t>
      </w:r>
      <w:r w:rsidRPr="007E3218">
        <w:rPr>
          <w:sz w:val="24"/>
          <w:szCs w:val="24"/>
        </w:rPr>
        <w:t>dietary</w:t>
      </w:r>
      <w:r w:rsidRPr="007E3218">
        <w:rPr>
          <w:spacing w:val="1"/>
          <w:sz w:val="24"/>
          <w:szCs w:val="24"/>
        </w:rPr>
        <w:t xml:space="preserve"> </w:t>
      </w:r>
      <w:r w:rsidRPr="007E3218">
        <w:rPr>
          <w:sz w:val="24"/>
          <w:szCs w:val="24"/>
        </w:rPr>
        <w:t>gaps</w:t>
      </w:r>
      <w:r w:rsidRPr="007E3218">
        <w:rPr>
          <w:spacing w:val="1"/>
          <w:sz w:val="24"/>
          <w:szCs w:val="24"/>
        </w:rPr>
        <w:t xml:space="preserve"> </w:t>
      </w:r>
      <w:r w:rsidRPr="007E3218">
        <w:rPr>
          <w:sz w:val="24"/>
          <w:szCs w:val="24"/>
        </w:rPr>
        <w:t>among</w:t>
      </w:r>
      <w:r w:rsidRPr="007E3218">
        <w:rPr>
          <w:spacing w:val="1"/>
          <w:sz w:val="24"/>
          <w:szCs w:val="24"/>
        </w:rPr>
        <w:t xml:space="preserve"> </w:t>
      </w:r>
      <w:r w:rsidRPr="007E3218">
        <w:rPr>
          <w:sz w:val="24"/>
          <w:szCs w:val="24"/>
        </w:rPr>
        <w:t>women,</w:t>
      </w:r>
      <w:r w:rsidRPr="007E3218">
        <w:rPr>
          <w:spacing w:val="1"/>
          <w:sz w:val="24"/>
          <w:szCs w:val="24"/>
        </w:rPr>
        <w:t xml:space="preserve"> </w:t>
      </w:r>
      <w:r w:rsidRPr="007E3218">
        <w:rPr>
          <w:sz w:val="24"/>
          <w:szCs w:val="24"/>
        </w:rPr>
        <w:t>adolescent</w:t>
      </w:r>
      <w:r w:rsidRPr="007E3218">
        <w:rPr>
          <w:spacing w:val="-2"/>
          <w:sz w:val="24"/>
          <w:szCs w:val="24"/>
        </w:rPr>
        <w:t xml:space="preserve"> </w:t>
      </w:r>
      <w:r w:rsidRPr="007E3218">
        <w:rPr>
          <w:sz w:val="24"/>
          <w:szCs w:val="24"/>
        </w:rPr>
        <w:t>girls</w:t>
      </w:r>
      <w:r w:rsidRPr="007E3218">
        <w:rPr>
          <w:spacing w:val="-2"/>
          <w:sz w:val="24"/>
          <w:szCs w:val="24"/>
        </w:rPr>
        <w:t xml:space="preserve"> </w:t>
      </w:r>
      <w:r w:rsidRPr="007E3218">
        <w:rPr>
          <w:sz w:val="24"/>
          <w:szCs w:val="24"/>
        </w:rPr>
        <w:t>and children in</w:t>
      </w:r>
      <w:r w:rsidRPr="007E3218">
        <w:rPr>
          <w:spacing w:val="-3"/>
          <w:sz w:val="24"/>
          <w:szCs w:val="24"/>
        </w:rPr>
        <w:t xml:space="preserve"> </w:t>
      </w:r>
      <w:r w:rsidRPr="007E3218">
        <w:rPr>
          <w:sz w:val="24"/>
          <w:szCs w:val="24"/>
        </w:rPr>
        <w:t>the project</w:t>
      </w:r>
      <w:r w:rsidRPr="007E3218">
        <w:rPr>
          <w:spacing w:val="-1"/>
          <w:sz w:val="24"/>
          <w:szCs w:val="24"/>
        </w:rPr>
        <w:t xml:space="preserve"> </w:t>
      </w:r>
      <w:r w:rsidRPr="007E3218">
        <w:rPr>
          <w:sz w:val="24"/>
          <w:szCs w:val="24"/>
        </w:rPr>
        <w:t>area</w:t>
      </w:r>
      <w:r w:rsidRPr="007E3218">
        <w:rPr>
          <w:rFonts w:ascii="Arial"/>
          <w:b/>
          <w:i/>
          <w:sz w:val="24"/>
          <w:szCs w:val="24"/>
        </w:rPr>
        <w:t>.</w:t>
      </w:r>
    </w:p>
    <w:p w:rsidR="007E3218" w:rsidRPr="007E3218" w:rsidRDefault="007E3218" w:rsidP="00463C67">
      <w:pPr>
        <w:pStyle w:val="ListParagraph"/>
        <w:numPr>
          <w:ilvl w:val="0"/>
          <w:numId w:val="42"/>
        </w:numPr>
        <w:tabs>
          <w:tab w:val="left" w:pos="992"/>
        </w:tabs>
        <w:spacing w:before="2" w:line="276" w:lineRule="auto"/>
        <w:ind w:right="117"/>
        <w:jc w:val="both"/>
        <w:rPr>
          <w:sz w:val="24"/>
          <w:szCs w:val="24"/>
        </w:rPr>
      </w:pPr>
      <w:r w:rsidRPr="007E3218">
        <w:rPr>
          <w:sz w:val="24"/>
          <w:szCs w:val="24"/>
        </w:rPr>
        <w:t>Situational</w:t>
      </w:r>
      <w:r w:rsidRPr="007E3218">
        <w:rPr>
          <w:spacing w:val="-10"/>
          <w:sz w:val="24"/>
          <w:szCs w:val="24"/>
        </w:rPr>
        <w:t xml:space="preserve"> </w:t>
      </w:r>
      <w:r w:rsidRPr="007E3218">
        <w:rPr>
          <w:sz w:val="24"/>
          <w:szCs w:val="24"/>
        </w:rPr>
        <w:t>analysis</w:t>
      </w:r>
      <w:r w:rsidRPr="007E3218">
        <w:rPr>
          <w:spacing w:val="-10"/>
          <w:sz w:val="24"/>
          <w:szCs w:val="24"/>
        </w:rPr>
        <w:t xml:space="preserve"> </w:t>
      </w:r>
      <w:r w:rsidRPr="007E3218">
        <w:rPr>
          <w:sz w:val="24"/>
          <w:szCs w:val="24"/>
        </w:rPr>
        <w:t>of</w:t>
      </w:r>
      <w:r w:rsidRPr="007E3218">
        <w:rPr>
          <w:spacing w:val="-8"/>
          <w:sz w:val="24"/>
          <w:szCs w:val="24"/>
        </w:rPr>
        <w:t xml:space="preserve"> </w:t>
      </w:r>
      <w:r w:rsidRPr="007E3218">
        <w:rPr>
          <w:sz w:val="24"/>
          <w:szCs w:val="24"/>
        </w:rPr>
        <w:t>market</w:t>
      </w:r>
      <w:r w:rsidRPr="007E3218">
        <w:rPr>
          <w:spacing w:val="-11"/>
          <w:sz w:val="24"/>
          <w:szCs w:val="24"/>
        </w:rPr>
        <w:t xml:space="preserve"> </w:t>
      </w:r>
      <w:r w:rsidRPr="007E3218">
        <w:rPr>
          <w:sz w:val="24"/>
          <w:szCs w:val="24"/>
        </w:rPr>
        <w:t>linkages</w:t>
      </w:r>
      <w:r w:rsidRPr="007E3218">
        <w:rPr>
          <w:spacing w:val="-11"/>
          <w:sz w:val="24"/>
          <w:szCs w:val="24"/>
        </w:rPr>
        <w:t xml:space="preserve"> </w:t>
      </w:r>
      <w:r w:rsidRPr="007E3218">
        <w:rPr>
          <w:sz w:val="24"/>
          <w:szCs w:val="24"/>
        </w:rPr>
        <w:t>for</w:t>
      </w:r>
      <w:r w:rsidRPr="007E3218">
        <w:rPr>
          <w:spacing w:val="-11"/>
          <w:sz w:val="24"/>
          <w:szCs w:val="24"/>
        </w:rPr>
        <w:t xml:space="preserve"> </w:t>
      </w:r>
      <w:r w:rsidRPr="007E3218">
        <w:rPr>
          <w:sz w:val="24"/>
          <w:szCs w:val="24"/>
        </w:rPr>
        <w:t>each</w:t>
      </w:r>
      <w:r w:rsidRPr="007E3218">
        <w:rPr>
          <w:spacing w:val="-12"/>
          <w:sz w:val="24"/>
          <w:szCs w:val="24"/>
        </w:rPr>
        <w:t xml:space="preserve"> </w:t>
      </w:r>
      <w:r w:rsidRPr="007E3218">
        <w:rPr>
          <w:sz w:val="24"/>
          <w:szCs w:val="24"/>
        </w:rPr>
        <w:t>PFO</w:t>
      </w:r>
      <w:r w:rsidRPr="007E3218">
        <w:rPr>
          <w:spacing w:val="-8"/>
          <w:sz w:val="24"/>
          <w:szCs w:val="24"/>
        </w:rPr>
        <w:t xml:space="preserve"> </w:t>
      </w:r>
      <w:r w:rsidRPr="007E3218">
        <w:rPr>
          <w:sz w:val="24"/>
          <w:szCs w:val="24"/>
        </w:rPr>
        <w:t>including</w:t>
      </w:r>
      <w:r w:rsidRPr="007E3218">
        <w:rPr>
          <w:spacing w:val="-8"/>
          <w:sz w:val="24"/>
          <w:szCs w:val="24"/>
        </w:rPr>
        <w:t xml:space="preserve"> </w:t>
      </w:r>
      <w:r w:rsidRPr="007E3218">
        <w:rPr>
          <w:sz w:val="24"/>
          <w:szCs w:val="24"/>
        </w:rPr>
        <w:t>both</w:t>
      </w:r>
      <w:r w:rsidRPr="007E3218">
        <w:rPr>
          <w:spacing w:val="-11"/>
          <w:sz w:val="24"/>
          <w:szCs w:val="24"/>
        </w:rPr>
        <w:t xml:space="preserve"> </w:t>
      </w:r>
      <w:r w:rsidRPr="007E3218">
        <w:rPr>
          <w:sz w:val="24"/>
          <w:szCs w:val="24"/>
        </w:rPr>
        <w:t>the</w:t>
      </w:r>
      <w:r w:rsidRPr="007E3218">
        <w:rPr>
          <w:spacing w:val="-12"/>
          <w:sz w:val="24"/>
          <w:szCs w:val="24"/>
        </w:rPr>
        <w:t xml:space="preserve"> </w:t>
      </w:r>
      <w:r w:rsidRPr="007E3218">
        <w:rPr>
          <w:sz w:val="24"/>
          <w:szCs w:val="24"/>
        </w:rPr>
        <w:t>demand</w:t>
      </w:r>
      <w:r w:rsidRPr="007E3218">
        <w:rPr>
          <w:spacing w:val="-10"/>
          <w:sz w:val="24"/>
          <w:szCs w:val="24"/>
        </w:rPr>
        <w:t xml:space="preserve"> </w:t>
      </w:r>
      <w:r w:rsidRPr="007E3218">
        <w:rPr>
          <w:sz w:val="24"/>
          <w:szCs w:val="24"/>
        </w:rPr>
        <w:t>and</w:t>
      </w:r>
      <w:r w:rsidRPr="007E3218">
        <w:rPr>
          <w:spacing w:val="-10"/>
          <w:sz w:val="24"/>
          <w:szCs w:val="24"/>
        </w:rPr>
        <w:t xml:space="preserve"> </w:t>
      </w:r>
      <w:r w:rsidRPr="007E3218">
        <w:rPr>
          <w:sz w:val="24"/>
          <w:szCs w:val="24"/>
        </w:rPr>
        <w:t>supply</w:t>
      </w:r>
      <w:r w:rsidRPr="007E3218">
        <w:rPr>
          <w:spacing w:val="-59"/>
          <w:sz w:val="24"/>
          <w:szCs w:val="24"/>
        </w:rPr>
        <w:t xml:space="preserve"> </w:t>
      </w:r>
      <w:r w:rsidRPr="007E3218">
        <w:rPr>
          <w:sz w:val="24"/>
          <w:szCs w:val="24"/>
        </w:rPr>
        <w:t>side, conduct market survey to identify gaps and shortcomings of the market linkages and</w:t>
      </w:r>
      <w:r w:rsidRPr="007E3218">
        <w:rPr>
          <w:spacing w:val="-59"/>
          <w:sz w:val="24"/>
          <w:szCs w:val="24"/>
        </w:rPr>
        <w:t xml:space="preserve"> </w:t>
      </w:r>
      <w:r w:rsidRPr="007E3218">
        <w:rPr>
          <w:sz w:val="24"/>
          <w:szCs w:val="24"/>
        </w:rPr>
        <w:t>provide</w:t>
      </w:r>
      <w:r w:rsidRPr="007E3218">
        <w:rPr>
          <w:spacing w:val="-1"/>
          <w:sz w:val="24"/>
          <w:szCs w:val="24"/>
        </w:rPr>
        <w:t xml:space="preserve"> </w:t>
      </w:r>
      <w:r w:rsidRPr="007E3218">
        <w:rPr>
          <w:sz w:val="24"/>
          <w:szCs w:val="24"/>
        </w:rPr>
        <w:t>a strategy</w:t>
      </w:r>
      <w:r w:rsidRPr="007E3218">
        <w:rPr>
          <w:spacing w:val="-2"/>
          <w:sz w:val="24"/>
          <w:szCs w:val="24"/>
        </w:rPr>
        <w:t xml:space="preserve"> </w:t>
      </w:r>
      <w:r w:rsidRPr="007E3218">
        <w:rPr>
          <w:sz w:val="24"/>
          <w:szCs w:val="24"/>
        </w:rPr>
        <w:t>to</w:t>
      </w:r>
      <w:r w:rsidRPr="007E3218">
        <w:rPr>
          <w:spacing w:val="-2"/>
          <w:sz w:val="24"/>
          <w:szCs w:val="24"/>
        </w:rPr>
        <w:t xml:space="preserve"> </w:t>
      </w:r>
      <w:r w:rsidRPr="007E3218">
        <w:rPr>
          <w:sz w:val="24"/>
          <w:szCs w:val="24"/>
        </w:rPr>
        <w:t>improve</w:t>
      </w:r>
      <w:r w:rsidRPr="007E3218">
        <w:rPr>
          <w:spacing w:val="1"/>
          <w:sz w:val="24"/>
          <w:szCs w:val="24"/>
        </w:rPr>
        <w:t xml:space="preserve"> </w:t>
      </w:r>
      <w:r w:rsidRPr="007E3218">
        <w:rPr>
          <w:sz w:val="24"/>
          <w:szCs w:val="24"/>
        </w:rPr>
        <w:t>PFOs access</w:t>
      </w:r>
      <w:r w:rsidRPr="007E3218">
        <w:rPr>
          <w:spacing w:val="-2"/>
          <w:sz w:val="24"/>
          <w:szCs w:val="24"/>
        </w:rPr>
        <w:t xml:space="preserve"> </w:t>
      </w:r>
      <w:r w:rsidRPr="007E3218">
        <w:rPr>
          <w:sz w:val="24"/>
          <w:szCs w:val="24"/>
        </w:rPr>
        <w:t>to</w:t>
      </w:r>
      <w:r w:rsidRPr="007E3218">
        <w:rPr>
          <w:spacing w:val="-2"/>
          <w:sz w:val="24"/>
          <w:szCs w:val="24"/>
        </w:rPr>
        <w:t xml:space="preserve"> </w:t>
      </w:r>
      <w:r w:rsidRPr="007E3218">
        <w:rPr>
          <w:sz w:val="24"/>
          <w:szCs w:val="24"/>
        </w:rPr>
        <w:t>market.</w:t>
      </w:r>
    </w:p>
    <w:p w:rsidR="007E3218" w:rsidRPr="007E3218" w:rsidRDefault="007E3218" w:rsidP="00463C67">
      <w:pPr>
        <w:pStyle w:val="ListParagraph"/>
        <w:numPr>
          <w:ilvl w:val="0"/>
          <w:numId w:val="42"/>
        </w:numPr>
        <w:tabs>
          <w:tab w:val="left" w:pos="992"/>
        </w:tabs>
        <w:spacing w:before="1" w:line="276" w:lineRule="auto"/>
        <w:ind w:right="123"/>
        <w:jc w:val="both"/>
        <w:rPr>
          <w:sz w:val="24"/>
          <w:szCs w:val="24"/>
        </w:rPr>
      </w:pPr>
      <w:r w:rsidRPr="007E3218">
        <w:rPr>
          <w:spacing w:val="-1"/>
          <w:sz w:val="24"/>
          <w:szCs w:val="24"/>
        </w:rPr>
        <w:t>The</w:t>
      </w:r>
      <w:r w:rsidRPr="007E3218">
        <w:rPr>
          <w:spacing w:val="-12"/>
          <w:sz w:val="24"/>
          <w:szCs w:val="24"/>
        </w:rPr>
        <w:t xml:space="preserve"> </w:t>
      </w:r>
      <w:r w:rsidRPr="007E3218">
        <w:rPr>
          <w:spacing w:val="-1"/>
          <w:sz w:val="24"/>
          <w:szCs w:val="24"/>
        </w:rPr>
        <w:t>survey</w:t>
      </w:r>
      <w:r w:rsidRPr="007E3218">
        <w:rPr>
          <w:spacing w:val="-13"/>
          <w:sz w:val="24"/>
          <w:szCs w:val="24"/>
        </w:rPr>
        <w:t xml:space="preserve"> </w:t>
      </w:r>
      <w:r w:rsidRPr="007E3218">
        <w:rPr>
          <w:spacing w:val="-1"/>
          <w:sz w:val="24"/>
          <w:szCs w:val="24"/>
        </w:rPr>
        <w:t>report</w:t>
      </w:r>
      <w:r w:rsidRPr="007E3218">
        <w:rPr>
          <w:spacing w:val="-10"/>
          <w:sz w:val="24"/>
          <w:szCs w:val="24"/>
        </w:rPr>
        <w:t xml:space="preserve"> </w:t>
      </w:r>
      <w:r w:rsidRPr="007E3218">
        <w:rPr>
          <w:spacing w:val="-1"/>
          <w:sz w:val="24"/>
          <w:szCs w:val="24"/>
        </w:rPr>
        <w:t>shall</w:t>
      </w:r>
      <w:r w:rsidRPr="007E3218">
        <w:rPr>
          <w:spacing w:val="-11"/>
          <w:sz w:val="24"/>
          <w:szCs w:val="24"/>
        </w:rPr>
        <w:t xml:space="preserve"> </w:t>
      </w:r>
      <w:r w:rsidRPr="007E3218">
        <w:rPr>
          <w:spacing w:val="-1"/>
          <w:sz w:val="24"/>
          <w:szCs w:val="24"/>
        </w:rPr>
        <w:t>provide</w:t>
      </w:r>
      <w:r w:rsidRPr="007E3218">
        <w:rPr>
          <w:spacing w:val="-11"/>
          <w:sz w:val="24"/>
          <w:szCs w:val="24"/>
        </w:rPr>
        <w:t xml:space="preserve"> </w:t>
      </w:r>
      <w:r w:rsidRPr="007E3218">
        <w:rPr>
          <w:spacing w:val="-1"/>
          <w:sz w:val="24"/>
          <w:szCs w:val="24"/>
        </w:rPr>
        <w:t>information</w:t>
      </w:r>
      <w:r w:rsidRPr="007E3218">
        <w:rPr>
          <w:spacing w:val="-12"/>
          <w:sz w:val="24"/>
          <w:szCs w:val="24"/>
        </w:rPr>
        <w:t xml:space="preserve"> </w:t>
      </w:r>
      <w:r w:rsidRPr="007E3218">
        <w:rPr>
          <w:spacing w:val="-1"/>
          <w:sz w:val="24"/>
          <w:szCs w:val="24"/>
        </w:rPr>
        <w:t>regarding</w:t>
      </w:r>
      <w:r w:rsidRPr="007E3218">
        <w:rPr>
          <w:spacing w:val="-8"/>
          <w:sz w:val="24"/>
          <w:szCs w:val="24"/>
        </w:rPr>
        <w:t xml:space="preserve"> </w:t>
      </w:r>
      <w:r w:rsidRPr="007E3218">
        <w:rPr>
          <w:spacing w:val="-1"/>
          <w:sz w:val="24"/>
          <w:szCs w:val="24"/>
        </w:rPr>
        <w:t>improvements</w:t>
      </w:r>
      <w:r w:rsidRPr="007E3218">
        <w:rPr>
          <w:spacing w:val="-11"/>
          <w:sz w:val="24"/>
          <w:szCs w:val="24"/>
        </w:rPr>
        <w:t xml:space="preserve"> </w:t>
      </w:r>
      <w:r w:rsidRPr="007E3218">
        <w:rPr>
          <w:sz w:val="24"/>
          <w:szCs w:val="24"/>
        </w:rPr>
        <w:t>in</w:t>
      </w:r>
      <w:r w:rsidRPr="007E3218">
        <w:rPr>
          <w:spacing w:val="-11"/>
          <w:sz w:val="24"/>
          <w:szCs w:val="24"/>
        </w:rPr>
        <w:t xml:space="preserve"> </w:t>
      </w:r>
      <w:r w:rsidRPr="007E3218">
        <w:rPr>
          <w:sz w:val="24"/>
          <w:szCs w:val="24"/>
        </w:rPr>
        <w:t>potentials</w:t>
      </w:r>
      <w:r w:rsidRPr="007E3218">
        <w:rPr>
          <w:spacing w:val="-10"/>
          <w:sz w:val="24"/>
          <w:szCs w:val="24"/>
        </w:rPr>
        <w:t xml:space="preserve"> </w:t>
      </w:r>
      <w:r w:rsidRPr="007E3218">
        <w:rPr>
          <w:sz w:val="24"/>
          <w:szCs w:val="24"/>
        </w:rPr>
        <w:t>of</w:t>
      </w:r>
      <w:r w:rsidRPr="007E3218">
        <w:rPr>
          <w:spacing w:val="-8"/>
          <w:sz w:val="24"/>
          <w:szCs w:val="24"/>
        </w:rPr>
        <w:t xml:space="preserve"> </w:t>
      </w:r>
      <w:r w:rsidRPr="007E3218">
        <w:rPr>
          <w:sz w:val="24"/>
          <w:szCs w:val="24"/>
        </w:rPr>
        <w:t>existing</w:t>
      </w:r>
      <w:r w:rsidRPr="007E3218">
        <w:rPr>
          <w:spacing w:val="-58"/>
          <w:sz w:val="24"/>
          <w:szCs w:val="24"/>
        </w:rPr>
        <w:t xml:space="preserve"> </w:t>
      </w:r>
      <w:r w:rsidRPr="007E3218">
        <w:rPr>
          <w:sz w:val="24"/>
          <w:szCs w:val="24"/>
        </w:rPr>
        <w:t>nutrition</w:t>
      </w:r>
      <w:r w:rsidRPr="007E3218">
        <w:rPr>
          <w:spacing w:val="-12"/>
          <w:sz w:val="24"/>
          <w:szCs w:val="24"/>
        </w:rPr>
        <w:t xml:space="preserve"> </w:t>
      </w:r>
      <w:r w:rsidRPr="007E3218">
        <w:rPr>
          <w:sz w:val="24"/>
          <w:szCs w:val="24"/>
        </w:rPr>
        <w:t>sensitive</w:t>
      </w:r>
      <w:r w:rsidRPr="007E3218">
        <w:rPr>
          <w:spacing w:val="-11"/>
          <w:sz w:val="24"/>
          <w:szCs w:val="24"/>
        </w:rPr>
        <w:t xml:space="preserve"> </w:t>
      </w:r>
      <w:r w:rsidRPr="007E3218">
        <w:rPr>
          <w:sz w:val="24"/>
          <w:szCs w:val="24"/>
        </w:rPr>
        <w:t>production</w:t>
      </w:r>
      <w:r w:rsidRPr="007E3218">
        <w:rPr>
          <w:spacing w:val="-11"/>
          <w:sz w:val="24"/>
          <w:szCs w:val="24"/>
        </w:rPr>
        <w:t xml:space="preserve"> </w:t>
      </w:r>
      <w:r w:rsidRPr="007E3218">
        <w:rPr>
          <w:sz w:val="24"/>
          <w:szCs w:val="24"/>
        </w:rPr>
        <w:t>system,</w:t>
      </w:r>
      <w:r w:rsidRPr="007E3218">
        <w:rPr>
          <w:spacing w:val="-9"/>
          <w:sz w:val="24"/>
          <w:szCs w:val="24"/>
        </w:rPr>
        <w:t xml:space="preserve"> </w:t>
      </w:r>
      <w:r w:rsidRPr="007E3218">
        <w:rPr>
          <w:sz w:val="24"/>
          <w:szCs w:val="24"/>
        </w:rPr>
        <w:t>possibility</w:t>
      </w:r>
      <w:r w:rsidRPr="007E3218">
        <w:rPr>
          <w:spacing w:val="-13"/>
          <w:sz w:val="24"/>
          <w:szCs w:val="24"/>
        </w:rPr>
        <w:t xml:space="preserve"> </w:t>
      </w:r>
      <w:r w:rsidRPr="007E3218">
        <w:rPr>
          <w:sz w:val="24"/>
          <w:szCs w:val="24"/>
        </w:rPr>
        <w:t>of</w:t>
      </w:r>
      <w:r w:rsidRPr="007E3218">
        <w:rPr>
          <w:spacing w:val="-10"/>
          <w:sz w:val="24"/>
          <w:szCs w:val="24"/>
        </w:rPr>
        <w:t xml:space="preserve"> </w:t>
      </w:r>
      <w:r w:rsidRPr="007E3218">
        <w:rPr>
          <w:sz w:val="24"/>
          <w:szCs w:val="24"/>
        </w:rPr>
        <w:t>inclusion</w:t>
      </w:r>
      <w:r w:rsidRPr="007E3218">
        <w:rPr>
          <w:spacing w:val="-11"/>
          <w:sz w:val="24"/>
          <w:szCs w:val="24"/>
        </w:rPr>
        <w:t xml:space="preserve"> </w:t>
      </w:r>
      <w:r w:rsidRPr="007E3218">
        <w:rPr>
          <w:sz w:val="24"/>
          <w:szCs w:val="24"/>
        </w:rPr>
        <w:t>of</w:t>
      </w:r>
      <w:r w:rsidRPr="007E3218">
        <w:rPr>
          <w:spacing w:val="-7"/>
          <w:sz w:val="24"/>
          <w:szCs w:val="24"/>
        </w:rPr>
        <w:t xml:space="preserve"> </w:t>
      </w:r>
      <w:r w:rsidRPr="007E3218">
        <w:rPr>
          <w:sz w:val="24"/>
          <w:szCs w:val="24"/>
        </w:rPr>
        <w:t>new</w:t>
      </w:r>
      <w:r w:rsidRPr="007E3218">
        <w:rPr>
          <w:spacing w:val="-14"/>
          <w:sz w:val="24"/>
          <w:szCs w:val="24"/>
        </w:rPr>
        <w:t xml:space="preserve"> </w:t>
      </w:r>
      <w:r w:rsidRPr="007E3218">
        <w:rPr>
          <w:sz w:val="24"/>
          <w:szCs w:val="24"/>
        </w:rPr>
        <w:t>nutrition</w:t>
      </w:r>
      <w:r w:rsidRPr="007E3218">
        <w:rPr>
          <w:spacing w:val="-13"/>
          <w:sz w:val="24"/>
          <w:szCs w:val="24"/>
        </w:rPr>
        <w:t xml:space="preserve"> </w:t>
      </w:r>
      <w:r w:rsidRPr="007E3218">
        <w:rPr>
          <w:sz w:val="24"/>
          <w:szCs w:val="24"/>
        </w:rPr>
        <w:t>sensitive</w:t>
      </w:r>
      <w:r w:rsidRPr="007E3218">
        <w:rPr>
          <w:spacing w:val="-11"/>
          <w:sz w:val="24"/>
          <w:szCs w:val="24"/>
        </w:rPr>
        <w:t xml:space="preserve"> </w:t>
      </w:r>
      <w:r w:rsidRPr="007E3218">
        <w:rPr>
          <w:sz w:val="24"/>
          <w:szCs w:val="24"/>
        </w:rPr>
        <w:t>value</w:t>
      </w:r>
      <w:r w:rsidRPr="007E3218">
        <w:rPr>
          <w:spacing w:val="-59"/>
          <w:sz w:val="24"/>
          <w:szCs w:val="24"/>
        </w:rPr>
        <w:t xml:space="preserve"> </w:t>
      </w:r>
      <w:r w:rsidRPr="007E3218">
        <w:rPr>
          <w:sz w:val="24"/>
          <w:szCs w:val="24"/>
        </w:rPr>
        <w:t>chain</w:t>
      </w:r>
      <w:r w:rsidRPr="007E3218">
        <w:rPr>
          <w:spacing w:val="-1"/>
          <w:sz w:val="24"/>
          <w:szCs w:val="24"/>
        </w:rPr>
        <w:t xml:space="preserve"> </w:t>
      </w:r>
      <w:r w:rsidRPr="007E3218">
        <w:rPr>
          <w:sz w:val="24"/>
          <w:szCs w:val="24"/>
        </w:rPr>
        <w:t>commodities and</w:t>
      </w:r>
      <w:r w:rsidRPr="007E3218">
        <w:rPr>
          <w:spacing w:val="-2"/>
          <w:sz w:val="24"/>
          <w:szCs w:val="24"/>
        </w:rPr>
        <w:t xml:space="preserve"> </w:t>
      </w:r>
      <w:r w:rsidRPr="007E3218">
        <w:rPr>
          <w:sz w:val="24"/>
          <w:szCs w:val="24"/>
        </w:rPr>
        <w:t>product</w:t>
      </w:r>
      <w:r w:rsidRPr="007E3218">
        <w:rPr>
          <w:spacing w:val="-2"/>
          <w:sz w:val="24"/>
          <w:szCs w:val="24"/>
        </w:rPr>
        <w:t xml:space="preserve"> </w:t>
      </w:r>
      <w:r w:rsidRPr="007E3218">
        <w:rPr>
          <w:sz w:val="24"/>
          <w:szCs w:val="24"/>
        </w:rPr>
        <w:t>lines</w:t>
      </w:r>
      <w:r w:rsidRPr="007E3218">
        <w:rPr>
          <w:spacing w:val="1"/>
          <w:sz w:val="24"/>
          <w:szCs w:val="24"/>
        </w:rPr>
        <w:t xml:space="preserve"> </w:t>
      </w:r>
      <w:r w:rsidRPr="007E3218">
        <w:rPr>
          <w:sz w:val="24"/>
          <w:szCs w:val="24"/>
        </w:rPr>
        <w:t>based</w:t>
      </w:r>
      <w:r w:rsidRPr="007E3218">
        <w:rPr>
          <w:spacing w:val="-3"/>
          <w:sz w:val="24"/>
          <w:szCs w:val="24"/>
        </w:rPr>
        <w:t xml:space="preserve"> </w:t>
      </w:r>
      <w:r w:rsidRPr="007E3218">
        <w:rPr>
          <w:sz w:val="24"/>
          <w:szCs w:val="24"/>
        </w:rPr>
        <w:t>on area</w:t>
      </w:r>
      <w:r w:rsidRPr="007E3218">
        <w:rPr>
          <w:spacing w:val="-1"/>
          <w:sz w:val="24"/>
          <w:szCs w:val="24"/>
        </w:rPr>
        <w:t xml:space="preserve"> </w:t>
      </w:r>
      <w:r w:rsidRPr="007E3218">
        <w:rPr>
          <w:sz w:val="24"/>
          <w:szCs w:val="24"/>
        </w:rPr>
        <w:t>suitability.</w:t>
      </w:r>
    </w:p>
    <w:p w:rsidR="007E3218" w:rsidRPr="007E3218" w:rsidRDefault="007E3218" w:rsidP="00463C67">
      <w:pPr>
        <w:pStyle w:val="ListParagraph"/>
        <w:numPr>
          <w:ilvl w:val="0"/>
          <w:numId w:val="42"/>
        </w:numPr>
        <w:tabs>
          <w:tab w:val="left" w:pos="992"/>
        </w:tabs>
        <w:spacing w:line="276" w:lineRule="auto"/>
        <w:ind w:right="117"/>
        <w:jc w:val="both"/>
        <w:rPr>
          <w:sz w:val="24"/>
          <w:szCs w:val="24"/>
        </w:rPr>
      </w:pPr>
      <w:r w:rsidRPr="007E3218">
        <w:rPr>
          <w:sz w:val="24"/>
          <w:szCs w:val="24"/>
        </w:rPr>
        <w:t>Identification of commodities whose development would create significant numbers of jobs</w:t>
      </w:r>
      <w:r w:rsidRPr="007E3218">
        <w:rPr>
          <w:spacing w:val="-59"/>
          <w:sz w:val="24"/>
          <w:szCs w:val="24"/>
        </w:rPr>
        <w:t xml:space="preserve"> </w:t>
      </w:r>
      <w:r w:rsidRPr="007E3218">
        <w:rPr>
          <w:sz w:val="24"/>
          <w:szCs w:val="24"/>
        </w:rPr>
        <w:t>either</w:t>
      </w:r>
      <w:r w:rsidRPr="007E3218">
        <w:rPr>
          <w:spacing w:val="1"/>
          <w:sz w:val="24"/>
          <w:szCs w:val="24"/>
        </w:rPr>
        <w:t xml:space="preserve"> </w:t>
      </w:r>
      <w:r w:rsidRPr="007E3218">
        <w:rPr>
          <w:sz w:val="24"/>
          <w:szCs w:val="24"/>
        </w:rPr>
        <w:t>on-</w:t>
      </w:r>
      <w:r w:rsidRPr="007E3218">
        <w:rPr>
          <w:spacing w:val="2"/>
          <w:sz w:val="24"/>
          <w:szCs w:val="24"/>
        </w:rPr>
        <w:t xml:space="preserve"> </w:t>
      </w:r>
      <w:r w:rsidRPr="007E3218">
        <w:rPr>
          <w:sz w:val="24"/>
          <w:szCs w:val="24"/>
        </w:rPr>
        <w:t>or</w:t>
      </w:r>
      <w:r w:rsidRPr="007E3218">
        <w:rPr>
          <w:spacing w:val="2"/>
          <w:sz w:val="24"/>
          <w:szCs w:val="24"/>
        </w:rPr>
        <w:t xml:space="preserve"> </w:t>
      </w:r>
      <w:r w:rsidRPr="007E3218">
        <w:rPr>
          <w:sz w:val="24"/>
          <w:szCs w:val="24"/>
        </w:rPr>
        <w:t>off-farm.</w:t>
      </w:r>
    </w:p>
    <w:p w:rsidR="007E3218" w:rsidRPr="007E3218" w:rsidRDefault="007E3218" w:rsidP="00463C67">
      <w:pPr>
        <w:pStyle w:val="ListParagraph"/>
        <w:numPr>
          <w:ilvl w:val="0"/>
          <w:numId w:val="42"/>
        </w:numPr>
        <w:tabs>
          <w:tab w:val="left" w:pos="992"/>
        </w:tabs>
        <w:spacing w:line="276" w:lineRule="auto"/>
        <w:ind w:right="119"/>
        <w:jc w:val="both"/>
        <w:rPr>
          <w:sz w:val="24"/>
          <w:szCs w:val="24"/>
        </w:rPr>
      </w:pPr>
      <w:r w:rsidRPr="007E3218">
        <w:rPr>
          <w:sz w:val="24"/>
          <w:szCs w:val="24"/>
        </w:rPr>
        <w:t>Assess</w:t>
      </w:r>
      <w:r w:rsidRPr="007E3218">
        <w:rPr>
          <w:spacing w:val="-12"/>
          <w:sz w:val="24"/>
          <w:szCs w:val="24"/>
        </w:rPr>
        <w:t xml:space="preserve"> </w:t>
      </w:r>
      <w:r w:rsidRPr="007E3218">
        <w:rPr>
          <w:sz w:val="24"/>
          <w:szCs w:val="24"/>
        </w:rPr>
        <w:t>the</w:t>
      </w:r>
      <w:r w:rsidRPr="007E3218">
        <w:rPr>
          <w:spacing w:val="-10"/>
          <w:sz w:val="24"/>
          <w:szCs w:val="24"/>
        </w:rPr>
        <w:t xml:space="preserve"> </w:t>
      </w:r>
      <w:r w:rsidRPr="007E3218">
        <w:rPr>
          <w:sz w:val="24"/>
          <w:szCs w:val="24"/>
        </w:rPr>
        <w:t>ongoing</w:t>
      </w:r>
      <w:r w:rsidRPr="007E3218">
        <w:rPr>
          <w:spacing w:val="-10"/>
          <w:sz w:val="24"/>
          <w:szCs w:val="24"/>
        </w:rPr>
        <w:t xml:space="preserve"> </w:t>
      </w:r>
      <w:r w:rsidRPr="007E3218">
        <w:rPr>
          <w:sz w:val="24"/>
          <w:szCs w:val="24"/>
        </w:rPr>
        <w:t>agribusiness</w:t>
      </w:r>
      <w:r w:rsidRPr="007E3218">
        <w:rPr>
          <w:spacing w:val="-9"/>
          <w:sz w:val="24"/>
          <w:szCs w:val="24"/>
        </w:rPr>
        <w:t xml:space="preserve"> </w:t>
      </w:r>
      <w:r w:rsidRPr="007E3218">
        <w:rPr>
          <w:sz w:val="24"/>
          <w:szCs w:val="24"/>
        </w:rPr>
        <w:t>of</w:t>
      </w:r>
      <w:r w:rsidRPr="007E3218">
        <w:rPr>
          <w:spacing w:val="-8"/>
          <w:sz w:val="24"/>
          <w:szCs w:val="24"/>
        </w:rPr>
        <w:t xml:space="preserve"> </w:t>
      </w:r>
      <w:r w:rsidRPr="007E3218">
        <w:rPr>
          <w:sz w:val="24"/>
          <w:szCs w:val="24"/>
        </w:rPr>
        <w:t>the</w:t>
      </w:r>
      <w:r w:rsidRPr="007E3218">
        <w:rPr>
          <w:spacing w:val="-12"/>
          <w:sz w:val="24"/>
          <w:szCs w:val="24"/>
        </w:rPr>
        <w:t xml:space="preserve"> </w:t>
      </w:r>
      <w:r w:rsidRPr="007E3218">
        <w:rPr>
          <w:sz w:val="24"/>
          <w:szCs w:val="24"/>
        </w:rPr>
        <w:t>different</w:t>
      </w:r>
      <w:r w:rsidRPr="007E3218">
        <w:rPr>
          <w:spacing w:val="-11"/>
          <w:sz w:val="24"/>
          <w:szCs w:val="24"/>
        </w:rPr>
        <w:t xml:space="preserve"> </w:t>
      </w:r>
      <w:r w:rsidRPr="007E3218">
        <w:rPr>
          <w:sz w:val="24"/>
          <w:szCs w:val="24"/>
        </w:rPr>
        <w:t>market</w:t>
      </w:r>
      <w:r w:rsidRPr="007E3218">
        <w:rPr>
          <w:spacing w:val="-10"/>
          <w:sz w:val="24"/>
          <w:szCs w:val="24"/>
        </w:rPr>
        <w:t xml:space="preserve"> </w:t>
      </w:r>
      <w:r w:rsidRPr="007E3218">
        <w:rPr>
          <w:sz w:val="24"/>
          <w:szCs w:val="24"/>
        </w:rPr>
        <w:t>actors,</w:t>
      </w:r>
      <w:r w:rsidRPr="007E3218">
        <w:rPr>
          <w:spacing w:val="-11"/>
          <w:sz w:val="24"/>
          <w:szCs w:val="24"/>
        </w:rPr>
        <w:t xml:space="preserve"> </w:t>
      </w:r>
      <w:r w:rsidRPr="007E3218">
        <w:rPr>
          <w:sz w:val="24"/>
          <w:szCs w:val="24"/>
        </w:rPr>
        <w:t>their</w:t>
      </w:r>
      <w:r w:rsidRPr="007E3218">
        <w:rPr>
          <w:spacing w:val="-11"/>
          <w:sz w:val="24"/>
          <w:szCs w:val="24"/>
        </w:rPr>
        <w:t xml:space="preserve"> </w:t>
      </w:r>
      <w:r w:rsidRPr="007E3218">
        <w:rPr>
          <w:sz w:val="24"/>
          <w:szCs w:val="24"/>
        </w:rPr>
        <w:t>present</w:t>
      </w:r>
      <w:r w:rsidRPr="007E3218">
        <w:rPr>
          <w:spacing w:val="-8"/>
          <w:sz w:val="24"/>
          <w:szCs w:val="24"/>
        </w:rPr>
        <w:t xml:space="preserve"> </w:t>
      </w:r>
      <w:r w:rsidRPr="007E3218">
        <w:rPr>
          <w:sz w:val="24"/>
          <w:szCs w:val="24"/>
        </w:rPr>
        <w:t>situation,</w:t>
      </w:r>
      <w:r w:rsidRPr="007E3218">
        <w:rPr>
          <w:spacing w:val="-11"/>
          <w:sz w:val="24"/>
          <w:szCs w:val="24"/>
        </w:rPr>
        <w:t xml:space="preserve"> </w:t>
      </w:r>
      <w:r w:rsidRPr="007E3218">
        <w:rPr>
          <w:sz w:val="24"/>
          <w:szCs w:val="24"/>
        </w:rPr>
        <w:t>role,</w:t>
      </w:r>
      <w:r w:rsidRPr="007E3218">
        <w:rPr>
          <w:spacing w:val="-59"/>
          <w:sz w:val="24"/>
          <w:szCs w:val="24"/>
        </w:rPr>
        <w:t xml:space="preserve"> </w:t>
      </w:r>
      <w:r w:rsidRPr="007E3218">
        <w:rPr>
          <w:sz w:val="24"/>
          <w:szCs w:val="24"/>
        </w:rPr>
        <w:t>and finally figure out the areas of interventions in the identified value chains for the actors</w:t>
      </w:r>
      <w:r w:rsidRPr="007E3218">
        <w:rPr>
          <w:spacing w:val="1"/>
          <w:sz w:val="24"/>
          <w:szCs w:val="24"/>
        </w:rPr>
        <w:t xml:space="preserve"> </w:t>
      </w:r>
      <w:r w:rsidRPr="007E3218">
        <w:rPr>
          <w:sz w:val="24"/>
          <w:szCs w:val="24"/>
        </w:rPr>
        <w:t>including</w:t>
      </w:r>
      <w:r w:rsidRPr="007E3218">
        <w:rPr>
          <w:spacing w:val="2"/>
          <w:sz w:val="24"/>
          <w:szCs w:val="24"/>
        </w:rPr>
        <w:t xml:space="preserve"> </w:t>
      </w:r>
      <w:r w:rsidRPr="007E3218">
        <w:rPr>
          <w:sz w:val="24"/>
          <w:szCs w:val="24"/>
        </w:rPr>
        <w:t>youth and</w:t>
      </w:r>
      <w:r w:rsidRPr="007E3218">
        <w:rPr>
          <w:spacing w:val="-2"/>
          <w:sz w:val="24"/>
          <w:szCs w:val="24"/>
        </w:rPr>
        <w:t xml:space="preserve"> </w:t>
      </w:r>
      <w:r w:rsidRPr="007E3218">
        <w:rPr>
          <w:sz w:val="24"/>
          <w:szCs w:val="24"/>
        </w:rPr>
        <w:t>rural</w:t>
      </w:r>
      <w:r w:rsidRPr="007E3218">
        <w:rPr>
          <w:spacing w:val="-3"/>
          <w:sz w:val="24"/>
          <w:szCs w:val="24"/>
        </w:rPr>
        <w:t xml:space="preserve"> </w:t>
      </w:r>
      <w:r w:rsidRPr="007E3218">
        <w:rPr>
          <w:sz w:val="24"/>
          <w:szCs w:val="24"/>
        </w:rPr>
        <w:t>women.</w:t>
      </w:r>
    </w:p>
    <w:p w:rsidR="007E3218" w:rsidRPr="007E3218" w:rsidRDefault="007E3218" w:rsidP="00463C67">
      <w:pPr>
        <w:pStyle w:val="ListParagraph"/>
        <w:numPr>
          <w:ilvl w:val="0"/>
          <w:numId w:val="42"/>
        </w:numPr>
        <w:tabs>
          <w:tab w:val="left" w:pos="992"/>
        </w:tabs>
        <w:spacing w:line="276" w:lineRule="auto"/>
        <w:ind w:right="118"/>
        <w:jc w:val="both"/>
        <w:rPr>
          <w:sz w:val="24"/>
          <w:szCs w:val="24"/>
        </w:rPr>
      </w:pPr>
      <w:r w:rsidRPr="007E3218">
        <w:rPr>
          <w:sz w:val="24"/>
          <w:szCs w:val="24"/>
        </w:rPr>
        <w:t>Consultant</w:t>
      </w:r>
      <w:r w:rsidRPr="007E3218">
        <w:rPr>
          <w:spacing w:val="1"/>
          <w:sz w:val="24"/>
          <w:szCs w:val="24"/>
        </w:rPr>
        <w:t xml:space="preserve"> </w:t>
      </w:r>
      <w:r w:rsidRPr="007E3218">
        <w:rPr>
          <w:sz w:val="24"/>
          <w:szCs w:val="24"/>
        </w:rPr>
        <w:t>will</w:t>
      </w:r>
      <w:r w:rsidRPr="007E3218">
        <w:rPr>
          <w:spacing w:val="1"/>
          <w:sz w:val="24"/>
          <w:szCs w:val="24"/>
        </w:rPr>
        <w:t xml:space="preserve"> </w:t>
      </w:r>
      <w:r w:rsidRPr="007E3218">
        <w:rPr>
          <w:sz w:val="24"/>
          <w:szCs w:val="24"/>
        </w:rPr>
        <w:t>provide</w:t>
      </w:r>
      <w:r w:rsidRPr="007E3218">
        <w:rPr>
          <w:spacing w:val="1"/>
          <w:sz w:val="24"/>
          <w:szCs w:val="24"/>
        </w:rPr>
        <w:t xml:space="preserve"> </w:t>
      </w:r>
      <w:r w:rsidRPr="007E3218">
        <w:rPr>
          <w:sz w:val="24"/>
          <w:szCs w:val="24"/>
        </w:rPr>
        <w:t>a</w:t>
      </w:r>
      <w:r w:rsidRPr="007E3218">
        <w:rPr>
          <w:spacing w:val="1"/>
          <w:sz w:val="24"/>
          <w:szCs w:val="24"/>
        </w:rPr>
        <w:t xml:space="preserve"> </w:t>
      </w:r>
      <w:r w:rsidRPr="007E3218">
        <w:rPr>
          <w:sz w:val="24"/>
          <w:szCs w:val="24"/>
        </w:rPr>
        <w:t>detailed</w:t>
      </w:r>
      <w:r w:rsidRPr="007E3218">
        <w:rPr>
          <w:spacing w:val="1"/>
          <w:sz w:val="24"/>
          <w:szCs w:val="24"/>
        </w:rPr>
        <w:t xml:space="preserve"> </w:t>
      </w:r>
      <w:r w:rsidRPr="007E3218">
        <w:rPr>
          <w:sz w:val="24"/>
          <w:szCs w:val="24"/>
        </w:rPr>
        <w:t>analysis</w:t>
      </w:r>
      <w:r w:rsidRPr="007E3218">
        <w:rPr>
          <w:spacing w:val="1"/>
          <w:sz w:val="24"/>
          <w:szCs w:val="24"/>
        </w:rPr>
        <w:t xml:space="preserve"> </w:t>
      </w:r>
      <w:r w:rsidRPr="007E3218">
        <w:rPr>
          <w:sz w:val="24"/>
          <w:szCs w:val="24"/>
        </w:rPr>
        <w:t>of</w:t>
      </w:r>
      <w:r w:rsidRPr="007E3218">
        <w:rPr>
          <w:spacing w:val="1"/>
          <w:sz w:val="24"/>
          <w:szCs w:val="24"/>
        </w:rPr>
        <w:t xml:space="preserve"> </w:t>
      </w:r>
      <w:r w:rsidRPr="007E3218">
        <w:rPr>
          <w:sz w:val="24"/>
          <w:szCs w:val="24"/>
        </w:rPr>
        <w:t>the</w:t>
      </w:r>
      <w:r w:rsidRPr="007E3218">
        <w:rPr>
          <w:spacing w:val="1"/>
          <w:sz w:val="24"/>
          <w:szCs w:val="24"/>
        </w:rPr>
        <w:t xml:space="preserve"> </w:t>
      </w:r>
      <w:r w:rsidRPr="007E3218">
        <w:rPr>
          <w:sz w:val="24"/>
          <w:szCs w:val="24"/>
        </w:rPr>
        <w:t>value</w:t>
      </w:r>
      <w:r w:rsidRPr="007E3218">
        <w:rPr>
          <w:spacing w:val="1"/>
          <w:sz w:val="24"/>
          <w:szCs w:val="24"/>
        </w:rPr>
        <w:t xml:space="preserve"> </w:t>
      </w:r>
      <w:r w:rsidRPr="007E3218">
        <w:rPr>
          <w:sz w:val="24"/>
          <w:szCs w:val="24"/>
        </w:rPr>
        <w:t>chains</w:t>
      </w:r>
      <w:r w:rsidRPr="007E3218">
        <w:rPr>
          <w:spacing w:val="1"/>
          <w:sz w:val="24"/>
          <w:szCs w:val="24"/>
        </w:rPr>
        <w:t xml:space="preserve"> </w:t>
      </w:r>
      <w:r w:rsidRPr="007E3218">
        <w:rPr>
          <w:sz w:val="24"/>
          <w:szCs w:val="24"/>
        </w:rPr>
        <w:t>and</w:t>
      </w:r>
      <w:r w:rsidRPr="007E3218">
        <w:rPr>
          <w:spacing w:val="1"/>
          <w:sz w:val="24"/>
          <w:szCs w:val="24"/>
        </w:rPr>
        <w:t xml:space="preserve"> </w:t>
      </w:r>
      <w:r w:rsidRPr="007E3218">
        <w:rPr>
          <w:sz w:val="24"/>
          <w:szCs w:val="24"/>
        </w:rPr>
        <w:t>provide</w:t>
      </w:r>
      <w:r w:rsidRPr="007E3218">
        <w:rPr>
          <w:spacing w:val="1"/>
          <w:sz w:val="24"/>
          <w:szCs w:val="24"/>
        </w:rPr>
        <w:t xml:space="preserve"> </w:t>
      </w:r>
      <w:r w:rsidRPr="007E3218">
        <w:rPr>
          <w:sz w:val="24"/>
          <w:szCs w:val="24"/>
        </w:rPr>
        <w:t>recommendations</w:t>
      </w:r>
      <w:r w:rsidRPr="007E3218">
        <w:rPr>
          <w:spacing w:val="1"/>
          <w:sz w:val="24"/>
          <w:szCs w:val="24"/>
        </w:rPr>
        <w:t xml:space="preserve"> </w:t>
      </w:r>
      <w:r w:rsidRPr="007E3218">
        <w:rPr>
          <w:sz w:val="24"/>
          <w:szCs w:val="24"/>
        </w:rPr>
        <w:t>on</w:t>
      </w:r>
      <w:r w:rsidRPr="007E3218">
        <w:rPr>
          <w:spacing w:val="1"/>
          <w:sz w:val="24"/>
          <w:szCs w:val="24"/>
        </w:rPr>
        <w:t xml:space="preserve"> </w:t>
      </w:r>
      <w:r w:rsidRPr="007E3218">
        <w:rPr>
          <w:sz w:val="24"/>
          <w:szCs w:val="24"/>
        </w:rPr>
        <w:t>how</w:t>
      </w:r>
      <w:r w:rsidRPr="007E3218">
        <w:rPr>
          <w:spacing w:val="1"/>
          <w:sz w:val="24"/>
          <w:szCs w:val="24"/>
        </w:rPr>
        <w:t xml:space="preserve"> </w:t>
      </w:r>
      <w:r w:rsidRPr="007E3218">
        <w:rPr>
          <w:sz w:val="24"/>
          <w:szCs w:val="24"/>
        </w:rPr>
        <w:t>the</w:t>
      </w:r>
      <w:r w:rsidRPr="007E3218">
        <w:rPr>
          <w:spacing w:val="1"/>
          <w:sz w:val="24"/>
          <w:szCs w:val="24"/>
        </w:rPr>
        <w:t xml:space="preserve"> </w:t>
      </w:r>
      <w:r w:rsidRPr="007E3218">
        <w:rPr>
          <w:sz w:val="24"/>
          <w:szCs w:val="24"/>
        </w:rPr>
        <w:t>farmers/producers</w:t>
      </w:r>
      <w:r w:rsidRPr="007E3218">
        <w:rPr>
          <w:spacing w:val="1"/>
          <w:sz w:val="24"/>
          <w:szCs w:val="24"/>
        </w:rPr>
        <w:t xml:space="preserve"> </w:t>
      </w:r>
      <w:r w:rsidRPr="007E3218">
        <w:rPr>
          <w:sz w:val="24"/>
          <w:szCs w:val="24"/>
        </w:rPr>
        <w:t>and</w:t>
      </w:r>
      <w:r w:rsidRPr="007E3218">
        <w:rPr>
          <w:spacing w:val="1"/>
          <w:sz w:val="24"/>
          <w:szCs w:val="24"/>
        </w:rPr>
        <w:t xml:space="preserve"> </w:t>
      </w:r>
      <w:r w:rsidRPr="007E3218">
        <w:rPr>
          <w:sz w:val="24"/>
          <w:szCs w:val="24"/>
        </w:rPr>
        <w:t>their</w:t>
      </w:r>
      <w:r w:rsidRPr="007E3218">
        <w:rPr>
          <w:spacing w:val="1"/>
          <w:sz w:val="24"/>
          <w:szCs w:val="24"/>
        </w:rPr>
        <w:t xml:space="preserve"> </w:t>
      </w:r>
      <w:r w:rsidRPr="007E3218">
        <w:rPr>
          <w:sz w:val="24"/>
          <w:szCs w:val="24"/>
        </w:rPr>
        <w:t>associations</w:t>
      </w:r>
      <w:r w:rsidRPr="007E3218">
        <w:rPr>
          <w:spacing w:val="1"/>
          <w:sz w:val="24"/>
          <w:szCs w:val="24"/>
        </w:rPr>
        <w:t xml:space="preserve"> </w:t>
      </w:r>
      <w:r w:rsidRPr="007E3218">
        <w:rPr>
          <w:sz w:val="24"/>
          <w:szCs w:val="24"/>
        </w:rPr>
        <w:t>in</w:t>
      </w:r>
      <w:r w:rsidRPr="007E3218">
        <w:rPr>
          <w:spacing w:val="1"/>
          <w:sz w:val="24"/>
          <w:szCs w:val="24"/>
        </w:rPr>
        <w:t xml:space="preserve"> </w:t>
      </w:r>
      <w:r w:rsidRPr="007E3218">
        <w:rPr>
          <w:sz w:val="24"/>
          <w:szCs w:val="24"/>
        </w:rPr>
        <w:t>selected</w:t>
      </w:r>
      <w:r w:rsidRPr="007E3218">
        <w:rPr>
          <w:spacing w:val="1"/>
          <w:sz w:val="24"/>
          <w:szCs w:val="24"/>
        </w:rPr>
        <w:t xml:space="preserve"> </w:t>
      </w:r>
      <w:r w:rsidRPr="007E3218">
        <w:rPr>
          <w:sz w:val="24"/>
          <w:szCs w:val="24"/>
        </w:rPr>
        <w:t>agribusiness zones can be engaged in value chains in different roles (Supplier of inputs,</w:t>
      </w:r>
      <w:r w:rsidRPr="007E3218">
        <w:rPr>
          <w:spacing w:val="1"/>
          <w:sz w:val="24"/>
          <w:szCs w:val="24"/>
        </w:rPr>
        <w:t xml:space="preserve"> </w:t>
      </w:r>
      <w:r w:rsidRPr="007E3218">
        <w:rPr>
          <w:sz w:val="24"/>
          <w:szCs w:val="24"/>
        </w:rPr>
        <w:t>producer,</w:t>
      </w:r>
      <w:r w:rsidRPr="007E3218">
        <w:rPr>
          <w:spacing w:val="1"/>
          <w:sz w:val="24"/>
          <w:szCs w:val="24"/>
        </w:rPr>
        <w:t xml:space="preserve"> </w:t>
      </w:r>
      <w:r w:rsidRPr="007E3218">
        <w:rPr>
          <w:sz w:val="24"/>
          <w:szCs w:val="24"/>
        </w:rPr>
        <w:t>processor,</w:t>
      </w:r>
      <w:r w:rsidRPr="007E3218">
        <w:rPr>
          <w:spacing w:val="-1"/>
          <w:sz w:val="24"/>
          <w:szCs w:val="24"/>
        </w:rPr>
        <w:t xml:space="preserve"> </w:t>
      </w:r>
      <w:r w:rsidRPr="007E3218">
        <w:rPr>
          <w:sz w:val="24"/>
          <w:szCs w:val="24"/>
        </w:rPr>
        <w:t>transporter, traders</w:t>
      </w:r>
      <w:r w:rsidRPr="007E3218">
        <w:rPr>
          <w:spacing w:val="-2"/>
          <w:sz w:val="24"/>
          <w:szCs w:val="24"/>
        </w:rPr>
        <w:t xml:space="preserve"> </w:t>
      </w:r>
      <w:r w:rsidRPr="007E3218">
        <w:rPr>
          <w:sz w:val="24"/>
          <w:szCs w:val="24"/>
        </w:rPr>
        <w:t>and</w:t>
      </w:r>
      <w:r w:rsidRPr="007E3218">
        <w:rPr>
          <w:spacing w:val="-2"/>
          <w:sz w:val="24"/>
          <w:szCs w:val="24"/>
        </w:rPr>
        <w:t xml:space="preserve"> </w:t>
      </w:r>
      <w:r w:rsidRPr="007E3218">
        <w:rPr>
          <w:sz w:val="24"/>
          <w:szCs w:val="24"/>
        </w:rPr>
        <w:t>so</w:t>
      </w:r>
      <w:r w:rsidRPr="007E3218">
        <w:rPr>
          <w:spacing w:val="-2"/>
          <w:sz w:val="24"/>
          <w:szCs w:val="24"/>
        </w:rPr>
        <w:t xml:space="preserve"> </w:t>
      </w:r>
      <w:r w:rsidRPr="007E3218">
        <w:rPr>
          <w:sz w:val="24"/>
          <w:szCs w:val="24"/>
        </w:rPr>
        <w:t>on).</w:t>
      </w:r>
    </w:p>
    <w:p w:rsidR="007E3218" w:rsidRPr="007E3218" w:rsidRDefault="007E3218" w:rsidP="00463C67">
      <w:pPr>
        <w:pStyle w:val="ListParagraph"/>
        <w:numPr>
          <w:ilvl w:val="0"/>
          <w:numId w:val="42"/>
        </w:numPr>
        <w:tabs>
          <w:tab w:val="left" w:pos="992"/>
        </w:tabs>
        <w:jc w:val="both"/>
        <w:rPr>
          <w:sz w:val="24"/>
          <w:szCs w:val="24"/>
        </w:rPr>
      </w:pPr>
      <w:r w:rsidRPr="007E3218">
        <w:rPr>
          <w:sz w:val="24"/>
          <w:szCs w:val="24"/>
        </w:rPr>
        <w:lastRenderedPageBreak/>
        <w:t>Make</w:t>
      </w:r>
      <w:r w:rsidRPr="007E3218">
        <w:rPr>
          <w:spacing w:val="-3"/>
          <w:sz w:val="24"/>
          <w:szCs w:val="24"/>
        </w:rPr>
        <w:t xml:space="preserve"> </w:t>
      </w:r>
      <w:r w:rsidRPr="007E3218">
        <w:rPr>
          <w:sz w:val="24"/>
          <w:szCs w:val="24"/>
        </w:rPr>
        <w:t>a</w:t>
      </w:r>
      <w:r w:rsidRPr="007E3218">
        <w:rPr>
          <w:spacing w:val="-3"/>
          <w:sz w:val="24"/>
          <w:szCs w:val="24"/>
        </w:rPr>
        <w:t xml:space="preserve"> </w:t>
      </w:r>
      <w:r w:rsidRPr="007E3218">
        <w:rPr>
          <w:sz w:val="24"/>
          <w:szCs w:val="24"/>
        </w:rPr>
        <w:t>profile</w:t>
      </w:r>
      <w:r w:rsidRPr="007E3218">
        <w:rPr>
          <w:spacing w:val="-3"/>
          <w:sz w:val="24"/>
          <w:szCs w:val="24"/>
        </w:rPr>
        <w:t xml:space="preserve"> </w:t>
      </w:r>
      <w:r w:rsidRPr="007E3218">
        <w:rPr>
          <w:sz w:val="24"/>
          <w:szCs w:val="24"/>
        </w:rPr>
        <w:t>of</w:t>
      </w:r>
      <w:r w:rsidRPr="007E3218">
        <w:rPr>
          <w:spacing w:val="-2"/>
          <w:sz w:val="24"/>
          <w:szCs w:val="24"/>
        </w:rPr>
        <w:t xml:space="preserve"> </w:t>
      </w:r>
      <w:r w:rsidRPr="007E3218">
        <w:rPr>
          <w:sz w:val="24"/>
          <w:szCs w:val="24"/>
        </w:rPr>
        <w:t>the</w:t>
      </w:r>
      <w:r w:rsidRPr="007E3218">
        <w:rPr>
          <w:spacing w:val="-4"/>
          <w:sz w:val="24"/>
          <w:szCs w:val="24"/>
        </w:rPr>
        <w:t xml:space="preserve"> </w:t>
      </w:r>
      <w:r w:rsidRPr="007E3218">
        <w:rPr>
          <w:sz w:val="24"/>
          <w:szCs w:val="24"/>
        </w:rPr>
        <w:t>value</w:t>
      </w:r>
      <w:r w:rsidRPr="007E3218">
        <w:rPr>
          <w:spacing w:val="-3"/>
          <w:sz w:val="24"/>
          <w:szCs w:val="24"/>
        </w:rPr>
        <w:t xml:space="preserve"> </w:t>
      </w:r>
      <w:r w:rsidRPr="007E3218">
        <w:rPr>
          <w:sz w:val="24"/>
          <w:szCs w:val="24"/>
        </w:rPr>
        <w:t>chains/mapping</w:t>
      </w:r>
      <w:r w:rsidRPr="007E3218">
        <w:rPr>
          <w:spacing w:val="-3"/>
          <w:sz w:val="24"/>
          <w:szCs w:val="24"/>
        </w:rPr>
        <w:t xml:space="preserve"> </w:t>
      </w:r>
      <w:r w:rsidRPr="007E3218">
        <w:rPr>
          <w:sz w:val="24"/>
          <w:szCs w:val="24"/>
        </w:rPr>
        <w:t>in</w:t>
      </w:r>
      <w:r w:rsidRPr="007E3218">
        <w:rPr>
          <w:spacing w:val="-5"/>
          <w:sz w:val="24"/>
          <w:szCs w:val="24"/>
        </w:rPr>
        <w:t xml:space="preserve"> </w:t>
      </w:r>
      <w:r w:rsidRPr="007E3218">
        <w:rPr>
          <w:sz w:val="24"/>
          <w:szCs w:val="24"/>
        </w:rPr>
        <w:t>the</w:t>
      </w:r>
      <w:r w:rsidRPr="007E3218">
        <w:rPr>
          <w:spacing w:val="-5"/>
          <w:sz w:val="24"/>
          <w:szCs w:val="24"/>
        </w:rPr>
        <w:t xml:space="preserve"> </w:t>
      </w:r>
      <w:r w:rsidRPr="007E3218">
        <w:rPr>
          <w:sz w:val="24"/>
          <w:szCs w:val="24"/>
        </w:rPr>
        <w:t>respective</w:t>
      </w:r>
      <w:r w:rsidRPr="007E3218">
        <w:rPr>
          <w:spacing w:val="-3"/>
          <w:sz w:val="24"/>
          <w:szCs w:val="24"/>
        </w:rPr>
        <w:t xml:space="preserve"> </w:t>
      </w:r>
      <w:r w:rsidRPr="007E3218">
        <w:rPr>
          <w:sz w:val="24"/>
          <w:szCs w:val="24"/>
        </w:rPr>
        <w:t>agribusiness</w:t>
      </w:r>
      <w:r w:rsidRPr="007E3218">
        <w:rPr>
          <w:spacing w:val="-5"/>
          <w:sz w:val="24"/>
          <w:szCs w:val="24"/>
        </w:rPr>
        <w:t xml:space="preserve"> </w:t>
      </w:r>
      <w:r w:rsidRPr="007E3218">
        <w:rPr>
          <w:sz w:val="24"/>
          <w:szCs w:val="24"/>
        </w:rPr>
        <w:t>zones.</w:t>
      </w:r>
    </w:p>
    <w:p w:rsidR="007E3218" w:rsidRPr="007E3218" w:rsidRDefault="007E3218" w:rsidP="00463C67">
      <w:pPr>
        <w:pStyle w:val="ListParagraph"/>
        <w:numPr>
          <w:ilvl w:val="0"/>
          <w:numId w:val="42"/>
        </w:numPr>
        <w:tabs>
          <w:tab w:val="left" w:pos="992"/>
        </w:tabs>
        <w:spacing w:before="36" w:line="278" w:lineRule="auto"/>
        <w:ind w:right="117"/>
        <w:jc w:val="both"/>
        <w:rPr>
          <w:sz w:val="24"/>
          <w:szCs w:val="24"/>
        </w:rPr>
      </w:pPr>
      <w:r w:rsidRPr="007E3218">
        <w:rPr>
          <w:sz w:val="24"/>
          <w:szCs w:val="24"/>
        </w:rPr>
        <w:t>Assess the agribusiness market system, supporting environment (services, policies and</w:t>
      </w:r>
      <w:r w:rsidRPr="007E3218">
        <w:rPr>
          <w:spacing w:val="1"/>
          <w:sz w:val="24"/>
          <w:szCs w:val="24"/>
        </w:rPr>
        <w:t xml:space="preserve"> </w:t>
      </w:r>
      <w:r w:rsidRPr="007E3218">
        <w:rPr>
          <w:sz w:val="24"/>
          <w:szCs w:val="24"/>
        </w:rPr>
        <w:t>rules regulations,</w:t>
      </w:r>
      <w:r w:rsidRPr="007E3218">
        <w:rPr>
          <w:spacing w:val="1"/>
          <w:sz w:val="24"/>
          <w:szCs w:val="24"/>
        </w:rPr>
        <w:t xml:space="preserve"> </w:t>
      </w:r>
      <w:r w:rsidRPr="007E3218">
        <w:rPr>
          <w:sz w:val="24"/>
          <w:szCs w:val="24"/>
        </w:rPr>
        <w:t>infrastructure)</w:t>
      </w:r>
      <w:r w:rsidRPr="007E3218">
        <w:rPr>
          <w:spacing w:val="1"/>
          <w:sz w:val="24"/>
          <w:szCs w:val="24"/>
        </w:rPr>
        <w:t xml:space="preserve"> </w:t>
      </w:r>
      <w:r w:rsidRPr="007E3218">
        <w:rPr>
          <w:sz w:val="24"/>
          <w:szCs w:val="24"/>
        </w:rPr>
        <w:t>and</w:t>
      </w:r>
      <w:r w:rsidRPr="007E3218">
        <w:rPr>
          <w:spacing w:val="-2"/>
          <w:sz w:val="24"/>
          <w:szCs w:val="24"/>
        </w:rPr>
        <w:t xml:space="preserve"> </w:t>
      </w:r>
      <w:r w:rsidRPr="007E3218">
        <w:rPr>
          <w:sz w:val="24"/>
          <w:szCs w:val="24"/>
        </w:rPr>
        <w:t>point</w:t>
      </w:r>
      <w:r w:rsidRPr="007E3218">
        <w:rPr>
          <w:spacing w:val="-2"/>
          <w:sz w:val="24"/>
          <w:szCs w:val="24"/>
        </w:rPr>
        <w:t xml:space="preserve"> </w:t>
      </w:r>
      <w:r w:rsidRPr="007E3218">
        <w:rPr>
          <w:sz w:val="24"/>
          <w:szCs w:val="24"/>
        </w:rPr>
        <w:t>out</w:t>
      </w:r>
      <w:r w:rsidRPr="007E3218">
        <w:rPr>
          <w:spacing w:val="-1"/>
          <w:sz w:val="24"/>
          <w:szCs w:val="24"/>
        </w:rPr>
        <w:t xml:space="preserve"> </w:t>
      </w:r>
      <w:r w:rsidRPr="007E3218">
        <w:rPr>
          <w:sz w:val="24"/>
          <w:szCs w:val="24"/>
        </w:rPr>
        <w:t>the</w:t>
      </w:r>
      <w:r w:rsidRPr="007E3218">
        <w:rPr>
          <w:spacing w:val="-4"/>
          <w:sz w:val="24"/>
          <w:szCs w:val="24"/>
        </w:rPr>
        <w:t xml:space="preserve"> </w:t>
      </w:r>
      <w:r w:rsidRPr="007E3218">
        <w:rPr>
          <w:sz w:val="24"/>
          <w:szCs w:val="24"/>
        </w:rPr>
        <w:t>market</w:t>
      </w:r>
      <w:r w:rsidRPr="007E3218">
        <w:rPr>
          <w:spacing w:val="-2"/>
          <w:sz w:val="24"/>
          <w:szCs w:val="24"/>
        </w:rPr>
        <w:t xml:space="preserve"> </w:t>
      </w:r>
      <w:r w:rsidRPr="007E3218">
        <w:rPr>
          <w:sz w:val="24"/>
          <w:szCs w:val="24"/>
        </w:rPr>
        <w:t>constraints.</w:t>
      </w:r>
    </w:p>
    <w:p w:rsidR="007E3218" w:rsidRPr="007E3218" w:rsidRDefault="007E3218" w:rsidP="00463C67">
      <w:pPr>
        <w:pStyle w:val="ListParagraph"/>
        <w:numPr>
          <w:ilvl w:val="0"/>
          <w:numId w:val="42"/>
        </w:numPr>
        <w:tabs>
          <w:tab w:val="left" w:pos="992"/>
        </w:tabs>
        <w:spacing w:line="276" w:lineRule="auto"/>
        <w:ind w:right="119"/>
        <w:jc w:val="both"/>
        <w:rPr>
          <w:sz w:val="24"/>
          <w:szCs w:val="24"/>
        </w:rPr>
      </w:pPr>
      <w:r w:rsidRPr="007E3218">
        <w:rPr>
          <w:sz w:val="24"/>
          <w:szCs w:val="24"/>
        </w:rPr>
        <w:t>Provide skills Training Needs Assessment (TNA) related to potential roles in the nutrition</w:t>
      </w:r>
      <w:r w:rsidRPr="007E3218">
        <w:rPr>
          <w:spacing w:val="1"/>
          <w:sz w:val="24"/>
          <w:szCs w:val="24"/>
        </w:rPr>
        <w:t xml:space="preserve"> </w:t>
      </w:r>
      <w:r w:rsidRPr="007E3218">
        <w:rPr>
          <w:sz w:val="24"/>
          <w:szCs w:val="24"/>
        </w:rPr>
        <w:t>sensitive</w:t>
      </w:r>
      <w:r w:rsidRPr="007E3218">
        <w:rPr>
          <w:spacing w:val="-1"/>
          <w:sz w:val="24"/>
          <w:szCs w:val="24"/>
        </w:rPr>
        <w:t xml:space="preserve"> </w:t>
      </w:r>
      <w:r w:rsidRPr="007E3218">
        <w:rPr>
          <w:sz w:val="24"/>
          <w:szCs w:val="24"/>
        </w:rPr>
        <w:t>value chains</w:t>
      </w:r>
      <w:r w:rsidRPr="007E3218">
        <w:rPr>
          <w:spacing w:val="1"/>
          <w:sz w:val="24"/>
          <w:szCs w:val="24"/>
        </w:rPr>
        <w:t xml:space="preserve"> </w:t>
      </w:r>
      <w:r w:rsidRPr="007E3218">
        <w:rPr>
          <w:sz w:val="24"/>
          <w:szCs w:val="24"/>
        </w:rPr>
        <w:t>development.</w:t>
      </w:r>
    </w:p>
    <w:p w:rsidR="007E3218" w:rsidRPr="007E3218" w:rsidRDefault="007E3218" w:rsidP="00463C67">
      <w:pPr>
        <w:pStyle w:val="ListParagraph"/>
        <w:numPr>
          <w:ilvl w:val="0"/>
          <w:numId w:val="42"/>
        </w:numPr>
        <w:tabs>
          <w:tab w:val="left" w:pos="992"/>
        </w:tabs>
        <w:spacing w:line="276" w:lineRule="auto"/>
        <w:ind w:right="119"/>
        <w:jc w:val="both"/>
        <w:rPr>
          <w:sz w:val="24"/>
          <w:szCs w:val="24"/>
        </w:rPr>
      </w:pPr>
      <w:r w:rsidRPr="007E3218">
        <w:rPr>
          <w:sz w:val="24"/>
          <w:szCs w:val="24"/>
        </w:rPr>
        <w:t>Evaluating existing capacities and knowledge levels of farmers and institutions regarding</w:t>
      </w:r>
      <w:r w:rsidRPr="007E3218">
        <w:rPr>
          <w:spacing w:val="1"/>
          <w:sz w:val="24"/>
          <w:szCs w:val="24"/>
        </w:rPr>
        <w:t xml:space="preserve"> </w:t>
      </w:r>
      <w:r w:rsidRPr="007E3218">
        <w:rPr>
          <w:sz w:val="24"/>
          <w:szCs w:val="24"/>
        </w:rPr>
        <w:t>climate/environmental</w:t>
      </w:r>
      <w:r w:rsidRPr="007E3218">
        <w:rPr>
          <w:spacing w:val="1"/>
          <w:sz w:val="24"/>
          <w:szCs w:val="24"/>
        </w:rPr>
        <w:t xml:space="preserve"> </w:t>
      </w:r>
      <w:r w:rsidRPr="007E3218">
        <w:rPr>
          <w:sz w:val="24"/>
          <w:szCs w:val="24"/>
        </w:rPr>
        <w:t>risk</w:t>
      </w:r>
      <w:r w:rsidRPr="007E3218">
        <w:rPr>
          <w:spacing w:val="1"/>
          <w:sz w:val="24"/>
          <w:szCs w:val="24"/>
        </w:rPr>
        <w:t xml:space="preserve"> </w:t>
      </w:r>
      <w:r w:rsidRPr="007E3218">
        <w:rPr>
          <w:sz w:val="24"/>
          <w:szCs w:val="24"/>
        </w:rPr>
        <w:t>assessment</w:t>
      </w:r>
      <w:r w:rsidRPr="007E3218">
        <w:rPr>
          <w:spacing w:val="1"/>
          <w:sz w:val="24"/>
          <w:szCs w:val="24"/>
        </w:rPr>
        <w:t xml:space="preserve"> </w:t>
      </w:r>
      <w:r w:rsidRPr="007E3218">
        <w:rPr>
          <w:sz w:val="24"/>
          <w:szCs w:val="24"/>
        </w:rPr>
        <w:t>and</w:t>
      </w:r>
      <w:r w:rsidRPr="007E3218">
        <w:rPr>
          <w:spacing w:val="1"/>
          <w:sz w:val="24"/>
          <w:szCs w:val="24"/>
        </w:rPr>
        <w:t xml:space="preserve"> </w:t>
      </w:r>
      <w:r w:rsidRPr="007E3218">
        <w:rPr>
          <w:sz w:val="24"/>
          <w:szCs w:val="24"/>
        </w:rPr>
        <w:t>identifying</w:t>
      </w:r>
      <w:r w:rsidRPr="007E3218">
        <w:rPr>
          <w:spacing w:val="1"/>
          <w:sz w:val="24"/>
          <w:szCs w:val="24"/>
        </w:rPr>
        <w:t xml:space="preserve"> </w:t>
      </w:r>
      <w:r w:rsidRPr="007E3218">
        <w:rPr>
          <w:sz w:val="24"/>
          <w:szCs w:val="24"/>
        </w:rPr>
        <w:t>climate</w:t>
      </w:r>
      <w:r w:rsidRPr="007E3218">
        <w:rPr>
          <w:spacing w:val="1"/>
          <w:sz w:val="24"/>
          <w:szCs w:val="24"/>
        </w:rPr>
        <w:t xml:space="preserve"> </w:t>
      </w:r>
      <w:r w:rsidRPr="007E3218">
        <w:rPr>
          <w:sz w:val="24"/>
          <w:szCs w:val="24"/>
        </w:rPr>
        <w:t>adaptation/mitigation</w:t>
      </w:r>
      <w:r w:rsidRPr="007E3218">
        <w:rPr>
          <w:spacing w:val="1"/>
          <w:sz w:val="24"/>
          <w:szCs w:val="24"/>
        </w:rPr>
        <w:t xml:space="preserve"> </w:t>
      </w:r>
      <w:r w:rsidRPr="007E3218">
        <w:rPr>
          <w:sz w:val="24"/>
          <w:szCs w:val="24"/>
        </w:rPr>
        <w:t>measures.</w:t>
      </w:r>
    </w:p>
    <w:p w:rsidR="007E3218" w:rsidRPr="007E3218" w:rsidRDefault="007E3218" w:rsidP="00463C67">
      <w:pPr>
        <w:pStyle w:val="ListParagraph"/>
        <w:numPr>
          <w:ilvl w:val="0"/>
          <w:numId w:val="42"/>
        </w:numPr>
        <w:tabs>
          <w:tab w:val="left" w:pos="1055"/>
        </w:tabs>
        <w:spacing w:line="271" w:lineRule="auto"/>
        <w:ind w:right="120"/>
        <w:jc w:val="both"/>
        <w:rPr>
          <w:sz w:val="24"/>
          <w:szCs w:val="24"/>
        </w:rPr>
      </w:pPr>
      <w:r w:rsidRPr="007E3218">
        <w:rPr>
          <w:sz w:val="24"/>
          <w:szCs w:val="24"/>
        </w:rPr>
        <w:t>Analyzing the job market challenges and opportunities for integrating 110,000 individuals</w:t>
      </w:r>
      <w:r w:rsidRPr="007E3218">
        <w:rPr>
          <w:spacing w:val="1"/>
          <w:sz w:val="24"/>
          <w:szCs w:val="24"/>
        </w:rPr>
        <w:t xml:space="preserve"> </w:t>
      </w:r>
      <w:r w:rsidRPr="007E3218">
        <w:rPr>
          <w:sz w:val="24"/>
          <w:szCs w:val="24"/>
        </w:rPr>
        <w:t>(50%</w:t>
      </w:r>
      <w:r w:rsidRPr="007E3218">
        <w:rPr>
          <w:spacing w:val="1"/>
          <w:sz w:val="24"/>
          <w:szCs w:val="24"/>
        </w:rPr>
        <w:t xml:space="preserve"> </w:t>
      </w:r>
      <w:r w:rsidRPr="007E3218">
        <w:rPr>
          <w:sz w:val="24"/>
          <w:szCs w:val="24"/>
        </w:rPr>
        <w:t>Women</w:t>
      </w:r>
      <w:r w:rsidRPr="007E3218">
        <w:rPr>
          <w:spacing w:val="1"/>
          <w:sz w:val="24"/>
          <w:szCs w:val="24"/>
        </w:rPr>
        <w:t xml:space="preserve"> </w:t>
      </w:r>
      <w:r w:rsidRPr="007E3218">
        <w:rPr>
          <w:sz w:val="24"/>
          <w:szCs w:val="24"/>
        </w:rPr>
        <w:t>&amp;</w:t>
      </w:r>
      <w:r w:rsidRPr="007E3218">
        <w:rPr>
          <w:spacing w:val="1"/>
          <w:sz w:val="24"/>
          <w:szCs w:val="24"/>
        </w:rPr>
        <w:t xml:space="preserve"> </w:t>
      </w:r>
      <w:r w:rsidRPr="007E3218">
        <w:rPr>
          <w:sz w:val="24"/>
          <w:szCs w:val="24"/>
        </w:rPr>
        <w:t>50</w:t>
      </w:r>
      <w:r w:rsidRPr="007E3218">
        <w:rPr>
          <w:spacing w:val="1"/>
          <w:sz w:val="24"/>
          <w:szCs w:val="24"/>
        </w:rPr>
        <w:t xml:space="preserve"> </w:t>
      </w:r>
      <w:r w:rsidRPr="007E3218">
        <w:rPr>
          <w:sz w:val="24"/>
          <w:szCs w:val="24"/>
        </w:rPr>
        <w:t>%</w:t>
      </w:r>
      <w:r w:rsidRPr="007E3218">
        <w:rPr>
          <w:spacing w:val="1"/>
          <w:sz w:val="24"/>
          <w:szCs w:val="24"/>
        </w:rPr>
        <w:t xml:space="preserve"> </w:t>
      </w:r>
      <w:r w:rsidRPr="007E3218">
        <w:rPr>
          <w:sz w:val="24"/>
          <w:szCs w:val="24"/>
        </w:rPr>
        <w:t>youth)</w:t>
      </w:r>
      <w:r w:rsidRPr="007E3218">
        <w:rPr>
          <w:spacing w:val="1"/>
          <w:sz w:val="24"/>
          <w:szCs w:val="24"/>
        </w:rPr>
        <w:t xml:space="preserve"> </w:t>
      </w:r>
      <w:r w:rsidRPr="007E3218">
        <w:rPr>
          <w:sz w:val="24"/>
          <w:szCs w:val="24"/>
        </w:rPr>
        <w:t>trained</w:t>
      </w:r>
      <w:r w:rsidRPr="007E3218">
        <w:rPr>
          <w:spacing w:val="1"/>
          <w:sz w:val="24"/>
          <w:szCs w:val="24"/>
        </w:rPr>
        <w:t xml:space="preserve"> </w:t>
      </w:r>
      <w:r w:rsidRPr="007E3218">
        <w:rPr>
          <w:sz w:val="24"/>
          <w:szCs w:val="24"/>
        </w:rPr>
        <w:t>in</w:t>
      </w:r>
      <w:r w:rsidRPr="007E3218">
        <w:rPr>
          <w:spacing w:val="1"/>
          <w:sz w:val="24"/>
          <w:szCs w:val="24"/>
        </w:rPr>
        <w:t xml:space="preserve"> </w:t>
      </w:r>
      <w:r w:rsidRPr="007E3218">
        <w:rPr>
          <w:sz w:val="24"/>
          <w:szCs w:val="24"/>
        </w:rPr>
        <w:t>the</w:t>
      </w:r>
      <w:r w:rsidRPr="007E3218">
        <w:rPr>
          <w:spacing w:val="1"/>
          <w:sz w:val="24"/>
          <w:szCs w:val="24"/>
        </w:rPr>
        <w:t xml:space="preserve"> </w:t>
      </w:r>
      <w:r w:rsidRPr="007E3218">
        <w:rPr>
          <w:sz w:val="24"/>
          <w:szCs w:val="24"/>
        </w:rPr>
        <w:t>areas</w:t>
      </w:r>
      <w:r w:rsidRPr="007E3218">
        <w:rPr>
          <w:spacing w:val="1"/>
          <w:sz w:val="24"/>
          <w:szCs w:val="24"/>
        </w:rPr>
        <w:t xml:space="preserve"> </w:t>
      </w:r>
      <w:r w:rsidRPr="007E3218">
        <w:rPr>
          <w:sz w:val="24"/>
          <w:szCs w:val="24"/>
        </w:rPr>
        <w:t>of</w:t>
      </w:r>
      <w:r w:rsidRPr="007E3218">
        <w:rPr>
          <w:spacing w:val="1"/>
          <w:sz w:val="24"/>
          <w:szCs w:val="24"/>
        </w:rPr>
        <w:t xml:space="preserve"> </w:t>
      </w:r>
      <w:r w:rsidRPr="007E3218">
        <w:rPr>
          <w:sz w:val="24"/>
          <w:szCs w:val="24"/>
        </w:rPr>
        <w:t>skills</w:t>
      </w:r>
      <w:r w:rsidRPr="007E3218">
        <w:rPr>
          <w:spacing w:val="1"/>
          <w:sz w:val="24"/>
          <w:szCs w:val="24"/>
        </w:rPr>
        <w:t xml:space="preserve"> </w:t>
      </w:r>
      <w:r w:rsidRPr="007E3218">
        <w:rPr>
          <w:sz w:val="24"/>
          <w:szCs w:val="24"/>
        </w:rPr>
        <w:t>for</w:t>
      </w:r>
      <w:r w:rsidRPr="007E3218">
        <w:rPr>
          <w:spacing w:val="1"/>
          <w:sz w:val="24"/>
          <w:szCs w:val="24"/>
        </w:rPr>
        <w:t xml:space="preserve"> </w:t>
      </w:r>
      <w:r w:rsidRPr="007E3218">
        <w:rPr>
          <w:sz w:val="24"/>
          <w:szCs w:val="24"/>
        </w:rPr>
        <w:t>agribusiness,</w:t>
      </w:r>
      <w:r w:rsidRPr="007E3218">
        <w:rPr>
          <w:spacing w:val="1"/>
          <w:sz w:val="24"/>
          <w:szCs w:val="24"/>
        </w:rPr>
        <w:t xml:space="preserve"> </w:t>
      </w:r>
      <w:r w:rsidRPr="007E3218">
        <w:rPr>
          <w:sz w:val="24"/>
          <w:szCs w:val="24"/>
        </w:rPr>
        <w:t>vocational/technical</w:t>
      </w:r>
      <w:r w:rsidRPr="007E3218">
        <w:rPr>
          <w:spacing w:val="-1"/>
          <w:sz w:val="24"/>
          <w:szCs w:val="24"/>
        </w:rPr>
        <w:t xml:space="preserve"> </w:t>
      </w:r>
      <w:r w:rsidRPr="007E3218">
        <w:rPr>
          <w:sz w:val="24"/>
          <w:szCs w:val="24"/>
        </w:rPr>
        <w:t>skills and</w:t>
      </w:r>
      <w:r w:rsidRPr="007E3218">
        <w:rPr>
          <w:spacing w:val="-3"/>
          <w:sz w:val="24"/>
          <w:szCs w:val="24"/>
        </w:rPr>
        <w:t xml:space="preserve"> </w:t>
      </w:r>
      <w:r w:rsidRPr="007E3218">
        <w:rPr>
          <w:sz w:val="24"/>
          <w:szCs w:val="24"/>
        </w:rPr>
        <w:t>jobs</w:t>
      </w:r>
      <w:r w:rsidRPr="007E3218">
        <w:rPr>
          <w:spacing w:val="-3"/>
          <w:sz w:val="24"/>
          <w:szCs w:val="24"/>
        </w:rPr>
        <w:t xml:space="preserve"> </w:t>
      </w:r>
      <w:r w:rsidRPr="007E3218">
        <w:rPr>
          <w:sz w:val="24"/>
          <w:szCs w:val="24"/>
        </w:rPr>
        <w:t>placement</w:t>
      </w:r>
      <w:r w:rsidRPr="007E3218">
        <w:rPr>
          <w:spacing w:val="1"/>
          <w:sz w:val="24"/>
          <w:szCs w:val="24"/>
        </w:rPr>
        <w:t xml:space="preserve"> </w:t>
      </w:r>
      <w:r w:rsidRPr="007E3218">
        <w:rPr>
          <w:sz w:val="24"/>
          <w:szCs w:val="24"/>
        </w:rPr>
        <w:t>of</w:t>
      </w:r>
      <w:r w:rsidRPr="007E3218">
        <w:rPr>
          <w:spacing w:val="-2"/>
          <w:sz w:val="24"/>
          <w:szCs w:val="24"/>
        </w:rPr>
        <w:t xml:space="preserve"> </w:t>
      </w:r>
      <w:r w:rsidRPr="007E3218">
        <w:rPr>
          <w:sz w:val="24"/>
          <w:szCs w:val="24"/>
        </w:rPr>
        <w:t>fresh</w:t>
      </w:r>
      <w:r w:rsidRPr="007E3218">
        <w:rPr>
          <w:spacing w:val="-1"/>
          <w:sz w:val="24"/>
          <w:szCs w:val="24"/>
        </w:rPr>
        <w:t xml:space="preserve"> </w:t>
      </w:r>
      <w:r w:rsidRPr="007E3218">
        <w:rPr>
          <w:sz w:val="24"/>
          <w:szCs w:val="24"/>
        </w:rPr>
        <w:t>university</w:t>
      </w:r>
      <w:r w:rsidRPr="007E3218">
        <w:rPr>
          <w:spacing w:val="-5"/>
          <w:sz w:val="24"/>
          <w:szCs w:val="24"/>
        </w:rPr>
        <w:t xml:space="preserve"> </w:t>
      </w:r>
      <w:r w:rsidRPr="007E3218">
        <w:rPr>
          <w:sz w:val="24"/>
          <w:szCs w:val="24"/>
        </w:rPr>
        <w:t>graduates.</w:t>
      </w:r>
    </w:p>
    <w:p w:rsidR="00030F02" w:rsidRDefault="00030F02">
      <w:pPr>
        <w:pStyle w:val="BodyText"/>
        <w:spacing w:before="4"/>
      </w:pPr>
    </w:p>
    <w:p w:rsidR="00030F02" w:rsidRDefault="00322587" w:rsidP="00463C67">
      <w:pPr>
        <w:pStyle w:val="Heading4"/>
        <w:numPr>
          <w:ilvl w:val="0"/>
          <w:numId w:val="54"/>
        </w:numPr>
        <w:tabs>
          <w:tab w:val="left" w:pos="1025"/>
        </w:tabs>
        <w:spacing w:before="1"/>
        <w:ind w:left="1025" w:hanging="385"/>
      </w:pPr>
      <w:r>
        <w:rPr>
          <w:spacing w:val="-2"/>
        </w:rPr>
        <w:t>Deliverables</w:t>
      </w:r>
    </w:p>
    <w:p w:rsidR="00030F02" w:rsidRDefault="00030F02">
      <w:pPr>
        <w:pStyle w:val="BodyText"/>
        <w:spacing w:before="2"/>
        <w:rPr>
          <w:b/>
        </w:rPr>
      </w:pPr>
    </w:p>
    <w:p w:rsidR="00030F02" w:rsidRDefault="00322587" w:rsidP="000A44A2">
      <w:pPr>
        <w:pStyle w:val="ListParagraph"/>
        <w:numPr>
          <w:ilvl w:val="0"/>
          <w:numId w:val="18"/>
        </w:numPr>
        <w:tabs>
          <w:tab w:val="left" w:pos="1359"/>
        </w:tabs>
        <w:ind w:left="1359" w:hanging="359"/>
        <w:jc w:val="left"/>
        <w:rPr>
          <w:sz w:val="24"/>
        </w:rPr>
      </w:pPr>
      <w:r>
        <w:rPr>
          <w:b/>
          <w:sz w:val="24"/>
        </w:rPr>
        <w:t>Expected</w:t>
      </w:r>
      <w:r>
        <w:rPr>
          <w:b/>
          <w:spacing w:val="-4"/>
          <w:sz w:val="24"/>
        </w:rPr>
        <w:t xml:space="preserve"> </w:t>
      </w:r>
      <w:r>
        <w:rPr>
          <w:b/>
          <w:spacing w:val="-2"/>
          <w:sz w:val="24"/>
        </w:rPr>
        <w:t>Deliverables</w:t>
      </w:r>
      <w:r>
        <w:rPr>
          <w:spacing w:val="-2"/>
          <w:sz w:val="24"/>
        </w:rPr>
        <w:t>:</w:t>
      </w:r>
    </w:p>
    <w:p w:rsidR="00030F02" w:rsidRDefault="00030F02">
      <w:pPr>
        <w:pStyle w:val="BodyText"/>
        <w:spacing w:before="5"/>
      </w:pPr>
    </w:p>
    <w:p w:rsidR="00030F02" w:rsidRDefault="00322587" w:rsidP="000A44A2">
      <w:pPr>
        <w:pStyle w:val="ListParagraph"/>
        <w:numPr>
          <w:ilvl w:val="0"/>
          <w:numId w:val="17"/>
        </w:numPr>
        <w:tabs>
          <w:tab w:val="left" w:pos="1358"/>
          <w:tab w:val="left" w:pos="1360"/>
        </w:tabs>
        <w:ind w:right="516"/>
        <w:jc w:val="both"/>
        <w:rPr>
          <w:sz w:val="24"/>
        </w:rPr>
      </w:pPr>
      <w:r>
        <w:rPr>
          <w:b/>
          <w:sz w:val="24"/>
        </w:rPr>
        <w:t>Baseline Inception Report</w:t>
      </w:r>
      <w:r>
        <w:rPr>
          <w:sz w:val="24"/>
        </w:rPr>
        <w:t>: will cover the baseline objectives, approach, methodology, team composition for the various Project Agribusiness Clusters, and detailed work plan for conducting the study and data analysis.</w:t>
      </w:r>
    </w:p>
    <w:p w:rsidR="00030F02" w:rsidRDefault="00322587" w:rsidP="000A44A2">
      <w:pPr>
        <w:pStyle w:val="ListParagraph"/>
        <w:numPr>
          <w:ilvl w:val="0"/>
          <w:numId w:val="17"/>
        </w:numPr>
        <w:tabs>
          <w:tab w:val="left" w:pos="1358"/>
          <w:tab w:val="left" w:pos="1360"/>
        </w:tabs>
        <w:spacing w:before="1"/>
        <w:ind w:right="518"/>
        <w:jc w:val="both"/>
        <w:rPr>
          <w:sz w:val="24"/>
        </w:rPr>
      </w:pPr>
      <w:r>
        <w:rPr>
          <w:b/>
          <w:sz w:val="24"/>
        </w:rPr>
        <w:t>Baseline Report</w:t>
      </w:r>
      <w:r>
        <w:rPr>
          <w:sz w:val="24"/>
        </w:rPr>
        <w:t xml:space="preserve">: Comprehensive report covering ongoing agribusiness, farm business skills, employment status, income levels, value chain analysis, and recommendations for </w:t>
      </w:r>
      <w:r>
        <w:rPr>
          <w:spacing w:val="-2"/>
          <w:sz w:val="24"/>
        </w:rPr>
        <w:t>improvement.</w:t>
      </w:r>
    </w:p>
    <w:p w:rsidR="00030F02" w:rsidRDefault="00322587" w:rsidP="000A44A2">
      <w:pPr>
        <w:pStyle w:val="ListParagraph"/>
        <w:numPr>
          <w:ilvl w:val="0"/>
          <w:numId w:val="17"/>
        </w:numPr>
        <w:tabs>
          <w:tab w:val="left" w:pos="1358"/>
          <w:tab w:val="left" w:pos="1360"/>
        </w:tabs>
        <w:ind w:right="522"/>
        <w:jc w:val="both"/>
        <w:rPr>
          <w:sz w:val="24"/>
        </w:rPr>
      </w:pPr>
      <w:r>
        <w:rPr>
          <w:b/>
          <w:sz w:val="24"/>
        </w:rPr>
        <w:t>Data and Reports</w:t>
      </w:r>
      <w:r>
        <w:rPr>
          <w:sz w:val="24"/>
        </w:rPr>
        <w:t>: All primary data collected, along with summaries of key meetings and discussions, are to be submitted in electronic format.</w:t>
      </w:r>
    </w:p>
    <w:p w:rsidR="00030F02" w:rsidRDefault="00030F02">
      <w:pPr>
        <w:jc w:val="both"/>
        <w:rPr>
          <w:sz w:val="24"/>
        </w:rPr>
      </w:pPr>
    </w:p>
    <w:p w:rsidR="00030F02" w:rsidRDefault="00322587" w:rsidP="00463C67">
      <w:pPr>
        <w:pStyle w:val="Heading4"/>
        <w:numPr>
          <w:ilvl w:val="0"/>
          <w:numId w:val="54"/>
        </w:numPr>
        <w:tabs>
          <w:tab w:val="left" w:pos="933"/>
        </w:tabs>
        <w:spacing w:before="79"/>
        <w:ind w:left="933" w:hanging="293"/>
      </w:pPr>
      <w:r>
        <w:t>Consultation with</w:t>
      </w:r>
      <w:r>
        <w:rPr>
          <w:spacing w:val="-1"/>
        </w:rPr>
        <w:t xml:space="preserve"> </w:t>
      </w:r>
      <w:r>
        <w:rPr>
          <w:spacing w:val="-2"/>
        </w:rPr>
        <w:t>Stakeholders:</w:t>
      </w:r>
    </w:p>
    <w:p w:rsidR="00030F02" w:rsidRDefault="00030F02">
      <w:pPr>
        <w:pStyle w:val="BodyText"/>
        <w:spacing w:before="5"/>
        <w:rPr>
          <w:b/>
        </w:rPr>
      </w:pPr>
    </w:p>
    <w:p w:rsidR="00030F02" w:rsidRDefault="00322587" w:rsidP="000A44A2">
      <w:pPr>
        <w:pStyle w:val="ListParagraph"/>
        <w:numPr>
          <w:ilvl w:val="0"/>
          <w:numId w:val="18"/>
        </w:numPr>
        <w:tabs>
          <w:tab w:val="left" w:pos="1000"/>
        </w:tabs>
        <w:ind w:left="1000"/>
        <w:jc w:val="left"/>
        <w:rPr>
          <w:b/>
          <w:sz w:val="24"/>
        </w:rPr>
      </w:pPr>
      <w:r>
        <w:rPr>
          <w:b/>
          <w:spacing w:val="-2"/>
          <w:sz w:val="24"/>
        </w:rPr>
        <w:t>Meetings:</w:t>
      </w:r>
    </w:p>
    <w:p w:rsidR="00030F02" w:rsidRDefault="00322587">
      <w:pPr>
        <w:pStyle w:val="BodyText"/>
        <w:spacing w:before="1"/>
        <w:ind w:left="640" w:right="515"/>
        <w:jc w:val="both"/>
      </w:pPr>
      <w:r>
        <w:t>A series of consultative meetings under the Chairmanship of the Project Director KP-RETP was held to discuss arrangements for conducting the study, facilitation, data collection, Sampling, Data Analysis, and then reporting before and after the</w:t>
      </w:r>
      <w:r>
        <w:rPr>
          <w:spacing w:val="-2"/>
        </w:rPr>
        <w:t xml:space="preserve"> </w:t>
      </w:r>
      <w:r>
        <w:t>signing of the Contract Agreement. The 3 months</w:t>
      </w:r>
      <w:r>
        <w:rPr>
          <w:spacing w:val="-1"/>
        </w:rPr>
        <w:t xml:space="preserve"> </w:t>
      </w:r>
      <w:r>
        <w:t>Contract</w:t>
      </w:r>
      <w:r>
        <w:rPr>
          <w:spacing w:val="-1"/>
        </w:rPr>
        <w:t xml:space="preserve"> </w:t>
      </w:r>
      <w:r>
        <w:t>Agreement</w:t>
      </w:r>
      <w:r>
        <w:rPr>
          <w:spacing w:val="-1"/>
        </w:rPr>
        <w:t xml:space="preserve"> </w:t>
      </w:r>
      <w:r>
        <w:t>was</w:t>
      </w:r>
      <w:r>
        <w:rPr>
          <w:spacing w:val="-1"/>
        </w:rPr>
        <w:t xml:space="preserve"> </w:t>
      </w:r>
      <w:r>
        <w:t>signed</w:t>
      </w:r>
      <w:r>
        <w:rPr>
          <w:spacing w:val="-2"/>
        </w:rPr>
        <w:t xml:space="preserve"> </w:t>
      </w:r>
      <w:r>
        <w:t>between</w:t>
      </w:r>
      <w:r>
        <w:rPr>
          <w:spacing w:val="-1"/>
        </w:rPr>
        <w:t xml:space="preserve"> </w:t>
      </w:r>
      <w:r>
        <w:t>the</w:t>
      </w:r>
      <w:r>
        <w:rPr>
          <w:spacing w:val="-2"/>
        </w:rPr>
        <w:t xml:space="preserve"> </w:t>
      </w:r>
      <w:r>
        <w:t>Consulting</w:t>
      </w:r>
      <w:r>
        <w:rPr>
          <w:spacing w:val="-1"/>
        </w:rPr>
        <w:t xml:space="preserve"> </w:t>
      </w:r>
      <w:r>
        <w:t>firm</w:t>
      </w:r>
      <w:r>
        <w:rPr>
          <w:spacing w:val="-1"/>
        </w:rPr>
        <w:t xml:space="preserve"> </w:t>
      </w:r>
      <w:r>
        <w:t>and</w:t>
      </w:r>
      <w:r>
        <w:rPr>
          <w:spacing w:val="-1"/>
        </w:rPr>
        <w:t xml:space="preserve"> </w:t>
      </w:r>
      <w:r>
        <w:t>the</w:t>
      </w:r>
      <w:r>
        <w:rPr>
          <w:spacing w:val="-2"/>
        </w:rPr>
        <w:t xml:space="preserve"> </w:t>
      </w:r>
      <w:r>
        <w:t>Project</w:t>
      </w:r>
      <w:r>
        <w:rPr>
          <w:spacing w:val="-1"/>
        </w:rPr>
        <w:t xml:space="preserve"> </w:t>
      </w:r>
      <w:r>
        <w:t>(KP-RETP) on September 6, 2024. At the same time, the study design including Questionnaires both for interviewing the Individual households (HHs) and Key Informant Interviews from the Stakeholders was shared and approved by the Project Authorities.</w:t>
      </w:r>
    </w:p>
    <w:p w:rsidR="00030F02" w:rsidRDefault="00030F02">
      <w:pPr>
        <w:pStyle w:val="BodyText"/>
        <w:spacing w:before="5"/>
      </w:pPr>
    </w:p>
    <w:p w:rsidR="00030F02" w:rsidRDefault="00322587" w:rsidP="00463C67">
      <w:pPr>
        <w:pStyle w:val="Heading2"/>
        <w:numPr>
          <w:ilvl w:val="0"/>
          <w:numId w:val="54"/>
        </w:numPr>
        <w:tabs>
          <w:tab w:val="left" w:pos="1360"/>
        </w:tabs>
        <w:spacing w:before="1"/>
        <w:ind w:left="1360"/>
        <w:jc w:val="left"/>
      </w:pPr>
      <w:r>
        <w:t>Conducting</w:t>
      </w:r>
      <w:r>
        <w:rPr>
          <w:spacing w:val="-8"/>
        </w:rPr>
        <w:t xml:space="preserve"> </w:t>
      </w:r>
      <w:r>
        <w:t>Baseline</w:t>
      </w:r>
      <w:r>
        <w:rPr>
          <w:spacing w:val="-8"/>
        </w:rPr>
        <w:t xml:space="preserve"> </w:t>
      </w:r>
      <w:r>
        <w:rPr>
          <w:spacing w:val="-2"/>
        </w:rPr>
        <w:t>Study</w:t>
      </w:r>
    </w:p>
    <w:p w:rsidR="00030F02" w:rsidRDefault="00322587" w:rsidP="000A44A2">
      <w:pPr>
        <w:pStyle w:val="Heading4"/>
        <w:numPr>
          <w:ilvl w:val="0"/>
          <w:numId w:val="18"/>
        </w:numPr>
        <w:tabs>
          <w:tab w:val="left" w:pos="940"/>
        </w:tabs>
        <w:spacing w:before="280"/>
        <w:ind w:left="940" w:hanging="300"/>
        <w:jc w:val="both"/>
        <w:rPr>
          <w:sz w:val="22"/>
        </w:rPr>
      </w:pPr>
      <w:r>
        <w:t>.</w:t>
      </w:r>
      <w:r>
        <w:rPr>
          <w:spacing w:val="-1"/>
        </w:rPr>
        <w:t xml:space="preserve"> </w:t>
      </w:r>
      <w:r>
        <w:t>Objective</w:t>
      </w:r>
      <w:r>
        <w:rPr>
          <w:spacing w:val="-3"/>
        </w:rPr>
        <w:t xml:space="preserve"> </w:t>
      </w:r>
      <w:r>
        <w:t>of</w:t>
      </w:r>
      <w:r>
        <w:rPr>
          <w:spacing w:val="1"/>
        </w:rPr>
        <w:t xml:space="preserve"> </w:t>
      </w:r>
      <w:r>
        <w:t>the</w:t>
      </w:r>
      <w:r>
        <w:rPr>
          <w:spacing w:val="-2"/>
        </w:rPr>
        <w:t xml:space="preserve"> </w:t>
      </w:r>
      <w:r>
        <w:t>Baseline</w:t>
      </w:r>
      <w:r>
        <w:rPr>
          <w:spacing w:val="-1"/>
        </w:rPr>
        <w:t xml:space="preserve"> </w:t>
      </w:r>
      <w:r>
        <w:rPr>
          <w:spacing w:val="-2"/>
        </w:rPr>
        <w:t>Study:</w:t>
      </w:r>
    </w:p>
    <w:p w:rsidR="00030F02" w:rsidRDefault="00322587">
      <w:pPr>
        <w:pStyle w:val="BodyText"/>
        <w:ind w:left="640" w:right="515"/>
        <w:jc w:val="both"/>
      </w:pPr>
      <w:r>
        <w:t>The objective of this baseline study is to assess the socio-economic conditions of households in the Khyber Pakhtunkhwa (KP) province before the implementation of the Economic Transformation Project (</w:t>
      </w:r>
      <w:r w:rsidR="00DD3B78">
        <w:t>KP-R</w:t>
      </w:r>
      <w:r>
        <w:t xml:space="preserve">ETP). This study will focus on </w:t>
      </w:r>
      <w:r w:rsidR="00264D5E">
        <w:t xml:space="preserve">1500 </w:t>
      </w:r>
      <w:r>
        <w:t>households, distributed across</w:t>
      </w:r>
      <w:r>
        <w:rPr>
          <w:spacing w:val="-3"/>
        </w:rPr>
        <w:t xml:space="preserve"> </w:t>
      </w:r>
      <w:r w:rsidR="00DF54B5">
        <w:t>05 Clusters of the Project</w:t>
      </w:r>
      <w:r>
        <w:t>,</w:t>
      </w:r>
      <w:r>
        <w:rPr>
          <w:spacing w:val="-3"/>
        </w:rPr>
        <w:t xml:space="preserve"> </w:t>
      </w:r>
      <w:r>
        <w:t>with</w:t>
      </w:r>
      <w:r>
        <w:rPr>
          <w:spacing w:val="-3"/>
        </w:rPr>
        <w:t xml:space="preserve"> </w:t>
      </w:r>
      <w:r>
        <w:t>a</w:t>
      </w:r>
      <w:r>
        <w:rPr>
          <w:spacing w:val="-2"/>
        </w:rPr>
        <w:t xml:space="preserve"> </w:t>
      </w:r>
      <w:r>
        <w:t>gender</w:t>
      </w:r>
      <w:r>
        <w:rPr>
          <w:spacing w:val="-3"/>
        </w:rPr>
        <w:t xml:space="preserve"> </w:t>
      </w:r>
      <w:r>
        <w:t>distribution of</w:t>
      </w:r>
      <w:r>
        <w:rPr>
          <w:spacing w:val="-2"/>
        </w:rPr>
        <w:t xml:space="preserve"> </w:t>
      </w:r>
      <w:r>
        <w:t>75% male and 25% female respondents. The results will establish a benchmark for evaluating the impact of the project.</w:t>
      </w:r>
    </w:p>
    <w:p w:rsidR="00030F02" w:rsidRDefault="00030F02">
      <w:pPr>
        <w:pStyle w:val="BodyText"/>
        <w:spacing w:before="5"/>
      </w:pPr>
    </w:p>
    <w:p w:rsidR="00030F02" w:rsidRDefault="00322587" w:rsidP="000A44A2">
      <w:pPr>
        <w:pStyle w:val="Heading4"/>
        <w:numPr>
          <w:ilvl w:val="0"/>
          <w:numId w:val="18"/>
        </w:numPr>
        <w:tabs>
          <w:tab w:val="left" w:pos="1000"/>
        </w:tabs>
        <w:ind w:left="1000"/>
        <w:jc w:val="left"/>
      </w:pPr>
      <w:r>
        <w:t xml:space="preserve">Study </w:t>
      </w:r>
      <w:r>
        <w:rPr>
          <w:spacing w:val="-2"/>
        </w:rPr>
        <w:t>Design:</w:t>
      </w:r>
    </w:p>
    <w:p w:rsidR="00030F02" w:rsidRDefault="00322587">
      <w:pPr>
        <w:ind w:left="640"/>
        <w:jc w:val="both"/>
        <w:rPr>
          <w:b/>
          <w:sz w:val="24"/>
        </w:rPr>
      </w:pPr>
      <w:r>
        <w:rPr>
          <w:b/>
          <w:sz w:val="24"/>
        </w:rPr>
        <w:t>Sampling</w:t>
      </w:r>
      <w:r>
        <w:rPr>
          <w:b/>
          <w:spacing w:val="-1"/>
          <w:sz w:val="24"/>
        </w:rPr>
        <w:t xml:space="preserve"> </w:t>
      </w:r>
      <w:r>
        <w:rPr>
          <w:b/>
          <w:spacing w:val="-2"/>
          <w:sz w:val="24"/>
        </w:rPr>
        <w:t>Framework:</w:t>
      </w:r>
    </w:p>
    <w:p w:rsidR="00030F02" w:rsidRPr="00B56F09" w:rsidRDefault="00322587" w:rsidP="000A44A2">
      <w:pPr>
        <w:pStyle w:val="ListParagraph"/>
        <w:numPr>
          <w:ilvl w:val="1"/>
          <w:numId w:val="18"/>
        </w:numPr>
        <w:tabs>
          <w:tab w:val="left" w:pos="1360"/>
        </w:tabs>
        <w:spacing w:before="1"/>
        <w:rPr>
          <w:rFonts w:ascii="Symbol" w:hAnsi="Symbol"/>
          <w:sz w:val="20"/>
        </w:rPr>
      </w:pPr>
      <w:r>
        <w:rPr>
          <w:b/>
          <w:sz w:val="24"/>
        </w:rPr>
        <w:t>Sample</w:t>
      </w:r>
      <w:r>
        <w:rPr>
          <w:b/>
          <w:spacing w:val="-3"/>
          <w:sz w:val="24"/>
        </w:rPr>
        <w:t xml:space="preserve"> </w:t>
      </w:r>
      <w:r>
        <w:rPr>
          <w:b/>
          <w:sz w:val="24"/>
        </w:rPr>
        <w:t>Size:</w:t>
      </w:r>
      <w:r>
        <w:rPr>
          <w:b/>
          <w:spacing w:val="-1"/>
          <w:sz w:val="24"/>
        </w:rPr>
        <w:t xml:space="preserve"> </w:t>
      </w:r>
      <w:r w:rsidR="00264D5E">
        <w:rPr>
          <w:sz w:val="24"/>
        </w:rPr>
        <w:t>1500</w:t>
      </w:r>
      <w:r w:rsidR="00264D5E">
        <w:rPr>
          <w:spacing w:val="-1"/>
          <w:sz w:val="24"/>
        </w:rPr>
        <w:t xml:space="preserve"> </w:t>
      </w:r>
      <w:r>
        <w:rPr>
          <w:spacing w:val="-2"/>
          <w:sz w:val="24"/>
        </w:rPr>
        <w:t>households</w:t>
      </w:r>
    </w:p>
    <w:p w:rsidR="00DF54B5" w:rsidRDefault="00DF54B5" w:rsidP="00DF54B5">
      <w:pPr>
        <w:pStyle w:val="ListParagraph"/>
        <w:tabs>
          <w:tab w:val="left" w:pos="2079"/>
        </w:tabs>
        <w:spacing w:line="276" w:lineRule="exact"/>
        <w:ind w:left="2079" w:firstLine="0"/>
        <w:jc w:val="right"/>
        <w:rPr>
          <w:sz w:val="24"/>
        </w:rPr>
      </w:pPr>
    </w:p>
    <w:p w:rsidR="00030F02" w:rsidRDefault="00322587" w:rsidP="000A44A2">
      <w:pPr>
        <w:pStyle w:val="Heading4"/>
        <w:numPr>
          <w:ilvl w:val="1"/>
          <w:numId w:val="18"/>
        </w:numPr>
        <w:tabs>
          <w:tab w:val="left" w:pos="1360"/>
        </w:tabs>
        <w:spacing w:line="272" w:lineRule="exact"/>
        <w:rPr>
          <w:rFonts w:ascii="Symbol" w:hAnsi="Symbol"/>
          <w:b w:val="0"/>
          <w:sz w:val="20"/>
        </w:rPr>
      </w:pPr>
      <w:r>
        <w:t>Geographic</w:t>
      </w:r>
      <w:r>
        <w:rPr>
          <w:spacing w:val="-2"/>
        </w:rPr>
        <w:t xml:space="preserve"> Coverage:</w:t>
      </w:r>
    </w:p>
    <w:p w:rsidR="00030F02" w:rsidRDefault="00DF54B5" w:rsidP="000A44A2">
      <w:pPr>
        <w:pStyle w:val="ListParagraph"/>
        <w:numPr>
          <w:ilvl w:val="2"/>
          <w:numId w:val="18"/>
        </w:numPr>
        <w:tabs>
          <w:tab w:val="left" w:pos="2080"/>
        </w:tabs>
        <w:spacing w:before="6" w:line="232" w:lineRule="auto"/>
        <w:ind w:right="576"/>
        <w:rPr>
          <w:sz w:val="24"/>
        </w:rPr>
      </w:pPr>
      <w:r>
        <w:rPr>
          <w:sz w:val="24"/>
        </w:rPr>
        <w:t>All 05 Clusters of the Project</w:t>
      </w:r>
      <w:r w:rsidR="00322587">
        <w:rPr>
          <w:spacing w:val="-5"/>
          <w:sz w:val="24"/>
        </w:rPr>
        <w:t xml:space="preserve"> </w:t>
      </w:r>
      <w:r w:rsidR="00322587">
        <w:rPr>
          <w:sz w:val="24"/>
        </w:rPr>
        <w:t>in</w:t>
      </w:r>
      <w:r w:rsidR="00322587">
        <w:rPr>
          <w:spacing w:val="-5"/>
          <w:sz w:val="24"/>
        </w:rPr>
        <w:t xml:space="preserve"> </w:t>
      </w:r>
      <w:r w:rsidR="00322587">
        <w:rPr>
          <w:sz w:val="24"/>
        </w:rPr>
        <w:t>KP,</w:t>
      </w:r>
      <w:r w:rsidR="00322587">
        <w:rPr>
          <w:spacing w:val="-5"/>
          <w:sz w:val="24"/>
        </w:rPr>
        <w:t xml:space="preserve"> </w:t>
      </w:r>
      <w:r w:rsidR="00322587">
        <w:rPr>
          <w:sz w:val="24"/>
        </w:rPr>
        <w:t>ensuring</w:t>
      </w:r>
      <w:r w:rsidR="00322587">
        <w:rPr>
          <w:spacing w:val="-5"/>
          <w:sz w:val="24"/>
        </w:rPr>
        <w:t xml:space="preserve"> </w:t>
      </w:r>
      <w:r w:rsidR="00322587">
        <w:rPr>
          <w:sz w:val="24"/>
        </w:rPr>
        <w:t>proportional</w:t>
      </w:r>
      <w:r w:rsidR="00322587">
        <w:rPr>
          <w:spacing w:val="-5"/>
          <w:sz w:val="24"/>
        </w:rPr>
        <w:t xml:space="preserve"> </w:t>
      </w:r>
      <w:r w:rsidR="00322587">
        <w:rPr>
          <w:sz w:val="24"/>
        </w:rPr>
        <w:t>distribution</w:t>
      </w:r>
      <w:r w:rsidR="00322587">
        <w:rPr>
          <w:spacing w:val="-5"/>
          <w:sz w:val="24"/>
        </w:rPr>
        <w:t xml:space="preserve"> </w:t>
      </w:r>
      <w:r w:rsidR="00322587">
        <w:rPr>
          <w:sz w:val="24"/>
        </w:rPr>
        <w:t>of</w:t>
      </w:r>
      <w:r w:rsidR="00322587">
        <w:rPr>
          <w:spacing w:val="-5"/>
          <w:sz w:val="24"/>
        </w:rPr>
        <w:t xml:space="preserve"> </w:t>
      </w:r>
      <w:r w:rsidR="00322587">
        <w:rPr>
          <w:sz w:val="24"/>
        </w:rPr>
        <w:t xml:space="preserve">households across districts based on population size and relevance to the </w:t>
      </w:r>
      <w:r w:rsidR="00DD3B78">
        <w:rPr>
          <w:sz w:val="24"/>
        </w:rPr>
        <w:t>KP-R</w:t>
      </w:r>
      <w:r w:rsidR="00322587">
        <w:rPr>
          <w:sz w:val="24"/>
        </w:rPr>
        <w:t>ETP.</w:t>
      </w:r>
    </w:p>
    <w:p w:rsidR="00030F02" w:rsidRDefault="00322587" w:rsidP="000A44A2">
      <w:pPr>
        <w:pStyle w:val="Heading4"/>
        <w:numPr>
          <w:ilvl w:val="1"/>
          <w:numId w:val="18"/>
        </w:numPr>
        <w:tabs>
          <w:tab w:val="left" w:pos="1360"/>
        </w:tabs>
        <w:spacing w:before="2"/>
        <w:rPr>
          <w:rFonts w:ascii="Symbol" w:hAnsi="Symbol"/>
          <w:b w:val="0"/>
          <w:sz w:val="20"/>
        </w:rPr>
      </w:pPr>
      <w:r>
        <w:t>Gender</w:t>
      </w:r>
      <w:r>
        <w:rPr>
          <w:spacing w:val="-1"/>
        </w:rPr>
        <w:t xml:space="preserve"> </w:t>
      </w:r>
      <w:r>
        <w:rPr>
          <w:spacing w:val="-2"/>
        </w:rPr>
        <w:t>Distribution:</w:t>
      </w:r>
    </w:p>
    <w:p w:rsidR="00030F02" w:rsidRDefault="00322587" w:rsidP="000A44A2">
      <w:pPr>
        <w:pStyle w:val="ListParagraph"/>
        <w:numPr>
          <w:ilvl w:val="2"/>
          <w:numId w:val="18"/>
        </w:numPr>
        <w:tabs>
          <w:tab w:val="left" w:pos="2079"/>
        </w:tabs>
        <w:spacing w:line="280" w:lineRule="exact"/>
        <w:ind w:left="2079" w:hanging="359"/>
        <w:rPr>
          <w:sz w:val="24"/>
        </w:rPr>
      </w:pPr>
      <w:r>
        <w:rPr>
          <w:b/>
          <w:sz w:val="24"/>
        </w:rPr>
        <w:t>Male</w:t>
      </w:r>
      <w:r>
        <w:rPr>
          <w:b/>
          <w:spacing w:val="-1"/>
          <w:sz w:val="24"/>
        </w:rPr>
        <w:t xml:space="preserve"> </w:t>
      </w:r>
      <w:r>
        <w:rPr>
          <w:b/>
          <w:sz w:val="24"/>
        </w:rPr>
        <w:t>Respondents:</w:t>
      </w:r>
      <w:r>
        <w:rPr>
          <w:b/>
          <w:spacing w:val="-1"/>
          <w:sz w:val="24"/>
        </w:rPr>
        <w:t xml:space="preserve"> </w:t>
      </w:r>
      <w:r>
        <w:rPr>
          <w:sz w:val="24"/>
        </w:rPr>
        <w:t>75%</w:t>
      </w:r>
      <w:r>
        <w:rPr>
          <w:spacing w:val="-2"/>
          <w:sz w:val="24"/>
        </w:rPr>
        <w:t xml:space="preserve"> </w:t>
      </w:r>
      <w:r>
        <w:rPr>
          <w:sz w:val="24"/>
        </w:rPr>
        <w:t>(</w:t>
      </w:r>
      <w:r w:rsidR="00264D5E">
        <w:rPr>
          <w:sz w:val="24"/>
        </w:rPr>
        <w:t xml:space="preserve">1125 </w:t>
      </w:r>
      <w:r>
        <w:rPr>
          <w:spacing w:val="-2"/>
          <w:sz w:val="24"/>
        </w:rPr>
        <w:t>respondents)</w:t>
      </w:r>
    </w:p>
    <w:p w:rsidR="00030F02" w:rsidRPr="00E02495" w:rsidRDefault="00322587" w:rsidP="000A44A2">
      <w:pPr>
        <w:pStyle w:val="ListParagraph"/>
        <w:numPr>
          <w:ilvl w:val="2"/>
          <w:numId w:val="18"/>
        </w:numPr>
        <w:tabs>
          <w:tab w:val="left" w:pos="2079"/>
        </w:tabs>
        <w:spacing w:line="280" w:lineRule="exact"/>
        <w:ind w:left="2079" w:hanging="359"/>
        <w:rPr>
          <w:sz w:val="24"/>
        </w:rPr>
      </w:pPr>
      <w:r>
        <w:rPr>
          <w:b/>
          <w:sz w:val="24"/>
        </w:rPr>
        <w:t>Female</w:t>
      </w:r>
      <w:r>
        <w:rPr>
          <w:b/>
          <w:spacing w:val="-3"/>
          <w:sz w:val="24"/>
        </w:rPr>
        <w:t xml:space="preserve"> </w:t>
      </w:r>
      <w:r>
        <w:rPr>
          <w:b/>
          <w:sz w:val="24"/>
        </w:rPr>
        <w:t>Respondents:</w:t>
      </w:r>
      <w:r>
        <w:rPr>
          <w:b/>
          <w:spacing w:val="-2"/>
          <w:sz w:val="24"/>
        </w:rPr>
        <w:t xml:space="preserve"> </w:t>
      </w:r>
      <w:r>
        <w:rPr>
          <w:sz w:val="24"/>
        </w:rPr>
        <w:t>25%</w:t>
      </w:r>
      <w:r>
        <w:rPr>
          <w:spacing w:val="-1"/>
          <w:sz w:val="24"/>
        </w:rPr>
        <w:t xml:space="preserve"> </w:t>
      </w:r>
      <w:r>
        <w:rPr>
          <w:sz w:val="24"/>
        </w:rPr>
        <w:t>(</w:t>
      </w:r>
      <w:r w:rsidR="00264D5E">
        <w:rPr>
          <w:sz w:val="24"/>
        </w:rPr>
        <w:t xml:space="preserve">375 </w:t>
      </w:r>
      <w:r>
        <w:rPr>
          <w:spacing w:val="-2"/>
          <w:sz w:val="24"/>
        </w:rPr>
        <w:t>respondents)</w:t>
      </w:r>
    </w:p>
    <w:p w:rsidR="0029097B" w:rsidRDefault="0083624A" w:rsidP="002659DA">
      <w:pPr>
        <w:pStyle w:val="ListParagraph"/>
        <w:numPr>
          <w:ilvl w:val="2"/>
          <w:numId w:val="18"/>
        </w:numPr>
        <w:tabs>
          <w:tab w:val="left" w:pos="2079"/>
        </w:tabs>
        <w:spacing w:line="280" w:lineRule="exact"/>
        <w:ind w:left="2079" w:hanging="359"/>
      </w:pPr>
      <w:r>
        <w:rPr>
          <w:b/>
          <w:sz w:val="24"/>
        </w:rPr>
        <w:t>Youth Respondents:</w:t>
      </w:r>
      <w:r>
        <w:rPr>
          <w:sz w:val="24"/>
        </w:rPr>
        <w:t xml:space="preserve"> The above sampling of both Male and Female will also cover a certain number of Youth aged 15-29 representing the Youth in the community</w:t>
      </w:r>
      <w:r w:rsidR="0029097B">
        <w:rPr>
          <w:sz w:val="24"/>
        </w:rPr>
        <w:t xml:space="preserve"> (50% youth and 25% female).</w:t>
      </w:r>
    </w:p>
    <w:p w:rsidR="00030F02" w:rsidRDefault="00322587" w:rsidP="000A44A2">
      <w:pPr>
        <w:pStyle w:val="Heading4"/>
        <w:numPr>
          <w:ilvl w:val="0"/>
          <w:numId w:val="18"/>
        </w:numPr>
        <w:tabs>
          <w:tab w:val="left" w:pos="1000"/>
        </w:tabs>
        <w:spacing w:before="273"/>
        <w:ind w:left="1000"/>
        <w:jc w:val="left"/>
      </w:pPr>
      <w:r>
        <w:t>Sampling</w:t>
      </w:r>
      <w:r>
        <w:rPr>
          <w:spacing w:val="-3"/>
        </w:rPr>
        <w:t xml:space="preserve"> </w:t>
      </w:r>
      <w:r>
        <w:t>and</w:t>
      </w:r>
      <w:r>
        <w:rPr>
          <w:spacing w:val="-3"/>
        </w:rPr>
        <w:t xml:space="preserve"> </w:t>
      </w:r>
      <w:r>
        <w:t>Sampling</w:t>
      </w:r>
      <w:r>
        <w:rPr>
          <w:spacing w:val="-2"/>
        </w:rPr>
        <w:t xml:space="preserve"> Technique:</w:t>
      </w:r>
    </w:p>
    <w:p w:rsidR="00030F02" w:rsidRDefault="00322587" w:rsidP="000A44A2">
      <w:pPr>
        <w:pStyle w:val="ListParagraph"/>
        <w:numPr>
          <w:ilvl w:val="1"/>
          <w:numId w:val="18"/>
        </w:numPr>
        <w:tabs>
          <w:tab w:val="left" w:pos="1360"/>
        </w:tabs>
        <w:rPr>
          <w:rFonts w:ascii="Symbol" w:hAnsi="Symbol"/>
          <w:sz w:val="20"/>
        </w:rPr>
      </w:pPr>
      <w:r>
        <w:rPr>
          <w:b/>
          <w:sz w:val="24"/>
        </w:rPr>
        <w:t>Stratified</w:t>
      </w:r>
      <w:r>
        <w:rPr>
          <w:b/>
          <w:spacing w:val="-4"/>
          <w:sz w:val="24"/>
        </w:rPr>
        <w:t xml:space="preserve"> </w:t>
      </w:r>
      <w:r>
        <w:rPr>
          <w:b/>
          <w:sz w:val="24"/>
        </w:rPr>
        <w:t xml:space="preserve">Random Sampling: </w:t>
      </w:r>
      <w:r>
        <w:rPr>
          <w:sz w:val="24"/>
        </w:rPr>
        <w:t>The</w:t>
      </w:r>
      <w:r>
        <w:rPr>
          <w:spacing w:val="-3"/>
          <w:sz w:val="24"/>
        </w:rPr>
        <w:t xml:space="preserve"> </w:t>
      </w:r>
      <w:r>
        <w:rPr>
          <w:sz w:val="24"/>
        </w:rPr>
        <w:t>sample</w:t>
      </w:r>
      <w:r>
        <w:rPr>
          <w:spacing w:val="-2"/>
          <w:sz w:val="24"/>
        </w:rPr>
        <w:t xml:space="preserve"> </w:t>
      </w:r>
      <w:r>
        <w:rPr>
          <w:sz w:val="24"/>
        </w:rPr>
        <w:t>will</w:t>
      </w:r>
      <w:r>
        <w:rPr>
          <w:spacing w:val="-1"/>
          <w:sz w:val="24"/>
        </w:rPr>
        <w:t xml:space="preserve"> </w:t>
      </w:r>
      <w:r>
        <w:rPr>
          <w:sz w:val="24"/>
        </w:rPr>
        <w:t>be</w:t>
      </w:r>
      <w:r>
        <w:rPr>
          <w:spacing w:val="-2"/>
          <w:sz w:val="24"/>
        </w:rPr>
        <w:t xml:space="preserve"> </w:t>
      </w:r>
      <w:r>
        <w:rPr>
          <w:sz w:val="24"/>
        </w:rPr>
        <w:t>divided</w:t>
      </w:r>
      <w:r>
        <w:rPr>
          <w:spacing w:val="-1"/>
          <w:sz w:val="24"/>
        </w:rPr>
        <w:t xml:space="preserve"> </w:t>
      </w:r>
      <w:r>
        <w:rPr>
          <w:sz w:val="24"/>
        </w:rPr>
        <w:t>based</w:t>
      </w:r>
      <w:r>
        <w:rPr>
          <w:spacing w:val="-1"/>
          <w:sz w:val="24"/>
        </w:rPr>
        <w:t xml:space="preserve"> </w:t>
      </w:r>
      <w:r>
        <w:rPr>
          <w:sz w:val="24"/>
        </w:rPr>
        <w:t>on</w:t>
      </w:r>
      <w:r>
        <w:rPr>
          <w:spacing w:val="-1"/>
          <w:sz w:val="24"/>
        </w:rPr>
        <w:t xml:space="preserve"> </w:t>
      </w:r>
      <w:r>
        <w:rPr>
          <w:sz w:val="24"/>
        </w:rPr>
        <w:t>the following</w:t>
      </w:r>
      <w:r>
        <w:rPr>
          <w:spacing w:val="-1"/>
          <w:sz w:val="24"/>
        </w:rPr>
        <w:t xml:space="preserve"> </w:t>
      </w:r>
      <w:r>
        <w:rPr>
          <w:spacing w:val="-2"/>
          <w:sz w:val="24"/>
        </w:rPr>
        <w:t>strata:</w:t>
      </w:r>
    </w:p>
    <w:p w:rsidR="00030F02" w:rsidRDefault="00322587" w:rsidP="000A44A2">
      <w:pPr>
        <w:pStyle w:val="ListParagraph"/>
        <w:numPr>
          <w:ilvl w:val="2"/>
          <w:numId w:val="18"/>
        </w:numPr>
        <w:tabs>
          <w:tab w:val="left" w:pos="2079"/>
        </w:tabs>
        <w:spacing w:line="280" w:lineRule="exact"/>
        <w:ind w:left="2079" w:hanging="359"/>
        <w:rPr>
          <w:sz w:val="24"/>
        </w:rPr>
      </w:pPr>
      <w:r>
        <w:rPr>
          <w:b/>
          <w:sz w:val="24"/>
        </w:rPr>
        <w:t>Geographical</w:t>
      </w:r>
      <w:r>
        <w:rPr>
          <w:b/>
          <w:spacing w:val="-1"/>
          <w:sz w:val="24"/>
        </w:rPr>
        <w:t xml:space="preserve"> </w:t>
      </w:r>
      <w:r>
        <w:rPr>
          <w:b/>
          <w:sz w:val="24"/>
        </w:rPr>
        <w:t>stratum:</w:t>
      </w:r>
      <w:r>
        <w:rPr>
          <w:b/>
          <w:spacing w:val="-1"/>
          <w:sz w:val="24"/>
        </w:rPr>
        <w:t xml:space="preserve"> </w:t>
      </w:r>
      <w:r w:rsidR="00DF54B5">
        <w:rPr>
          <w:sz w:val="24"/>
        </w:rPr>
        <w:t>05 Clusters</w:t>
      </w:r>
    </w:p>
    <w:p w:rsidR="00030F02" w:rsidRPr="00DF54B5" w:rsidRDefault="00322587" w:rsidP="000A44A2">
      <w:pPr>
        <w:pStyle w:val="ListParagraph"/>
        <w:numPr>
          <w:ilvl w:val="2"/>
          <w:numId w:val="18"/>
        </w:numPr>
        <w:tabs>
          <w:tab w:val="left" w:pos="2079"/>
        </w:tabs>
        <w:spacing w:line="275" w:lineRule="exact"/>
        <w:ind w:left="2079" w:hanging="359"/>
        <w:rPr>
          <w:sz w:val="24"/>
        </w:rPr>
      </w:pPr>
      <w:r>
        <w:rPr>
          <w:b/>
          <w:sz w:val="24"/>
        </w:rPr>
        <w:t>Gender</w:t>
      </w:r>
      <w:r>
        <w:rPr>
          <w:b/>
          <w:spacing w:val="-4"/>
          <w:sz w:val="24"/>
        </w:rPr>
        <w:t xml:space="preserve"> </w:t>
      </w:r>
      <w:r>
        <w:rPr>
          <w:b/>
          <w:sz w:val="24"/>
        </w:rPr>
        <w:t>stratum:</w:t>
      </w:r>
      <w:r>
        <w:rPr>
          <w:b/>
          <w:spacing w:val="-1"/>
          <w:sz w:val="24"/>
        </w:rPr>
        <w:t xml:space="preserve"> </w:t>
      </w:r>
      <w:r>
        <w:rPr>
          <w:sz w:val="24"/>
        </w:rPr>
        <w:t>75% male,</w:t>
      </w:r>
      <w:r>
        <w:rPr>
          <w:spacing w:val="-1"/>
          <w:sz w:val="24"/>
        </w:rPr>
        <w:t xml:space="preserve"> </w:t>
      </w:r>
      <w:r>
        <w:rPr>
          <w:sz w:val="24"/>
        </w:rPr>
        <w:t>25%</w:t>
      </w:r>
      <w:r>
        <w:rPr>
          <w:spacing w:val="-1"/>
          <w:sz w:val="24"/>
        </w:rPr>
        <w:t xml:space="preserve"> </w:t>
      </w:r>
      <w:r>
        <w:rPr>
          <w:spacing w:val="-2"/>
          <w:sz w:val="24"/>
        </w:rPr>
        <w:t>female.</w:t>
      </w:r>
    </w:p>
    <w:p w:rsidR="00DF54B5" w:rsidRDefault="00DF54B5" w:rsidP="00DF54B5">
      <w:pPr>
        <w:pStyle w:val="ListParagraph"/>
        <w:tabs>
          <w:tab w:val="left" w:pos="2079"/>
        </w:tabs>
        <w:spacing w:line="275" w:lineRule="exact"/>
        <w:ind w:left="2079" w:firstLine="0"/>
        <w:jc w:val="right"/>
        <w:rPr>
          <w:sz w:val="24"/>
        </w:rPr>
      </w:pPr>
    </w:p>
    <w:p w:rsidR="00030F02" w:rsidRDefault="00322587" w:rsidP="000A44A2">
      <w:pPr>
        <w:pStyle w:val="Heading4"/>
        <w:numPr>
          <w:ilvl w:val="1"/>
          <w:numId w:val="18"/>
        </w:numPr>
        <w:tabs>
          <w:tab w:val="left" w:pos="1360"/>
        </w:tabs>
        <w:spacing w:line="271" w:lineRule="exact"/>
        <w:rPr>
          <w:rFonts w:ascii="Symbol" w:hAnsi="Symbol"/>
          <w:b w:val="0"/>
          <w:sz w:val="20"/>
        </w:rPr>
      </w:pPr>
      <w:r>
        <w:t>Multi-Stage</w:t>
      </w:r>
      <w:r>
        <w:rPr>
          <w:spacing w:val="-4"/>
        </w:rPr>
        <w:t xml:space="preserve"> </w:t>
      </w:r>
      <w:r>
        <w:t>Sampling</w:t>
      </w:r>
      <w:r>
        <w:rPr>
          <w:spacing w:val="-4"/>
        </w:rPr>
        <w:t xml:space="preserve"> </w:t>
      </w:r>
      <w:r>
        <w:rPr>
          <w:spacing w:val="-2"/>
        </w:rPr>
        <w:t>Approach:</w:t>
      </w:r>
    </w:p>
    <w:p w:rsidR="00030F02" w:rsidRPr="00DF54B5" w:rsidRDefault="00322587" w:rsidP="000A44A2">
      <w:pPr>
        <w:pStyle w:val="ListParagraph"/>
        <w:numPr>
          <w:ilvl w:val="2"/>
          <w:numId w:val="18"/>
        </w:numPr>
        <w:tabs>
          <w:tab w:val="left" w:pos="2079"/>
        </w:tabs>
        <w:spacing w:line="280" w:lineRule="exact"/>
        <w:ind w:left="2079" w:hanging="359"/>
        <w:rPr>
          <w:sz w:val="24"/>
        </w:rPr>
      </w:pPr>
      <w:r w:rsidRPr="00DF54B5">
        <w:rPr>
          <w:b/>
          <w:sz w:val="24"/>
        </w:rPr>
        <w:t>Stage</w:t>
      </w:r>
      <w:r w:rsidRPr="00DF54B5">
        <w:rPr>
          <w:b/>
          <w:spacing w:val="-3"/>
          <w:sz w:val="24"/>
        </w:rPr>
        <w:t xml:space="preserve"> </w:t>
      </w:r>
      <w:r w:rsidRPr="00DF54B5">
        <w:rPr>
          <w:b/>
          <w:sz w:val="24"/>
        </w:rPr>
        <w:t>1:</w:t>
      </w:r>
      <w:r w:rsidRPr="00DF54B5">
        <w:rPr>
          <w:b/>
          <w:spacing w:val="-1"/>
          <w:sz w:val="24"/>
        </w:rPr>
        <w:t xml:space="preserve"> </w:t>
      </w:r>
      <w:r w:rsidRPr="00DF54B5">
        <w:rPr>
          <w:sz w:val="24"/>
        </w:rPr>
        <w:t>Selection of</w:t>
      </w:r>
      <w:r w:rsidRPr="00DF54B5">
        <w:rPr>
          <w:spacing w:val="-2"/>
          <w:sz w:val="24"/>
        </w:rPr>
        <w:t xml:space="preserve"> </w:t>
      </w:r>
      <w:r w:rsidR="00DF54B5">
        <w:rPr>
          <w:spacing w:val="-2"/>
          <w:sz w:val="24"/>
        </w:rPr>
        <w:t>House Holds</w:t>
      </w:r>
      <w:r w:rsidRPr="00DF54B5">
        <w:rPr>
          <w:spacing w:val="-1"/>
          <w:sz w:val="24"/>
        </w:rPr>
        <w:t xml:space="preserve"> </w:t>
      </w:r>
      <w:r w:rsidRPr="00DF54B5">
        <w:rPr>
          <w:sz w:val="24"/>
        </w:rPr>
        <w:t>or villages</w:t>
      </w:r>
      <w:r w:rsidRPr="00DF54B5">
        <w:rPr>
          <w:spacing w:val="-1"/>
          <w:sz w:val="24"/>
        </w:rPr>
        <w:t xml:space="preserve"> </w:t>
      </w:r>
      <w:r w:rsidRPr="00DF54B5">
        <w:rPr>
          <w:sz w:val="24"/>
        </w:rPr>
        <w:t>within</w:t>
      </w:r>
      <w:r w:rsidRPr="00DF54B5">
        <w:rPr>
          <w:spacing w:val="-1"/>
          <w:sz w:val="24"/>
        </w:rPr>
        <w:t xml:space="preserve"> </w:t>
      </w:r>
      <w:r w:rsidRPr="00DF54B5">
        <w:rPr>
          <w:sz w:val="24"/>
        </w:rPr>
        <w:t xml:space="preserve">each </w:t>
      </w:r>
      <w:r w:rsidR="00DF54B5">
        <w:rPr>
          <w:spacing w:val="-2"/>
          <w:sz w:val="24"/>
        </w:rPr>
        <w:t>Cluster</w:t>
      </w:r>
    </w:p>
    <w:p w:rsidR="00030F02" w:rsidRDefault="00322587" w:rsidP="000A44A2">
      <w:pPr>
        <w:pStyle w:val="ListParagraph"/>
        <w:numPr>
          <w:ilvl w:val="2"/>
          <w:numId w:val="18"/>
        </w:numPr>
        <w:tabs>
          <w:tab w:val="left" w:pos="2080"/>
        </w:tabs>
        <w:spacing w:before="86" w:line="232" w:lineRule="auto"/>
        <w:ind w:right="751"/>
        <w:rPr>
          <w:sz w:val="24"/>
        </w:rPr>
      </w:pPr>
      <w:r>
        <w:rPr>
          <w:b/>
          <w:sz w:val="24"/>
        </w:rPr>
        <w:t>Stage</w:t>
      </w:r>
      <w:r>
        <w:rPr>
          <w:b/>
          <w:spacing w:val="-6"/>
          <w:sz w:val="24"/>
        </w:rPr>
        <w:t xml:space="preserve"> </w:t>
      </w:r>
      <w:r>
        <w:rPr>
          <w:b/>
          <w:sz w:val="24"/>
        </w:rPr>
        <w:t>3:</w:t>
      </w:r>
      <w:r>
        <w:rPr>
          <w:b/>
          <w:spacing w:val="-5"/>
          <w:sz w:val="24"/>
        </w:rPr>
        <w:t xml:space="preserve"> </w:t>
      </w:r>
      <w:r>
        <w:rPr>
          <w:sz w:val="24"/>
        </w:rPr>
        <w:t>Random</w:t>
      </w:r>
      <w:r>
        <w:rPr>
          <w:spacing w:val="-4"/>
          <w:sz w:val="24"/>
        </w:rPr>
        <w:t xml:space="preserve"> </w:t>
      </w:r>
      <w:r>
        <w:rPr>
          <w:sz w:val="24"/>
        </w:rPr>
        <w:t>selection</w:t>
      </w:r>
      <w:r>
        <w:rPr>
          <w:spacing w:val="-4"/>
          <w:sz w:val="24"/>
        </w:rPr>
        <w:t xml:space="preserve"> </w:t>
      </w:r>
      <w:r>
        <w:rPr>
          <w:sz w:val="24"/>
        </w:rPr>
        <w:t>of</w:t>
      </w:r>
      <w:r>
        <w:rPr>
          <w:spacing w:val="-5"/>
          <w:sz w:val="24"/>
        </w:rPr>
        <w:t xml:space="preserve"> </w:t>
      </w:r>
      <w:r>
        <w:rPr>
          <w:sz w:val="24"/>
        </w:rPr>
        <w:t>households</w:t>
      </w:r>
      <w:r>
        <w:rPr>
          <w:spacing w:val="-4"/>
          <w:sz w:val="24"/>
        </w:rPr>
        <w:t xml:space="preserve"> </w:t>
      </w:r>
      <w:r>
        <w:rPr>
          <w:sz w:val="24"/>
        </w:rPr>
        <w:t>within</w:t>
      </w:r>
      <w:r>
        <w:rPr>
          <w:spacing w:val="-4"/>
          <w:sz w:val="24"/>
        </w:rPr>
        <w:t xml:space="preserve"> </w:t>
      </w:r>
      <w:r>
        <w:rPr>
          <w:sz w:val="24"/>
        </w:rPr>
        <w:t>these</w:t>
      </w:r>
      <w:r>
        <w:rPr>
          <w:spacing w:val="-3"/>
          <w:sz w:val="24"/>
        </w:rPr>
        <w:t xml:space="preserve"> </w:t>
      </w:r>
      <w:r>
        <w:rPr>
          <w:sz w:val="24"/>
        </w:rPr>
        <w:t>clusters,</w:t>
      </w:r>
      <w:r>
        <w:rPr>
          <w:spacing w:val="-3"/>
          <w:sz w:val="24"/>
        </w:rPr>
        <w:t xml:space="preserve"> </w:t>
      </w:r>
      <w:r>
        <w:rPr>
          <w:sz w:val="24"/>
        </w:rPr>
        <w:t>ensuring</w:t>
      </w:r>
      <w:r>
        <w:rPr>
          <w:spacing w:val="-4"/>
          <w:sz w:val="24"/>
        </w:rPr>
        <w:t xml:space="preserve"> </w:t>
      </w:r>
      <w:r>
        <w:rPr>
          <w:sz w:val="24"/>
        </w:rPr>
        <w:t>gender balance and stratification between target and control groups.</w:t>
      </w:r>
    </w:p>
    <w:p w:rsidR="000C1AFC" w:rsidRDefault="000C1AFC" w:rsidP="000C1AFC">
      <w:pPr>
        <w:pStyle w:val="ListParagraph"/>
        <w:tabs>
          <w:tab w:val="left" w:pos="2080"/>
        </w:tabs>
        <w:spacing w:before="86" w:line="232" w:lineRule="auto"/>
        <w:ind w:left="2080" w:right="751" w:firstLine="0"/>
        <w:jc w:val="right"/>
        <w:rPr>
          <w:sz w:val="24"/>
        </w:rPr>
      </w:pPr>
    </w:p>
    <w:p w:rsidR="00714BDC" w:rsidRDefault="000C1AFC" w:rsidP="00714BDC">
      <w:pPr>
        <w:tabs>
          <w:tab w:val="left" w:pos="2080"/>
        </w:tabs>
        <w:spacing w:before="86" w:line="232" w:lineRule="auto"/>
        <w:ind w:right="751"/>
        <w:rPr>
          <w:b/>
          <w:bCs/>
          <w:sz w:val="24"/>
        </w:rPr>
      </w:pPr>
      <w:r>
        <w:rPr>
          <w:b/>
          <w:bCs/>
          <w:sz w:val="24"/>
        </w:rPr>
        <w:t xml:space="preserve">                   </w:t>
      </w:r>
      <w:r w:rsidR="00714BDC" w:rsidRPr="00714BDC">
        <w:rPr>
          <w:b/>
          <w:bCs/>
          <w:sz w:val="24"/>
        </w:rPr>
        <w:t>Pretesting:</w:t>
      </w:r>
    </w:p>
    <w:p w:rsidR="00714BDC" w:rsidRPr="00714BDC" w:rsidRDefault="00714BDC" w:rsidP="00714BDC">
      <w:pPr>
        <w:tabs>
          <w:tab w:val="left" w:pos="2080"/>
        </w:tabs>
        <w:spacing w:before="86" w:line="232" w:lineRule="auto"/>
        <w:ind w:left="720" w:right="751"/>
        <w:rPr>
          <w:sz w:val="24"/>
        </w:rPr>
      </w:pPr>
      <w:r>
        <w:rPr>
          <w:sz w:val="24"/>
        </w:rPr>
        <w:tab/>
      </w:r>
      <w:r w:rsidRPr="00714BDC">
        <w:rPr>
          <w:sz w:val="24"/>
        </w:rPr>
        <w:t xml:space="preserve">A pilot survey will be conducted as part of the preparatory phase to test the feasibility and effectiveness of the survey methodology. This pretest will involve the completion of 10 survey forms </w:t>
      </w:r>
      <w:r w:rsidR="00E33FFA">
        <w:rPr>
          <w:sz w:val="24"/>
        </w:rPr>
        <w:t xml:space="preserve">per cluster </w:t>
      </w:r>
      <w:r w:rsidRPr="00714BDC">
        <w:rPr>
          <w:sz w:val="24"/>
        </w:rPr>
        <w:t>to identify any potential issues or gaps in the questionnaire and data collection process. The data gathered from this pilot survey will be analyzed, and a detailed analysis report will be prepared to provide an overview of findings, ensuring the main survey can be executed smoothly and effectively.</w:t>
      </w:r>
    </w:p>
    <w:p w:rsidR="00714BDC" w:rsidRPr="00714BDC" w:rsidRDefault="00714BDC" w:rsidP="00714BDC">
      <w:pPr>
        <w:tabs>
          <w:tab w:val="left" w:pos="2080"/>
        </w:tabs>
        <w:spacing w:before="86" w:line="232" w:lineRule="auto"/>
        <w:ind w:right="751"/>
        <w:rPr>
          <w:sz w:val="24"/>
        </w:rPr>
      </w:pPr>
      <w:r>
        <w:rPr>
          <w:sz w:val="24"/>
        </w:rPr>
        <w:t xml:space="preserve"> </w:t>
      </w:r>
    </w:p>
    <w:p w:rsidR="0071622E" w:rsidRDefault="0071622E" w:rsidP="0071622E">
      <w:pPr>
        <w:pStyle w:val="Heading4"/>
        <w:numPr>
          <w:ilvl w:val="0"/>
          <w:numId w:val="18"/>
        </w:numPr>
        <w:tabs>
          <w:tab w:val="left" w:pos="1000"/>
        </w:tabs>
        <w:spacing w:before="273"/>
        <w:ind w:left="1000"/>
        <w:jc w:val="left"/>
      </w:pPr>
      <w:r>
        <w:t>Sampling</w:t>
      </w:r>
      <w:r>
        <w:rPr>
          <w:spacing w:val="-3"/>
        </w:rPr>
        <w:t xml:space="preserve"> </w:t>
      </w:r>
      <w:r>
        <w:t>size calcu</w:t>
      </w:r>
      <w:r w:rsidR="00D74A04">
        <w:t>l</w:t>
      </w:r>
      <w:r>
        <w:t>ation</w:t>
      </w:r>
      <w:r>
        <w:rPr>
          <w:spacing w:val="-2"/>
        </w:rPr>
        <w:t>:</w:t>
      </w:r>
    </w:p>
    <w:p w:rsidR="0071622E" w:rsidRPr="002659DA" w:rsidRDefault="0071622E" w:rsidP="002659DA">
      <w:pPr>
        <w:tabs>
          <w:tab w:val="left" w:pos="2080"/>
        </w:tabs>
        <w:spacing w:before="86" w:line="232" w:lineRule="auto"/>
        <w:ind w:right="751"/>
        <w:rPr>
          <w:b/>
          <w:sz w:val="24"/>
        </w:rPr>
      </w:pPr>
    </w:p>
    <w:p w:rsidR="0071622E" w:rsidRPr="0071622E" w:rsidRDefault="0071622E" w:rsidP="002659DA">
      <w:pPr>
        <w:pStyle w:val="ListParagraph"/>
        <w:spacing w:before="86" w:line="232" w:lineRule="auto"/>
        <w:ind w:left="720" w:right="751" w:firstLine="0"/>
        <w:jc w:val="both"/>
        <w:rPr>
          <w:sz w:val="24"/>
        </w:rPr>
      </w:pPr>
      <w:r w:rsidRPr="0071622E">
        <w:rPr>
          <w:sz w:val="24"/>
        </w:rPr>
        <w:t>The sample size for each region and district is determined based on the total population of each district, proportional to the overall sample size of 1500 households. This approach ensures that the sample distribution reflects the relative population sizes of the districts within each region. Below is the detailed methodology for calculating the sample size:</w:t>
      </w:r>
    </w:p>
    <w:p w:rsidR="0071622E" w:rsidRPr="0071622E" w:rsidRDefault="0071622E" w:rsidP="002659DA">
      <w:pPr>
        <w:pStyle w:val="ListParagraph"/>
        <w:spacing w:before="86" w:line="232" w:lineRule="auto"/>
        <w:ind w:left="720" w:right="751" w:firstLine="0"/>
        <w:jc w:val="both"/>
        <w:rPr>
          <w:b/>
          <w:bCs/>
          <w:sz w:val="24"/>
        </w:rPr>
      </w:pPr>
      <w:r w:rsidRPr="0071622E">
        <w:rPr>
          <w:b/>
          <w:bCs/>
          <w:sz w:val="24"/>
        </w:rPr>
        <w:t>Sample Size Formula:</w:t>
      </w:r>
    </w:p>
    <w:p w:rsidR="0071622E" w:rsidRPr="0071622E" w:rsidRDefault="0071622E" w:rsidP="002659DA">
      <w:pPr>
        <w:pStyle w:val="ListParagraph"/>
        <w:spacing w:before="86" w:line="232" w:lineRule="auto"/>
        <w:ind w:left="720" w:right="751" w:firstLine="0"/>
        <w:jc w:val="both"/>
        <w:rPr>
          <w:sz w:val="24"/>
        </w:rPr>
      </w:pPr>
      <w:r w:rsidRPr="0071622E">
        <w:rPr>
          <w:sz w:val="24"/>
        </w:rPr>
        <w:t xml:space="preserve">The calculation follows a </w:t>
      </w:r>
      <w:r w:rsidRPr="0071622E">
        <w:rPr>
          <w:b/>
          <w:bCs/>
          <w:sz w:val="24"/>
        </w:rPr>
        <w:t>proportional allocation</w:t>
      </w:r>
      <w:r w:rsidRPr="0071622E">
        <w:rPr>
          <w:sz w:val="24"/>
        </w:rPr>
        <w:t xml:space="preserve"> method, which is based on the formula:</w:t>
      </w:r>
    </w:p>
    <w:p w:rsidR="0071622E" w:rsidRDefault="0071622E" w:rsidP="0071622E">
      <w:pPr>
        <w:pStyle w:val="ListParagraph"/>
        <w:spacing w:before="86" w:line="232" w:lineRule="auto"/>
        <w:ind w:left="720" w:right="751" w:firstLine="0"/>
        <w:jc w:val="both"/>
        <w:rPr>
          <w:sz w:val="24"/>
        </w:rPr>
      </w:pPr>
    </w:p>
    <w:p w:rsidR="0071622E" w:rsidRDefault="0071622E" w:rsidP="0071622E">
      <w:pPr>
        <w:pStyle w:val="ListParagraph"/>
        <w:spacing w:before="86" w:line="232" w:lineRule="auto"/>
        <w:ind w:left="720" w:right="751" w:firstLine="0"/>
        <w:jc w:val="both"/>
        <w:rPr>
          <w:sz w:val="24"/>
        </w:rPr>
      </w:pPr>
      <w:r w:rsidRPr="0071622E">
        <w:rPr>
          <w:noProof/>
          <w:sz w:val="24"/>
        </w:rPr>
        <w:lastRenderedPageBreak/>
        <w:drawing>
          <wp:inline distT="0" distB="0" distL="0" distR="0" wp14:anchorId="700CA723" wp14:editId="60351612">
            <wp:extent cx="5393635" cy="601980"/>
            <wp:effectExtent l="0" t="0" r="4445" b="0"/>
            <wp:docPr id="1311598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598932" name=""/>
                    <pic:cNvPicPr/>
                  </pic:nvPicPr>
                  <pic:blipFill>
                    <a:blip r:embed="rId13"/>
                    <a:stretch>
                      <a:fillRect/>
                    </a:stretch>
                  </pic:blipFill>
                  <pic:spPr>
                    <a:xfrm>
                      <a:off x="0" y="0"/>
                      <a:ext cx="5400834" cy="602783"/>
                    </a:xfrm>
                    <a:prstGeom prst="rect">
                      <a:avLst/>
                    </a:prstGeom>
                  </pic:spPr>
                </pic:pic>
              </a:graphicData>
            </a:graphic>
          </wp:inline>
        </w:drawing>
      </w:r>
    </w:p>
    <w:p w:rsidR="0071622E" w:rsidRPr="0071622E" w:rsidRDefault="0071622E" w:rsidP="002659DA">
      <w:pPr>
        <w:pStyle w:val="ListParagraph"/>
        <w:spacing w:before="86" w:line="232" w:lineRule="auto"/>
        <w:ind w:left="720" w:right="751" w:firstLine="0"/>
        <w:jc w:val="both"/>
        <w:rPr>
          <w:sz w:val="24"/>
        </w:rPr>
      </w:pPr>
      <w:r w:rsidRPr="0071622E">
        <w:rPr>
          <w:sz w:val="24"/>
        </w:rPr>
        <w:t>Where:</w:t>
      </w:r>
    </w:p>
    <w:p w:rsidR="0071622E" w:rsidRPr="0071622E" w:rsidRDefault="0071622E" w:rsidP="002659DA">
      <w:pPr>
        <w:pStyle w:val="ListParagraph"/>
        <w:numPr>
          <w:ilvl w:val="0"/>
          <w:numId w:val="115"/>
        </w:numPr>
        <w:spacing w:before="86" w:line="232" w:lineRule="auto"/>
        <w:ind w:right="751" w:firstLine="0"/>
        <w:jc w:val="both"/>
        <w:rPr>
          <w:sz w:val="24"/>
        </w:rPr>
      </w:pPr>
      <w:r w:rsidRPr="0071622E">
        <w:rPr>
          <w:b/>
          <w:bCs/>
          <w:sz w:val="24"/>
        </w:rPr>
        <w:t>Population of District</w:t>
      </w:r>
      <w:r w:rsidRPr="0071622E">
        <w:rPr>
          <w:sz w:val="24"/>
        </w:rPr>
        <w:t xml:space="preserve"> is the population count for each district as per the latest census or projection.</w:t>
      </w:r>
    </w:p>
    <w:p w:rsidR="0071622E" w:rsidRPr="0071622E" w:rsidRDefault="0071622E" w:rsidP="002659DA">
      <w:pPr>
        <w:pStyle w:val="ListParagraph"/>
        <w:numPr>
          <w:ilvl w:val="0"/>
          <w:numId w:val="115"/>
        </w:numPr>
        <w:spacing w:before="86" w:line="232" w:lineRule="auto"/>
        <w:ind w:right="751" w:firstLine="0"/>
        <w:jc w:val="both"/>
        <w:rPr>
          <w:sz w:val="24"/>
        </w:rPr>
      </w:pPr>
      <w:r w:rsidRPr="0071622E">
        <w:rPr>
          <w:b/>
          <w:bCs/>
          <w:sz w:val="24"/>
        </w:rPr>
        <w:t>Total Population of Region</w:t>
      </w:r>
      <w:r w:rsidRPr="0071622E">
        <w:rPr>
          <w:sz w:val="24"/>
        </w:rPr>
        <w:t xml:space="preserve"> is the sum of the populations of all districts within that region.</w:t>
      </w:r>
    </w:p>
    <w:p w:rsidR="0071622E" w:rsidRPr="0071622E" w:rsidRDefault="0071622E" w:rsidP="002659DA">
      <w:pPr>
        <w:pStyle w:val="ListParagraph"/>
        <w:numPr>
          <w:ilvl w:val="0"/>
          <w:numId w:val="115"/>
        </w:numPr>
        <w:spacing w:before="86" w:line="232" w:lineRule="auto"/>
        <w:ind w:right="751" w:firstLine="0"/>
        <w:jc w:val="both"/>
        <w:rPr>
          <w:sz w:val="24"/>
        </w:rPr>
      </w:pPr>
      <w:r w:rsidRPr="0071622E">
        <w:rPr>
          <w:b/>
          <w:bCs/>
          <w:sz w:val="24"/>
        </w:rPr>
        <w:t>Total Sample Size for Region</w:t>
      </w:r>
      <w:r w:rsidRPr="0071622E">
        <w:rPr>
          <w:sz w:val="24"/>
        </w:rPr>
        <w:t xml:space="preserve"> is the target sample size for each region, based on the total sample size of 1500 households, distributed by population proportion.</w:t>
      </w:r>
    </w:p>
    <w:p w:rsidR="0071622E" w:rsidRPr="0071622E" w:rsidRDefault="0071622E" w:rsidP="002659DA">
      <w:pPr>
        <w:pStyle w:val="ListParagraph"/>
        <w:spacing w:before="86" w:line="232" w:lineRule="auto"/>
        <w:ind w:left="720" w:right="751" w:firstLine="0"/>
        <w:jc w:val="both"/>
        <w:rPr>
          <w:b/>
          <w:bCs/>
          <w:sz w:val="24"/>
        </w:rPr>
      </w:pPr>
      <w:r w:rsidRPr="0071622E">
        <w:rPr>
          <w:b/>
          <w:bCs/>
          <w:sz w:val="24"/>
        </w:rPr>
        <w:t>Steps to Calculate Sample Size for Each District:</w:t>
      </w:r>
    </w:p>
    <w:p w:rsidR="0071622E" w:rsidRPr="0071622E" w:rsidRDefault="0071622E" w:rsidP="002659DA">
      <w:pPr>
        <w:pStyle w:val="ListParagraph"/>
        <w:numPr>
          <w:ilvl w:val="0"/>
          <w:numId w:val="116"/>
        </w:numPr>
        <w:spacing w:before="86" w:line="232" w:lineRule="auto"/>
        <w:ind w:right="751" w:firstLine="0"/>
        <w:jc w:val="both"/>
        <w:rPr>
          <w:sz w:val="24"/>
        </w:rPr>
      </w:pPr>
      <w:r w:rsidRPr="0071622E">
        <w:rPr>
          <w:b/>
          <w:bCs/>
          <w:sz w:val="24"/>
        </w:rPr>
        <w:t>Determine the proportion of each district’s population relative to the total population of the region.</w:t>
      </w:r>
    </w:p>
    <w:p w:rsidR="0071622E" w:rsidRPr="0071622E" w:rsidRDefault="0071622E" w:rsidP="002659DA">
      <w:pPr>
        <w:pStyle w:val="ListParagraph"/>
        <w:numPr>
          <w:ilvl w:val="0"/>
          <w:numId w:val="116"/>
        </w:numPr>
        <w:spacing w:before="86" w:line="232" w:lineRule="auto"/>
        <w:ind w:right="751" w:firstLine="0"/>
        <w:jc w:val="both"/>
        <w:rPr>
          <w:sz w:val="24"/>
        </w:rPr>
      </w:pPr>
      <w:r w:rsidRPr="0071622E">
        <w:rPr>
          <w:b/>
          <w:bCs/>
          <w:sz w:val="24"/>
        </w:rPr>
        <w:t>Multiply the region’s total sample size by the district’s population proportion to get the sample size for each district.</w:t>
      </w:r>
    </w:p>
    <w:p w:rsidR="0071622E" w:rsidRPr="0071622E" w:rsidRDefault="0071622E" w:rsidP="002659DA">
      <w:pPr>
        <w:pStyle w:val="ListParagraph"/>
        <w:spacing w:before="86" w:line="232" w:lineRule="auto"/>
        <w:ind w:left="720" w:right="751" w:firstLine="0"/>
        <w:jc w:val="both"/>
        <w:rPr>
          <w:sz w:val="24"/>
        </w:rPr>
      </w:pPr>
      <w:r w:rsidRPr="0071622E">
        <w:rPr>
          <w:sz w:val="24"/>
        </w:rPr>
        <w:t>This ensures that larger districts with a higher population get a larger share of the sample, while smaller districts with a lower population get a smaller share.</w:t>
      </w:r>
    </w:p>
    <w:p w:rsidR="0071622E" w:rsidRDefault="0071622E" w:rsidP="0071622E">
      <w:pPr>
        <w:tabs>
          <w:tab w:val="left" w:pos="2080"/>
        </w:tabs>
        <w:spacing w:before="86" w:line="232" w:lineRule="auto"/>
        <w:ind w:right="751"/>
        <w:rPr>
          <w:sz w:val="24"/>
        </w:rPr>
      </w:pPr>
    </w:p>
    <w:p w:rsidR="0071622E" w:rsidRDefault="0071622E" w:rsidP="0071622E">
      <w:pPr>
        <w:tabs>
          <w:tab w:val="left" w:pos="2080"/>
        </w:tabs>
        <w:spacing w:before="86" w:line="232" w:lineRule="auto"/>
        <w:ind w:right="751"/>
        <w:rPr>
          <w:b/>
          <w:bCs/>
          <w:sz w:val="24"/>
        </w:rPr>
      </w:pPr>
      <w:r w:rsidRPr="0071622E">
        <w:rPr>
          <w:b/>
          <w:bCs/>
          <w:sz w:val="24"/>
        </w:rPr>
        <w:t xml:space="preserve">Consolidated Sample Size </w:t>
      </w:r>
      <w:r>
        <w:rPr>
          <w:b/>
          <w:bCs/>
          <w:sz w:val="24"/>
        </w:rPr>
        <w:t>region wise</w:t>
      </w:r>
      <w:r w:rsidRPr="0071622E">
        <w:rPr>
          <w:b/>
          <w:bCs/>
          <w:sz w:val="24"/>
        </w:rPr>
        <w:t>:</w:t>
      </w:r>
    </w:p>
    <w:p w:rsidR="0071622E" w:rsidRDefault="0071622E" w:rsidP="0071622E">
      <w:pPr>
        <w:tabs>
          <w:tab w:val="left" w:pos="2080"/>
        </w:tabs>
        <w:spacing w:before="86" w:line="232" w:lineRule="auto"/>
        <w:ind w:right="751"/>
        <w:rPr>
          <w:b/>
          <w:bCs/>
          <w:sz w:val="24"/>
        </w:rPr>
      </w:pPr>
    </w:p>
    <w:tbl>
      <w:tblPr>
        <w:tblW w:w="11160" w:type="dxa"/>
        <w:jc w:val="center"/>
        <w:tblLook w:val="04A0" w:firstRow="1" w:lastRow="0" w:firstColumn="1" w:lastColumn="0" w:noHBand="0" w:noVBand="1"/>
      </w:tblPr>
      <w:tblGrid>
        <w:gridCol w:w="1515"/>
        <w:gridCol w:w="1480"/>
        <w:gridCol w:w="1320"/>
        <w:gridCol w:w="905"/>
        <w:gridCol w:w="990"/>
        <w:gridCol w:w="1260"/>
        <w:gridCol w:w="1440"/>
        <w:gridCol w:w="1080"/>
        <w:gridCol w:w="1170"/>
      </w:tblGrid>
      <w:tr w:rsidR="0071622E" w:rsidRPr="0071622E" w:rsidTr="002659DA">
        <w:trPr>
          <w:trHeight w:val="1040"/>
          <w:jc w:val="center"/>
        </w:trPr>
        <w:tc>
          <w:tcPr>
            <w:tcW w:w="15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Region</w:t>
            </w:r>
          </w:p>
        </w:tc>
        <w:tc>
          <w:tcPr>
            <w:tcW w:w="1480" w:type="dxa"/>
            <w:tcBorders>
              <w:top w:val="single" w:sz="8" w:space="0" w:color="auto"/>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Percentage of Total</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Pr>
                <w:b/>
                <w:bCs/>
                <w:color w:val="000000"/>
                <w:sz w:val="24"/>
                <w:szCs w:val="24"/>
              </w:rPr>
              <w:t>Target group</w:t>
            </w:r>
            <w:r w:rsidRPr="0071622E">
              <w:rPr>
                <w:b/>
                <w:bCs/>
                <w:color w:val="000000"/>
                <w:sz w:val="24"/>
                <w:szCs w:val="24"/>
              </w:rPr>
              <w:t xml:space="preserve"> </w:t>
            </w:r>
            <w:proofErr w:type="spellStart"/>
            <w:r w:rsidRPr="0071622E">
              <w:rPr>
                <w:b/>
                <w:bCs/>
                <w:color w:val="000000"/>
                <w:sz w:val="24"/>
                <w:szCs w:val="24"/>
              </w:rPr>
              <w:t>Group</w:t>
            </w:r>
            <w:proofErr w:type="spellEnd"/>
          </w:p>
        </w:tc>
        <w:tc>
          <w:tcPr>
            <w:tcW w:w="905" w:type="dxa"/>
            <w:tcBorders>
              <w:top w:val="single" w:sz="8" w:space="0" w:color="auto"/>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Male</w:t>
            </w:r>
          </w:p>
        </w:tc>
        <w:tc>
          <w:tcPr>
            <w:tcW w:w="990" w:type="dxa"/>
            <w:tcBorders>
              <w:top w:val="single" w:sz="8" w:space="0" w:color="auto"/>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Female</w:t>
            </w:r>
          </w:p>
        </w:tc>
        <w:tc>
          <w:tcPr>
            <w:tcW w:w="1260" w:type="dxa"/>
            <w:tcBorders>
              <w:top w:val="single" w:sz="8" w:space="0" w:color="auto"/>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Youth (Male 15-29 years)</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Youth (Female 15-29 years)</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30-45 years</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45-60 years</w:t>
            </w:r>
          </w:p>
        </w:tc>
      </w:tr>
      <w:tr w:rsidR="0071622E" w:rsidRPr="0071622E" w:rsidTr="002659DA">
        <w:trPr>
          <w:trHeight w:val="360"/>
          <w:jc w:val="center"/>
        </w:trPr>
        <w:tc>
          <w:tcPr>
            <w:tcW w:w="1515" w:type="dxa"/>
            <w:tcBorders>
              <w:top w:val="nil"/>
              <w:left w:val="single" w:sz="8" w:space="0" w:color="auto"/>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1. Central</w:t>
            </w:r>
          </w:p>
        </w:tc>
        <w:tc>
          <w:tcPr>
            <w:tcW w:w="14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37.33%</w:t>
            </w:r>
          </w:p>
        </w:tc>
        <w:tc>
          <w:tcPr>
            <w:tcW w:w="132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color w:val="000000"/>
                <w:sz w:val="24"/>
                <w:szCs w:val="24"/>
              </w:rPr>
            </w:pPr>
            <w:r w:rsidRPr="0071622E">
              <w:rPr>
                <w:color w:val="000000"/>
                <w:sz w:val="24"/>
                <w:szCs w:val="24"/>
              </w:rPr>
              <w:t>Total: 560</w:t>
            </w:r>
          </w:p>
        </w:tc>
        <w:tc>
          <w:tcPr>
            <w:tcW w:w="905"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419</w:t>
            </w:r>
          </w:p>
        </w:tc>
        <w:tc>
          <w:tcPr>
            <w:tcW w:w="99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141</w:t>
            </w:r>
          </w:p>
        </w:tc>
        <w:tc>
          <w:tcPr>
            <w:tcW w:w="126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169</w:t>
            </w:r>
          </w:p>
        </w:tc>
        <w:tc>
          <w:tcPr>
            <w:tcW w:w="144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56</w:t>
            </w:r>
          </w:p>
        </w:tc>
        <w:tc>
          <w:tcPr>
            <w:tcW w:w="10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113</w:t>
            </w:r>
          </w:p>
        </w:tc>
        <w:tc>
          <w:tcPr>
            <w:tcW w:w="117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112</w:t>
            </w:r>
          </w:p>
        </w:tc>
      </w:tr>
      <w:tr w:rsidR="0071622E" w:rsidRPr="0071622E" w:rsidTr="002659DA">
        <w:trPr>
          <w:trHeight w:val="700"/>
          <w:jc w:val="center"/>
        </w:trPr>
        <w:tc>
          <w:tcPr>
            <w:tcW w:w="1515" w:type="dxa"/>
            <w:tcBorders>
              <w:top w:val="nil"/>
              <w:left w:val="single" w:sz="8" w:space="0" w:color="auto"/>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2. Northern</w:t>
            </w:r>
          </w:p>
        </w:tc>
        <w:tc>
          <w:tcPr>
            <w:tcW w:w="14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23.53%</w:t>
            </w:r>
          </w:p>
        </w:tc>
        <w:tc>
          <w:tcPr>
            <w:tcW w:w="132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color w:val="000000"/>
                <w:sz w:val="24"/>
                <w:szCs w:val="24"/>
              </w:rPr>
            </w:pPr>
            <w:r w:rsidRPr="0071622E">
              <w:rPr>
                <w:color w:val="000000"/>
                <w:sz w:val="24"/>
                <w:szCs w:val="24"/>
              </w:rPr>
              <w:t>Total: 353</w:t>
            </w:r>
          </w:p>
        </w:tc>
        <w:tc>
          <w:tcPr>
            <w:tcW w:w="905"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265</w:t>
            </w:r>
          </w:p>
        </w:tc>
        <w:tc>
          <w:tcPr>
            <w:tcW w:w="99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88</w:t>
            </w:r>
          </w:p>
        </w:tc>
        <w:tc>
          <w:tcPr>
            <w:tcW w:w="126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113</w:t>
            </w:r>
          </w:p>
        </w:tc>
        <w:tc>
          <w:tcPr>
            <w:tcW w:w="144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38</w:t>
            </w:r>
          </w:p>
        </w:tc>
        <w:tc>
          <w:tcPr>
            <w:tcW w:w="10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75</w:t>
            </w:r>
          </w:p>
        </w:tc>
        <w:tc>
          <w:tcPr>
            <w:tcW w:w="117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75</w:t>
            </w:r>
          </w:p>
        </w:tc>
      </w:tr>
      <w:tr w:rsidR="0071622E" w:rsidRPr="0071622E" w:rsidTr="002659DA">
        <w:trPr>
          <w:trHeight w:val="360"/>
          <w:jc w:val="center"/>
        </w:trPr>
        <w:tc>
          <w:tcPr>
            <w:tcW w:w="1515" w:type="dxa"/>
            <w:tcBorders>
              <w:top w:val="nil"/>
              <w:left w:val="single" w:sz="8" w:space="0" w:color="auto"/>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3. Eastern</w:t>
            </w:r>
          </w:p>
        </w:tc>
        <w:tc>
          <w:tcPr>
            <w:tcW w:w="14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15.40%</w:t>
            </w:r>
          </w:p>
        </w:tc>
        <w:tc>
          <w:tcPr>
            <w:tcW w:w="132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color w:val="000000"/>
                <w:sz w:val="24"/>
                <w:szCs w:val="24"/>
              </w:rPr>
            </w:pPr>
            <w:r w:rsidRPr="0071622E">
              <w:rPr>
                <w:color w:val="000000"/>
                <w:sz w:val="24"/>
                <w:szCs w:val="24"/>
              </w:rPr>
              <w:t>Total: 231</w:t>
            </w:r>
          </w:p>
        </w:tc>
        <w:tc>
          <w:tcPr>
            <w:tcW w:w="905"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173</w:t>
            </w:r>
          </w:p>
        </w:tc>
        <w:tc>
          <w:tcPr>
            <w:tcW w:w="99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58</w:t>
            </w:r>
          </w:p>
        </w:tc>
        <w:tc>
          <w:tcPr>
            <w:tcW w:w="126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113</w:t>
            </w:r>
          </w:p>
        </w:tc>
        <w:tc>
          <w:tcPr>
            <w:tcW w:w="144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38</w:t>
            </w:r>
          </w:p>
        </w:tc>
        <w:tc>
          <w:tcPr>
            <w:tcW w:w="10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75</w:t>
            </w:r>
          </w:p>
        </w:tc>
        <w:tc>
          <w:tcPr>
            <w:tcW w:w="117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75</w:t>
            </w:r>
          </w:p>
        </w:tc>
      </w:tr>
      <w:tr w:rsidR="0071622E" w:rsidRPr="0071622E" w:rsidTr="002659DA">
        <w:trPr>
          <w:trHeight w:val="700"/>
          <w:jc w:val="center"/>
        </w:trPr>
        <w:tc>
          <w:tcPr>
            <w:tcW w:w="1515" w:type="dxa"/>
            <w:tcBorders>
              <w:top w:val="nil"/>
              <w:left w:val="single" w:sz="8" w:space="0" w:color="auto"/>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4. Southern</w:t>
            </w:r>
          </w:p>
        </w:tc>
        <w:tc>
          <w:tcPr>
            <w:tcW w:w="14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22.47%</w:t>
            </w:r>
          </w:p>
        </w:tc>
        <w:tc>
          <w:tcPr>
            <w:tcW w:w="132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color w:val="000000"/>
                <w:sz w:val="24"/>
                <w:szCs w:val="24"/>
              </w:rPr>
            </w:pPr>
            <w:r w:rsidRPr="0071622E">
              <w:rPr>
                <w:color w:val="000000"/>
                <w:sz w:val="24"/>
                <w:szCs w:val="24"/>
              </w:rPr>
              <w:t>Total: 337</w:t>
            </w:r>
          </w:p>
        </w:tc>
        <w:tc>
          <w:tcPr>
            <w:tcW w:w="905"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253</w:t>
            </w:r>
          </w:p>
        </w:tc>
        <w:tc>
          <w:tcPr>
            <w:tcW w:w="99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84</w:t>
            </w:r>
          </w:p>
        </w:tc>
        <w:tc>
          <w:tcPr>
            <w:tcW w:w="126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113</w:t>
            </w:r>
          </w:p>
        </w:tc>
        <w:tc>
          <w:tcPr>
            <w:tcW w:w="144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38</w:t>
            </w:r>
          </w:p>
        </w:tc>
        <w:tc>
          <w:tcPr>
            <w:tcW w:w="10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75</w:t>
            </w:r>
          </w:p>
        </w:tc>
        <w:tc>
          <w:tcPr>
            <w:tcW w:w="117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75</w:t>
            </w:r>
          </w:p>
        </w:tc>
      </w:tr>
      <w:tr w:rsidR="0071622E" w:rsidRPr="0071622E" w:rsidTr="002659DA">
        <w:trPr>
          <w:trHeight w:val="360"/>
          <w:jc w:val="center"/>
        </w:trPr>
        <w:tc>
          <w:tcPr>
            <w:tcW w:w="1515" w:type="dxa"/>
            <w:tcBorders>
              <w:top w:val="nil"/>
              <w:left w:val="single" w:sz="8" w:space="0" w:color="auto"/>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b/>
                <w:bCs/>
                <w:color w:val="000000"/>
                <w:sz w:val="24"/>
                <w:szCs w:val="24"/>
              </w:rPr>
            </w:pPr>
            <w:r w:rsidRPr="0071622E">
              <w:rPr>
                <w:b/>
                <w:bCs/>
                <w:color w:val="000000"/>
                <w:sz w:val="24"/>
                <w:szCs w:val="24"/>
              </w:rPr>
              <w:t>5. Chitral</w:t>
            </w:r>
          </w:p>
        </w:tc>
        <w:tc>
          <w:tcPr>
            <w:tcW w:w="14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1.27%</w:t>
            </w:r>
          </w:p>
        </w:tc>
        <w:tc>
          <w:tcPr>
            <w:tcW w:w="132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rPr>
                <w:color w:val="000000"/>
                <w:sz w:val="24"/>
                <w:szCs w:val="24"/>
              </w:rPr>
            </w:pPr>
            <w:r w:rsidRPr="0071622E">
              <w:rPr>
                <w:color w:val="000000"/>
                <w:sz w:val="24"/>
                <w:szCs w:val="24"/>
              </w:rPr>
              <w:t>Total: 19</w:t>
            </w:r>
          </w:p>
        </w:tc>
        <w:tc>
          <w:tcPr>
            <w:tcW w:w="905"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14</w:t>
            </w:r>
          </w:p>
        </w:tc>
        <w:tc>
          <w:tcPr>
            <w:tcW w:w="99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5</w:t>
            </w:r>
          </w:p>
        </w:tc>
        <w:tc>
          <w:tcPr>
            <w:tcW w:w="126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6</w:t>
            </w:r>
          </w:p>
        </w:tc>
        <w:tc>
          <w:tcPr>
            <w:tcW w:w="144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2</w:t>
            </w:r>
          </w:p>
        </w:tc>
        <w:tc>
          <w:tcPr>
            <w:tcW w:w="108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4</w:t>
            </w:r>
          </w:p>
        </w:tc>
        <w:tc>
          <w:tcPr>
            <w:tcW w:w="1170" w:type="dxa"/>
            <w:tcBorders>
              <w:top w:val="nil"/>
              <w:left w:val="nil"/>
              <w:bottom w:val="single" w:sz="8" w:space="0" w:color="auto"/>
              <w:right w:val="single" w:sz="8" w:space="0" w:color="auto"/>
            </w:tcBorders>
            <w:shd w:val="clear" w:color="auto" w:fill="auto"/>
            <w:vAlign w:val="center"/>
            <w:hideMark/>
          </w:tcPr>
          <w:p w:rsidR="0071622E" w:rsidRPr="0071622E" w:rsidRDefault="0071622E" w:rsidP="0071622E">
            <w:pPr>
              <w:widowControl/>
              <w:autoSpaceDE/>
              <w:autoSpaceDN/>
              <w:jc w:val="right"/>
              <w:rPr>
                <w:color w:val="000000"/>
                <w:sz w:val="24"/>
                <w:szCs w:val="24"/>
              </w:rPr>
            </w:pPr>
            <w:r w:rsidRPr="0071622E">
              <w:rPr>
                <w:color w:val="000000"/>
                <w:sz w:val="24"/>
                <w:szCs w:val="24"/>
              </w:rPr>
              <w:t>4</w:t>
            </w:r>
          </w:p>
        </w:tc>
      </w:tr>
    </w:tbl>
    <w:p w:rsidR="0071622E" w:rsidRPr="002659DA" w:rsidRDefault="0071622E" w:rsidP="0071622E">
      <w:pPr>
        <w:tabs>
          <w:tab w:val="left" w:pos="2080"/>
        </w:tabs>
        <w:spacing w:before="86" w:line="232" w:lineRule="auto"/>
        <w:ind w:right="751"/>
        <w:rPr>
          <w:sz w:val="24"/>
        </w:rPr>
      </w:pPr>
    </w:p>
    <w:p w:rsidR="0071622E" w:rsidRPr="002659DA" w:rsidRDefault="0071622E" w:rsidP="002659DA">
      <w:pPr>
        <w:tabs>
          <w:tab w:val="left" w:pos="2080"/>
        </w:tabs>
        <w:spacing w:before="86" w:line="232" w:lineRule="auto"/>
        <w:ind w:right="751"/>
        <w:rPr>
          <w:sz w:val="24"/>
        </w:rPr>
      </w:pPr>
    </w:p>
    <w:p w:rsidR="00DF54B5" w:rsidRPr="00C55159" w:rsidRDefault="00C55159" w:rsidP="00463C67">
      <w:pPr>
        <w:pStyle w:val="ListParagraph"/>
        <w:numPr>
          <w:ilvl w:val="0"/>
          <w:numId w:val="36"/>
        </w:numPr>
        <w:tabs>
          <w:tab w:val="left" w:pos="2080"/>
        </w:tabs>
        <w:spacing w:before="86" w:line="232" w:lineRule="auto"/>
        <w:ind w:right="751"/>
        <w:rPr>
          <w:b/>
          <w:sz w:val="24"/>
        </w:rPr>
      </w:pPr>
      <w:r>
        <w:rPr>
          <w:b/>
          <w:sz w:val="24"/>
        </w:rPr>
        <w:t xml:space="preserve">   </w:t>
      </w:r>
      <w:r w:rsidR="00C469C4" w:rsidRPr="00C55159">
        <w:rPr>
          <w:b/>
          <w:sz w:val="24"/>
        </w:rPr>
        <w:t xml:space="preserve">Selection of Beneficiaries for the Interviews: </w:t>
      </w:r>
    </w:p>
    <w:p w:rsidR="008645E3" w:rsidRDefault="008645E3" w:rsidP="008645E3">
      <w:pPr>
        <w:jc w:val="both"/>
        <w:rPr>
          <w:sz w:val="24"/>
          <w:szCs w:val="24"/>
        </w:rPr>
      </w:pPr>
      <w:r w:rsidRPr="008645E3">
        <w:rPr>
          <w:sz w:val="24"/>
          <w:szCs w:val="24"/>
        </w:rPr>
        <w:t xml:space="preserve">The KP-REAP target groups will fall under the category </w:t>
      </w:r>
      <w:r w:rsidR="00467D95">
        <w:rPr>
          <w:sz w:val="24"/>
          <w:szCs w:val="24"/>
        </w:rPr>
        <w:t xml:space="preserve">of </w:t>
      </w:r>
      <w:r w:rsidRPr="008645E3">
        <w:rPr>
          <w:sz w:val="24"/>
          <w:szCs w:val="24"/>
        </w:rPr>
        <w:t xml:space="preserve">smallholders (as per the definition of the Government </w:t>
      </w:r>
      <w:r w:rsidRPr="008645E3">
        <w:rPr>
          <w:rFonts w:cstheme="minorHAnsi"/>
          <w:sz w:val="24"/>
          <w:szCs w:val="24"/>
        </w:rPr>
        <w:t>&lt;</w:t>
      </w:r>
      <w:r w:rsidRPr="008645E3">
        <w:rPr>
          <w:sz w:val="24"/>
          <w:szCs w:val="24"/>
        </w:rPr>
        <w:t xml:space="preserve"> 5 Ha or 12 Acres or landless HHs. All the target HHs will be randomly selected as per the </w:t>
      </w:r>
      <w:proofErr w:type="gramStart"/>
      <w:r w:rsidRPr="008645E3">
        <w:rPr>
          <w:sz w:val="24"/>
          <w:szCs w:val="24"/>
        </w:rPr>
        <w:t>above mentioned</w:t>
      </w:r>
      <w:proofErr w:type="gramEnd"/>
      <w:r w:rsidRPr="008645E3">
        <w:rPr>
          <w:sz w:val="24"/>
          <w:szCs w:val="24"/>
        </w:rPr>
        <w:t xml:space="preserve"> methodology with PSC 0 – </w:t>
      </w:r>
      <w:r w:rsidR="00467D95">
        <w:rPr>
          <w:sz w:val="24"/>
          <w:szCs w:val="24"/>
        </w:rPr>
        <w:t>40</w:t>
      </w:r>
      <w:r w:rsidRPr="008645E3">
        <w:rPr>
          <w:sz w:val="24"/>
          <w:szCs w:val="24"/>
        </w:rPr>
        <w:t xml:space="preserve"> range. Women and youth will be particularly targeted with specific interventions aiming at economic empowerment. The target groups (small farmers, youth and gender target groups) will be pre-identified through the implementing partners. </w:t>
      </w:r>
    </w:p>
    <w:p w:rsidR="00191834" w:rsidRPr="008645E3" w:rsidRDefault="00191834" w:rsidP="008645E3">
      <w:pPr>
        <w:jc w:val="both"/>
        <w:rPr>
          <w:sz w:val="24"/>
          <w:szCs w:val="24"/>
        </w:rPr>
      </w:pPr>
    </w:p>
    <w:p w:rsidR="00030F02" w:rsidRDefault="00030F02">
      <w:pPr>
        <w:pStyle w:val="BodyText"/>
        <w:spacing w:before="53"/>
        <w:rPr>
          <w:sz w:val="20"/>
        </w:rPr>
      </w:pPr>
    </w:p>
    <w:p w:rsidR="004A4D96" w:rsidRDefault="004A4D96" w:rsidP="004A4D96">
      <w:pPr>
        <w:pStyle w:val="Heading4"/>
        <w:spacing w:before="79"/>
      </w:pPr>
      <w:r>
        <w:t>18.0</w:t>
      </w:r>
      <w:r>
        <w:rPr>
          <w:spacing w:val="-2"/>
        </w:rPr>
        <w:t xml:space="preserve"> </w:t>
      </w:r>
      <w:r>
        <w:t>Data</w:t>
      </w:r>
      <w:r>
        <w:rPr>
          <w:spacing w:val="-1"/>
        </w:rPr>
        <w:t xml:space="preserve"> </w:t>
      </w:r>
      <w:r>
        <w:t>Collection</w:t>
      </w:r>
      <w:r>
        <w:rPr>
          <w:spacing w:val="-1"/>
        </w:rPr>
        <w:t xml:space="preserve"> </w:t>
      </w:r>
      <w:r>
        <w:rPr>
          <w:spacing w:val="-2"/>
        </w:rPr>
        <w:t>Methodology:</w:t>
      </w:r>
    </w:p>
    <w:p w:rsidR="004A4D96" w:rsidRDefault="004A4D96" w:rsidP="004A4D96">
      <w:pPr>
        <w:pStyle w:val="BodyText"/>
        <w:spacing w:before="5"/>
        <w:rPr>
          <w:b/>
        </w:rPr>
      </w:pPr>
    </w:p>
    <w:p w:rsidR="004A4D96" w:rsidRDefault="004A4D96" w:rsidP="004A4D96">
      <w:pPr>
        <w:ind w:left="220"/>
        <w:rPr>
          <w:b/>
          <w:sz w:val="24"/>
        </w:rPr>
      </w:pPr>
      <w:r>
        <w:rPr>
          <w:b/>
          <w:sz w:val="24"/>
        </w:rPr>
        <w:t>Data</w:t>
      </w:r>
      <w:r>
        <w:rPr>
          <w:b/>
          <w:spacing w:val="-4"/>
          <w:sz w:val="24"/>
        </w:rPr>
        <w:t xml:space="preserve"> </w:t>
      </w:r>
      <w:r>
        <w:rPr>
          <w:b/>
          <w:sz w:val="24"/>
        </w:rPr>
        <w:t>Collection</w:t>
      </w:r>
      <w:r>
        <w:rPr>
          <w:b/>
          <w:spacing w:val="-2"/>
          <w:sz w:val="24"/>
        </w:rPr>
        <w:t xml:space="preserve"> Tools:</w:t>
      </w:r>
    </w:p>
    <w:p w:rsidR="004A4D96" w:rsidRDefault="004A4D96" w:rsidP="004A4D96">
      <w:pPr>
        <w:pStyle w:val="BodyText"/>
        <w:spacing w:before="2"/>
        <w:rPr>
          <w:b/>
        </w:rPr>
      </w:pPr>
    </w:p>
    <w:p w:rsidR="004A4D96" w:rsidRPr="00AC33B4" w:rsidRDefault="004A4D96" w:rsidP="004A4D96">
      <w:pPr>
        <w:jc w:val="both"/>
        <w:rPr>
          <w:sz w:val="24"/>
          <w:szCs w:val="24"/>
        </w:rPr>
      </w:pPr>
      <w:r w:rsidRPr="00AC33B4">
        <w:rPr>
          <w:sz w:val="24"/>
          <w:szCs w:val="24"/>
        </w:rPr>
        <w:t>The data collection methodology for this study is designed to gather comprehensive, actionable insights through a structured and methodical approach. The methodology employs a detailed questionnaire complemented by rigorous pre-testing and ethical data collection practices to ensure validity, reliability, and cultural relevance.</w:t>
      </w:r>
    </w:p>
    <w:p w:rsidR="004A4D96" w:rsidRPr="00AC33B4"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Key Themes and Their Significance in Program Design</w:t>
      </w:r>
    </w:p>
    <w:p w:rsidR="004A4D96" w:rsidRPr="00AC33B4" w:rsidRDefault="004A4D96" w:rsidP="004A4D96">
      <w:pPr>
        <w:jc w:val="both"/>
        <w:rPr>
          <w:sz w:val="24"/>
          <w:szCs w:val="24"/>
        </w:rPr>
      </w:pPr>
      <w:r w:rsidRPr="00AC33B4">
        <w:rPr>
          <w:sz w:val="24"/>
          <w:szCs w:val="24"/>
        </w:rPr>
        <w:t>A comprehensive questionnaire will be designed for the baseline study, serving as a foundational tool to collect critical information across ten thematic areas. These themes are intended to provide insights into the current conditions and will also be used to inform the development of effective programmatic interventions. The following narrative outlines each theme, its significance at the baseline stage, and its role in shaping future interventions:</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1. Demographic Information</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Collecting demographic data such as age, gender, education, household size, and occupation is vital to understanding the socio-economic composition of the target population. Details about the respondent's relationship with the household head and geographic specifics (village, UC, tehsil, district) are essential for identifying community needs and contextualizing interventions.</w:t>
      </w:r>
    </w:p>
    <w:p w:rsidR="004A4D96" w:rsidRDefault="004A4D96" w:rsidP="004A4D96">
      <w:pPr>
        <w:jc w:val="both"/>
        <w:rPr>
          <w:b/>
          <w:bCs/>
          <w:sz w:val="24"/>
          <w:szCs w:val="24"/>
        </w:rPr>
      </w:pP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b/>
          <w:bCs/>
          <w:sz w:val="24"/>
          <w:szCs w:val="24"/>
        </w:rPr>
        <w:br/>
      </w:r>
      <w:r w:rsidRPr="005D74D6">
        <w:rPr>
          <w:sz w:val="24"/>
          <w:szCs w:val="24"/>
        </w:rPr>
        <w:t xml:space="preserve">Demographic analysis </w:t>
      </w:r>
      <w:r w:rsidRPr="00AC33B4">
        <w:rPr>
          <w:sz w:val="24"/>
          <w:szCs w:val="24"/>
        </w:rPr>
        <w:t xml:space="preserve">will </w:t>
      </w:r>
      <w:r w:rsidRPr="005D74D6">
        <w:rPr>
          <w:sz w:val="24"/>
          <w:szCs w:val="24"/>
        </w:rPr>
        <w:t>inform the equitable allocation of resources and helps design inclusive strategies that address the unique needs of different groups, particularly vulnerable populations like women, youth, and the elderly. For instance, literacy programs or vocational training may target less-educated segments, while livelihood support could be customized based on predominant occupations.</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2. Agribusiness Development</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 xml:space="preserve">Baseline data on services received, project awareness, and current needs </w:t>
      </w:r>
      <w:r w:rsidRPr="00AC33B4">
        <w:rPr>
          <w:sz w:val="24"/>
          <w:szCs w:val="24"/>
        </w:rPr>
        <w:t xml:space="preserve">will </w:t>
      </w:r>
      <w:r w:rsidRPr="005D74D6">
        <w:rPr>
          <w:sz w:val="24"/>
          <w:szCs w:val="24"/>
        </w:rPr>
        <w:t xml:space="preserve">allow for assessing the reach and relevance of previous agribusiness initiatives. Understanding beneficiaries' perceptions of past services </w:t>
      </w:r>
      <w:r w:rsidRPr="00AC33B4">
        <w:rPr>
          <w:sz w:val="24"/>
          <w:szCs w:val="24"/>
        </w:rPr>
        <w:t xml:space="preserve">will </w:t>
      </w:r>
      <w:r w:rsidRPr="005D74D6">
        <w:rPr>
          <w:sz w:val="24"/>
          <w:szCs w:val="24"/>
        </w:rPr>
        <w:t>help evaluate their effectiveness and areas for improvement.</w:t>
      </w:r>
    </w:p>
    <w:p w:rsidR="004A4D96" w:rsidRDefault="004A4D96" w:rsidP="004A4D96">
      <w:pPr>
        <w:jc w:val="both"/>
        <w:rPr>
          <w:b/>
          <w:bCs/>
          <w:sz w:val="24"/>
          <w:szCs w:val="24"/>
        </w:rPr>
      </w:pPr>
      <w:r w:rsidRPr="005D74D6">
        <w:rPr>
          <w:b/>
          <w:bCs/>
          <w:sz w:val="24"/>
          <w:szCs w:val="24"/>
        </w:rPr>
        <w:t>Programmatic Interventions:</w:t>
      </w:r>
    </w:p>
    <w:p w:rsidR="004A4D96" w:rsidRDefault="004A4D96" w:rsidP="004A4D96">
      <w:pPr>
        <w:jc w:val="both"/>
        <w:rPr>
          <w:sz w:val="24"/>
          <w:szCs w:val="24"/>
        </w:rPr>
      </w:pPr>
      <w:r w:rsidRPr="005D74D6">
        <w:rPr>
          <w:sz w:val="24"/>
          <w:szCs w:val="24"/>
        </w:rPr>
        <w:br/>
        <w:t>Interventions can be designed to enhance agribusiness productivity, such as access to modern farming techniques, input subsidies, and market linkages. Tailored support services can address the unmet needs of farmers and agribusiness operators, ensuring sustainable growth in the sector.</w:t>
      </w:r>
    </w:p>
    <w:p w:rsidR="005C0548" w:rsidRDefault="005C0548" w:rsidP="004A4D96">
      <w:pPr>
        <w:jc w:val="both"/>
        <w:rPr>
          <w:sz w:val="24"/>
          <w:szCs w:val="24"/>
        </w:rPr>
      </w:pPr>
    </w:p>
    <w:p w:rsidR="005C0548" w:rsidRPr="005C0548" w:rsidRDefault="005C0548" w:rsidP="005C0548">
      <w:pPr>
        <w:jc w:val="both"/>
        <w:rPr>
          <w:b/>
          <w:bCs/>
          <w:sz w:val="24"/>
          <w:szCs w:val="24"/>
          <w:lang w:val="en-PK"/>
        </w:rPr>
      </w:pPr>
      <w:r w:rsidRPr="005C0548">
        <w:rPr>
          <w:b/>
          <w:bCs/>
          <w:sz w:val="24"/>
          <w:szCs w:val="24"/>
          <w:lang w:val="en-PK"/>
        </w:rPr>
        <w:t>Formula for Confidence Interval</w:t>
      </w:r>
      <w:r>
        <w:rPr>
          <w:b/>
          <w:bCs/>
          <w:sz w:val="24"/>
          <w:szCs w:val="24"/>
          <w:lang w:val="en-PK"/>
        </w:rPr>
        <w:t xml:space="preserve"> &amp; Standard Deviation: </w:t>
      </w:r>
    </w:p>
    <w:p w:rsidR="004A4D96" w:rsidRPr="005C0548" w:rsidRDefault="005C0548" w:rsidP="005C0548">
      <w:pPr>
        <w:jc w:val="both"/>
        <w:rPr>
          <w:sz w:val="24"/>
          <w:szCs w:val="24"/>
        </w:rPr>
      </w:pPr>
      <w:r w:rsidRPr="005C0548">
        <w:rPr>
          <w:sz w:val="24"/>
          <w:szCs w:val="24"/>
        </w:rPr>
        <w:t xml:space="preserve">REPID will conduct a survey of 1,500 households to analyze key metrics such as income, energy usage, or satisfaction levels by calculating the standard deviation and confidence intervals. The survey will begin </w:t>
      </w:r>
      <w:r w:rsidRPr="005C0548">
        <w:rPr>
          <w:sz w:val="24"/>
          <w:szCs w:val="24"/>
        </w:rPr>
        <w:lastRenderedPageBreak/>
        <w:t>with clear objectives and a well-designed questionnaire to capture relevant data points</w:t>
      </w:r>
      <w:r>
        <w:rPr>
          <w:sz w:val="24"/>
          <w:szCs w:val="24"/>
        </w:rPr>
        <w:t xml:space="preserve"> which </w:t>
      </w:r>
      <w:proofErr w:type="spellStart"/>
      <w:r>
        <w:rPr>
          <w:sz w:val="24"/>
          <w:szCs w:val="24"/>
        </w:rPr>
        <w:t>ahs</w:t>
      </w:r>
      <w:proofErr w:type="spellEnd"/>
      <w:r>
        <w:rPr>
          <w:sz w:val="24"/>
          <w:szCs w:val="24"/>
        </w:rPr>
        <w:t xml:space="preserve"> already been developed. </w:t>
      </w:r>
      <w:r w:rsidRPr="005C0548">
        <w:rPr>
          <w:sz w:val="24"/>
          <w:szCs w:val="24"/>
        </w:rPr>
        <w:t xml:space="preserve"> Once responses are collected, the data will be organized in statistical tools like Excel, SPSS</w:t>
      </w:r>
      <w:r>
        <w:rPr>
          <w:sz w:val="24"/>
          <w:szCs w:val="24"/>
        </w:rPr>
        <w:t xml:space="preserve"> Nova1</w:t>
      </w:r>
      <w:r w:rsidRPr="005C0548">
        <w:rPr>
          <w:sz w:val="24"/>
          <w:szCs w:val="24"/>
        </w:rPr>
        <w:t xml:space="preserve">. To calculate the standard deviation, the mean will be determined, deviations from the mean will be squared and summed, and the result will be divided by n−1n-1n−1 for a sample or </w:t>
      </w:r>
      <w:proofErr w:type="spellStart"/>
      <w:r w:rsidRPr="005C0548">
        <w:rPr>
          <w:sz w:val="24"/>
          <w:szCs w:val="24"/>
        </w:rPr>
        <w:t>nnn</w:t>
      </w:r>
      <w:proofErr w:type="spellEnd"/>
      <w:r w:rsidRPr="005C0548">
        <w:rPr>
          <w:sz w:val="24"/>
          <w:szCs w:val="24"/>
        </w:rPr>
        <w:t xml:space="preserve"> for a population, with the square root providing the standard deviation. For the confidence interval, REPID will select a confidence level (e.g., 95%), determine the Z-score (e.g., 1.96 for 95%), calculate the standard error of the mean (SE=</w:t>
      </w:r>
      <w:proofErr w:type="spellStart"/>
      <w:r w:rsidRPr="005C0548">
        <w:rPr>
          <w:sz w:val="24"/>
          <w:szCs w:val="24"/>
        </w:rPr>
        <w:t>snSE</w:t>
      </w:r>
      <w:proofErr w:type="spellEnd"/>
      <w:r w:rsidRPr="005C0548">
        <w:rPr>
          <w:sz w:val="24"/>
          <w:szCs w:val="24"/>
        </w:rPr>
        <w:t xml:space="preserve"> = \frac{s}{\sqrt{n}}SE=n​s​), compute the margin of error (ME=</w:t>
      </w:r>
      <w:proofErr w:type="spellStart"/>
      <w:r w:rsidRPr="005C0548">
        <w:rPr>
          <w:sz w:val="24"/>
          <w:szCs w:val="24"/>
        </w:rPr>
        <w:t>z</w:t>
      </w:r>
      <w:r w:rsidRPr="005C0548">
        <w:rPr>
          <w:rFonts w:ascii="Cambria Math" w:hAnsi="Cambria Math" w:cs="Cambria Math"/>
          <w:sz w:val="24"/>
          <w:szCs w:val="24"/>
        </w:rPr>
        <w:t>⋅</w:t>
      </w:r>
      <w:r w:rsidRPr="005C0548">
        <w:rPr>
          <w:sz w:val="24"/>
          <w:szCs w:val="24"/>
        </w:rPr>
        <w:t>SEME</w:t>
      </w:r>
      <w:proofErr w:type="spellEnd"/>
      <w:r w:rsidRPr="005C0548">
        <w:rPr>
          <w:sz w:val="24"/>
          <w:szCs w:val="24"/>
        </w:rPr>
        <w:t xml:space="preserve"> = z \</w:t>
      </w:r>
      <w:proofErr w:type="spellStart"/>
      <w:r w:rsidRPr="005C0548">
        <w:rPr>
          <w:sz w:val="24"/>
          <w:szCs w:val="24"/>
        </w:rPr>
        <w:t>cdot</w:t>
      </w:r>
      <w:proofErr w:type="spellEnd"/>
      <w:r w:rsidRPr="005C0548">
        <w:rPr>
          <w:sz w:val="24"/>
          <w:szCs w:val="24"/>
        </w:rPr>
        <w:t xml:space="preserve"> SEME=</w:t>
      </w:r>
      <w:proofErr w:type="spellStart"/>
      <w:r w:rsidRPr="005C0548">
        <w:rPr>
          <w:sz w:val="24"/>
          <w:szCs w:val="24"/>
        </w:rPr>
        <w:t>z</w:t>
      </w:r>
      <w:r w:rsidRPr="005C0548">
        <w:rPr>
          <w:rFonts w:ascii="Cambria Math" w:hAnsi="Cambria Math" w:cs="Cambria Math"/>
          <w:sz w:val="24"/>
          <w:szCs w:val="24"/>
        </w:rPr>
        <w:t>⋅</w:t>
      </w:r>
      <w:r w:rsidRPr="005C0548">
        <w:rPr>
          <w:sz w:val="24"/>
          <w:szCs w:val="24"/>
        </w:rPr>
        <w:t>SE</w:t>
      </w:r>
      <w:proofErr w:type="spellEnd"/>
      <w:r w:rsidRPr="005C0548">
        <w:rPr>
          <w:sz w:val="24"/>
          <w:szCs w:val="24"/>
        </w:rPr>
        <w:t>), and construct the interval (CI=xˉ±MECI = \bar{x} \pm MECI=xˉ±ME). The findings will be reported using visualizations like histograms and bar graphs, with error bars representing confidence intervals. Results will be interpreted to provide insights into data variability and reliability, such as stating the average income and its variability or the confidence interval</w:t>
      </w:r>
      <w:r>
        <w:rPr>
          <w:sz w:val="24"/>
          <w:szCs w:val="24"/>
        </w:rPr>
        <w:t xml:space="preserve">. </w:t>
      </w:r>
      <w:r w:rsidRPr="005C0548">
        <w:rPr>
          <w:sz w:val="24"/>
          <w:szCs w:val="24"/>
        </w:rPr>
        <w:t>This comprehensive analysis will ensure accurate and actionable insights for decision-making.</w:t>
      </w:r>
    </w:p>
    <w:p w:rsidR="004A4D96" w:rsidRPr="005D74D6" w:rsidRDefault="004A4D96" w:rsidP="004A4D96">
      <w:pPr>
        <w:jc w:val="both"/>
        <w:rPr>
          <w:b/>
          <w:bCs/>
          <w:sz w:val="24"/>
          <w:szCs w:val="24"/>
        </w:rPr>
      </w:pPr>
      <w:r w:rsidRPr="005D74D6">
        <w:rPr>
          <w:b/>
          <w:bCs/>
          <w:sz w:val="24"/>
          <w:szCs w:val="24"/>
        </w:rPr>
        <w:t>3. Project Goal</w:t>
      </w:r>
    </w:p>
    <w:p w:rsidR="004A4D96" w:rsidRPr="00AC33B4" w:rsidRDefault="004A4D96" w:rsidP="004A4D96">
      <w:pPr>
        <w:jc w:val="both"/>
        <w:rPr>
          <w:b/>
          <w:bCs/>
          <w:sz w:val="24"/>
          <w:szCs w:val="24"/>
        </w:rPr>
      </w:pP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Determining the baseline household income, particularly from agricultural sales, establishes a starting point for measuring project impact. Challenges faced in generating income prior to the project highlight systemic issues that need addressing.</w:t>
      </w:r>
    </w:p>
    <w:p w:rsidR="004A4D96" w:rsidRPr="00AC33B4" w:rsidRDefault="004A4D96" w:rsidP="004A4D96">
      <w:pPr>
        <w:jc w:val="both"/>
        <w:rPr>
          <w:b/>
          <w:bCs/>
          <w:sz w:val="24"/>
          <w:szCs w:val="24"/>
        </w:rPr>
      </w:pP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sz w:val="24"/>
          <w:szCs w:val="24"/>
        </w:rPr>
        <w:br/>
        <w:t>Income-generation programs, such as training in value addition and entrepreneurship, can be introduced to maximize agricultural returns. Policy advocacy for fair market access or price stabilization mechanisms could address pre-existing barriers to income growth.</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4. Development Objective</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 xml:space="preserve">Understanding factors that influence income levels and decision-making at the household and community levels is crucial. Insights into the role of Producer Farmer Organizations (PFOs) </w:t>
      </w:r>
      <w:r w:rsidRPr="00AC33B4">
        <w:rPr>
          <w:sz w:val="24"/>
          <w:szCs w:val="24"/>
        </w:rPr>
        <w:t xml:space="preserve">will </w:t>
      </w:r>
      <w:r w:rsidRPr="005D74D6">
        <w:rPr>
          <w:sz w:val="24"/>
          <w:szCs w:val="24"/>
        </w:rPr>
        <w:t>help evaluate their effectiveness and identify areas needing reinforcement.</w:t>
      </w: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sz w:val="24"/>
          <w:szCs w:val="24"/>
        </w:rPr>
        <w:br/>
        <w:t>Strengthening PFOs through governance training, capacity building, and financial support ensures they can play a pivotal role in improving members’ livelihoods. Programs focusing on cooperative marketing and resource pooling could further enhance income stability.</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5. Food Security and Nutrition</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 xml:space="preserve">Women’s dietary diversity, access to food, and associated constraints </w:t>
      </w:r>
      <w:r w:rsidRPr="00AC33B4">
        <w:rPr>
          <w:sz w:val="24"/>
          <w:szCs w:val="24"/>
        </w:rPr>
        <w:t xml:space="preserve">will </w:t>
      </w:r>
      <w:r w:rsidRPr="005D74D6">
        <w:rPr>
          <w:sz w:val="24"/>
          <w:szCs w:val="24"/>
        </w:rPr>
        <w:t>provide a clear picture of household nutritional security. Food group diversity serves as an indicator of dietary adequacy.</w:t>
      </w: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sz w:val="24"/>
          <w:szCs w:val="24"/>
        </w:rPr>
        <w:br/>
        <w:t xml:space="preserve">Nutrition-focused interventions, such as promoting kitchen gardens, providing fortified food supplies, and conducting awareness campaigns on balanced diets, </w:t>
      </w:r>
      <w:r w:rsidRPr="00AC33B4">
        <w:rPr>
          <w:sz w:val="24"/>
          <w:szCs w:val="24"/>
        </w:rPr>
        <w:t>will</w:t>
      </w:r>
      <w:r w:rsidRPr="005D74D6">
        <w:rPr>
          <w:sz w:val="24"/>
          <w:szCs w:val="24"/>
        </w:rPr>
        <w:t xml:space="preserve"> address food insecurity. Special emphasis </w:t>
      </w:r>
      <w:r w:rsidRPr="005D74D6">
        <w:rPr>
          <w:sz w:val="24"/>
          <w:szCs w:val="24"/>
        </w:rPr>
        <w:lastRenderedPageBreak/>
        <w:t>on women ensures that nutritional improvements benefit all family members.</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6. Enterprise Profitability and Sustainability</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 xml:space="preserve">Capturing baseline enterprise revenue, costs, and profit </w:t>
      </w:r>
      <w:r w:rsidRPr="00AC33B4">
        <w:rPr>
          <w:sz w:val="24"/>
          <w:szCs w:val="24"/>
        </w:rPr>
        <w:t xml:space="preserve">will </w:t>
      </w:r>
      <w:r w:rsidRPr="005D74D6">
        <w:rPr>
          <w:sz w:val="24"/>
          <w:szCs w:val="24"/>
        </w:rPr>
        <w:t>provide insights into the economic viability of small businesses. Identifying challenges and strategies for profitability highlights areas requiring intervention.</w:t>
      </w: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sz w:val="24"/>
          <w:szCs w:val="24"/>
        </w:rPr>
        <w:br/>
      </w:r>
      <w:r w:rsidRPr="00AC33B4">
        <w:rPr>
          <w:sz w:val="24"/>
          <w:szCs w:val="24"/>
        </w:rPr>
        <w:t>interventions</w:t>
      </w:r>
      <w:r w:rsidRPr="005D74D6">
        <w:rPr>
          <w:sz w:val="24"/>
          <w:szCs w:val="24"/>
        </w:rPr>
        <w:t xml:space="preserve"> that provide access to microcredit, technical assistance, and business mentoring </w:t>
      </w:r>
      <w:r w:rsidRPr="00AC33B4">
        <w:rPr>
          <w:sz w:val="24"/>
          <w:szCs w:val="24"/>
        </w:rPr>
        <w:t>will</w:t>
      </w:r>
      <w:r w:rsidRPr="005D74D6">
        <w:rPr>
          <w:sz w:val="24"/>
          <w:szCs w:val="24"/>
        </w:rPr>
        <w:t xml:space="preserve"> help enterprises scale sustainably. Initiatives focusing on market access and cost-efficient production methods can improve profitability and long-term sustainability.</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7. Capacity Building for Organizations</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 xml:space="preserve">Baseline data on governance, leadership, and decision-making within organizations </w:t>
      </w:r>
      <w:r w:rsidRPr="00AC33B4">
        <w:rPr>
          <w:sz w:val="24"/>
          <w:szCs w:val="24"/>
        </w:rPr>
        <w:t xml:space="preserve">will </w:t>
      </w:r>
      <w:r w:rsidRPr="005D74D6">
        <w:rPr>
          <w:sz w:val="24"/>
          <w:szCs w:val="24"/>
        </w:rPr>
        <w:t>indicate their operational strength. Revenue and production volume data help gauge their economic contribution.</w:t>
      </w: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sz w:val="24"/>
          <w:szCs w:val="24"/>
        </w:rPr>
        <w:br/>
        <w:t>Capacity-building programs, including leadership development, organizational governance training, and technical assistance, strengthen organizational effectiveness. Promoting sustainability practices and diversifying revenue streams can enhance organizational resilience.</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8. Training and Technology Adoption</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 xml:space="preserve">Assessing prior knowledge, barriers to adoption, and attitudes towards training </w:t>
      </w:r>
      <w:r w:rsidRPr="00AC33B4">
        <w:rPr>
          <w:sz w:val="24"/>
          <w:szCs w:val="24"/>
        </w:rPr>
        <w:t xml:space="preserve">will </w:t>
      </w:r>
      <w:r w:rsidRPr="005D74D6">
        <w:rPr>
          <w:sz w:val="24"/>
          <w:szCs w:val="24"/>
        </w:rPr>
        <w:t>provide critical insights into the readiness of individuals and organizations to embrace change.</w:t>
      </w: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sz w:val="24"/>
          <w:szCs w:val="24"/>
        </w:rPr>
        <w:br/>
        <w:t>Introducing targeted training programs that address specific barriers and incorporating incentives for technology adoption can foster innovation. Peer learning platforms and follow-up support can ensure sustained adoption of new practices.</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9. Natural Resource and Climate Risk Management</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 xml:space="preserve">Baseline data on participation in sustainable practices and knowledge of climate risk reduction measures </w:t>
      </w:r>
      <w:r w:rsidRPr="00AC33B4">
        <w:rPr>
          <w:sz w:val="24"/>
          <w:szCs w:val="24"/>
        </w:rPr>
        <w:t xml:space="preserve">will </w:t>
      </w:r>
      <w:r w:rsidRPr="005D74D6">
        <w:rPr>
          <w:sz w:val="24"/>
          <w:szCs w:val="24"/>
        </w:rPr>
        <w:t>highlight the community’s capacity to manage natural resources.</w:t>
      </w: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sz w:val="24"/>
          <w:szCs w:val="24"/>
        </w:rPr>
        <w:br/>
        <w:t>Programs promoting sustainable practices, such as afforestation, soil conservation, and water management, can mitigate climate risks. Community-level capacity-building workshops on disaster preparedness and resource management can enhance resilience.</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lastRenderedPageBreak/>
        <w:t>10. Producer-Public-Private Partnerships (4Ps)</w:t>
      </w:r>
    </w:p>
    <w:p w:rsidR="004A4D96" w:rsidRDefault="004A4D96" w:rsidP="004A4D96">
      <w:pPr>
        <w:jc w:val="both"/>
        <w:rPr>
          <w:b/>
          <w:bCs/>
          <w:sz w:val="24"/>
          <w:szCs w:val="24"/>
        </w:rPr>
      </w:pPr>
      <w:r w:rsidRPr="005D74D6">
        <w:rPr>
          <w:b/>
          <w:bCs/>
          <w:sz w:val="24"/>
          <w:szCs w:val="24"/>
        </w:rPr>
        <w:t>Baseline Requirements:</w:t>
      </w:r>
    </w:p>
    <w:p w:rsidR="004A4D96" w:rsidRPr="005D74D6" w:rsidRDefault="004A4D96" w:rsidP="004A4D96">
      <w:pPr>
        <w:jc w:val="both"/>
        <w:rPr>
          <w:sz w:val="24"/>
          <w:szCs w:val="24"/>
        </w:rPr>
      </w:pPr>
      <w:r w:rsidRPr="005D74D6">
        <w:rPr>
          <w:sz w:val="24"/>
          <w:szCs w:val="24"/>
        </w:rPr>
        <w:br/>
        <w:t xml:space="preserve">Economic indicators such as income, costs, and profit </w:t>
      </w:r>
      <w:r w:rsidRPr="00AC33B4">
        <w:rPr>
          <w:sz w:val="24"/>
          <w:szCs w:val="24"/>
        </w:rPr>
        <w:t xml:space="preserve">will </w:t>
      </w:r>
      <w:r w:rsidRPr="005D74D6">
        <w:rPr>
          <w:sz w:val="24"/>
          <w:szCs w:val="24"/>
        </w:rPr>
        <w:t xml:space="preserve">provide insights into the financial impact of 4Ps. Perceptions of collaboration effectiveness </w:t>
      </w:r>
      <w:r w:rsidRPr="00AC33B4">
        <w:rPr>
          <w:sz w:val="24"/>
          <w:szCs w:val="24"/>
        </w:rPr>
        <w:t xml:space="preserve">will </w:t>
      </w:r>
      <w:r w:rsidRPr="005D74D6">
        <w:rPr>
          <w:sz w:val="24"/>
          <w:szCs w:val="24"/>
        </w:rPr>
        <w:t>help evaluate the potential for scaling such models.</w:t>
      </w:r>
    </w:p>
    <w:p w:rsidR="004A4D96" w:rsidRDefault="004A4D96" w:rsidP="004A4D96">
      <w:pPr>
        <w:jc w:val="both"/>
        <w:rPr>
          <w:b/>
          <w:bCs/>
          <w:sz w:val="24"/>
          <w:szCs w:val="24"/>
        </w:rPr>
      </w:pPr>
      <w:r w:rsidRPr="005D74D6">
        <w:rPr>
          <w:b/>
          <w:bCs/>
          <w:sz w:val="24"/>
          <w:szCs w:val="24"/>
        </w:rPr>
        <w:t>Programmatic Interventions:</w:t>
      </w:r>
    </w:p>
    <w:p w:rsidR="004A4D96" w:rsidRPr="005D74D6" w:rsidRDefault="004A4D96" w:rsidP="004A4D96">
      <w:pPr>
        <w:jc w:val="both"/>
        <w:rPr>
          <w:sz w:val="24"/>
          <w:szCs w:val="24"/>
        </w:rPr>
      </w:pPr>
      <w:r w:rsidRPr="005D74D6">
        <w:rPr>
          <w:sz w:val="24"/>
          <w:szCs w:val="24"/>
        </w:rPr>
        <w:br/>
        <w:t>Strengthening 4Ps through policy advocacy, facilitating multi-stakeholder dialogues, and enhancing coordination mechanisms ensures their success. Incentivizing private sector participation and promoting public policies supportive of collaborative models can drive innovation and growth.</w:t>
      </w:r>
    </w:p>
    <w:p w:rsidR="004A4D96" w:rsidRPr="005D74D6" w:rsidRDefault="004A4D96" w:rsidP="004A4D96">
      <w:pPr>
        <w:jc w:val="both"/>
        <w:rPr>
          <w:sz w:val="24"/>
          <w:szCs w:val="24"/>
        </w:rPr>
      </w:pPr>
    </w:p>
    <w:p w:rsidR="004A4D96" w:rsidRPr="005D74D6" w:rsidRDefault="004A4D96" w:rsidP="004A4D96">
      <w:pPr>
        <w:jc w:val="both"/>
        <w:rPr>
          <w:b/>
          <w:bCs/>
          <w:sz w:val="24"/>
          <w:szCs w:val="24"/>
        </w:rPr>
      </w:pPr>
      <w:r w:rsidRPr="005D74D6">
        <w:rPr>
          <w:b/>
          <w:bCs/>
          <w:sz w:val="24"/>
          <w:szCs w:val="24"/>
        </w:rPr>
        <w:t>Integration into Baseline Design and Program Development</w:t>
      </w:r>
    </w:p>
    <w:p w:rsidR="004A4D96" w:rsidRPr="005D74D6" w:rsidRDefault="004A4D96" w:rsidP="004A4D96">
      <w:pPr>
        <w:jc w:val="both"/>
        <w:rPr>
          <w:sz w:val="24"/>
          <w:szCs w:val="24"/>
        </w:rPr>
      </w:pPr>
      <w:r w:rsidRPr="005D74D6">
        <w:rPr>
          <w:sz w:val="24"/>
          <w:szCs w:val="24"/>
        </w:rPr>
        <w:t>By analyzing data across these themes, programmatic interventions can be designed to:</w:t>
      </w:r>
    </w:p>
    <w:p w:rsidR="004A4D96" w:rsidRPr="005D74D6" w:rsidRDefault="004A4D96" w:rsidP="004A4D96">
      <w:pPr>
        <w:widowControl/>
        <w:numPr>
          <w:ilvl w:val="0"/>
          <w:numId w:val="118"/>
        </w:numPr>
        <w:autoSpaceDE/>
        <w:autoSpaceDN/>
        <w:jc w:val="both"/>
        <w:rPr>
          <w:sz w:val="24"/>
          <w:szCs w:val="24"/>
        </w:rPr>
      </w:pPr>
      <w:r w:rsidRPr="005D74D6">
        <w:rPr>
          <w:sz w:val="24"/>
          <w:szCs w:val="24"/>
        </w:rPr>
        <w:t>Address identified gaps in access, awareness, and resource availability.</w:t>
      </w:r>
    </w:p>
    <w:p w:rsidR="004A4D96" w:rsidRPr="005D74D6" w:rsidRDefault="004A4D96" w:rsidP="004A4D96">
      <w:pPr>
        <w:widowControl/>
        <w:numPr>
          <w:ilvl w:val="0"/>
          <w:numId w:val="118"/>
        </w:numPr>
        <w:autoSpaceDE/>
        <w:autoSpaceDN/>
        <w:jc w:val="both"/>
        <w:rPr>
          <w:sz w:val="24"/>
          <w:szCs w:val="24"/>
        </w:rPr>
      </w:pPr>
      <w:r w:rsidRPr="005D74D6">
        <w:rPr>
          <w:sz w:val="24"/>
          <w:szCs w:val="24"/>
        </w:rPr>
        <w:t>Build resilience through capacity building and sustainable practices.</w:t>
      </w:r>
    </w:p>
    <w:p w:rsidR="004A4D96" w:rsidRPr="005D74D6" w:rsidRDefault="004A4D96" w:rsidP="004A4D96">
      <w:pPr>
        <w:widowControl/>
        <w:numPr>
          <w:ilvl w:val="0"/>
          <w:numId w:val="118"/>
        </w:numPr>
        <w:autoSpaceDE/>
        <w:autoSpaceDN/>
        <w:jc w:val="both"/>
        <w:rPr>
          <w:sz w:val="24"/>
          <w:szCs w:val="24"/>
        </w:rPr>
      </w:pPr>
      <w:r w:rsidRPr="005D74D6">
        <w:rPr>
          <w:sz w:val="24"/>
          <w:szCs w:val="24"/>
        </w:rPr>
        <w:t>Enhance inclusivity, particularly for marginalized groups.</w:t>
      </w:r>
    </w:p>
    <w:p w:rsidR="004A4D96" w:rsidRPr="005D74D6" w:rsidRDefault="004A4D96" w:rsidP="004A4D96">
      <w:pPr>
        <w:widowControl/>
        <w:numPr>
          <w:ilvl w:val="0"/>
          <w:numId w:val="118"/>
        </w:numPr>
        <w:autoSpaceDE/>
        <w:autoSpaceDN/>
        <w:jc w:val="both"/>
        <w:rPr>
          <w:sz w:val="24"/>
          <w:szCs w:val="24"/>
        </w:rPr>
      </w:pPr>
      <w:r w:rsidRPr="005D74D6">
        <w:rPr>
          <w:sz w:val="24"/>
          <w:szCs w:val="24"/>
        </w:rPr>
        <w:t>Monitor and evaluate progress using clearly defined indicators linked to the baseline findings.</w:t>
      </w:r>
    </w:p>
    <w:p w:rsidR="004A4D96" w:rsidRPr="005D74D6" w:rsidRDefault="004A4D96" w:rsidP="004A4D96">
      <w:pPr>
        <w:jc w:val="both"/>
        <w:rPr>
          <w:sz w:val="24"/>
          <w:szCs w:val="24"/>
        </w:rPr>
      </w:pPr>
      <w:r w:rsidRPr="005D74D6">
        <w:rPr>
          <w:sz w:val="24"/>
          <w:szCs w:val="24"/>
        </w:rPr>
        <w:t>These insights ensure that the program not only meets its immediate objectives but also fosters long-term, sustainable development in the target communities.</w:t>
      </w:r>
    </w:p>
    <w:p w:rsidR="004A4D96" w:rsidRPr="00AC33B4" w:rsidRDefault="004A4D96" w:rsidP="004A4D96">
      <w:pPr>
        <w:jc w:val="both"/>
        <w:rPr>
          <w:sz w:val="24"/>
          <w:szCs w:val="24"/>
        </w:rPr>
      </w:pPr>
    </w:p>
    <w:p w:rsidR="004A4D96" w:rsidRPr="00AC33B4" w:rsidRDefault="004A4D96" w:rsidP="004A4D96">
      <w:pPr>
        <w:jc w:val="both"/>
        <w:rPr>
          <w:sz w:val="24"/>
          <w:szCs w:val="24"/>
        </w:rPr>
      </w:pPr>
    </w:p>
    <w:p w:rsidR="004A4D96" w:rsidRPr="00AC33B4" w:rsidRDefault="004A4D96" w:rsidP="004A4D96">
      <w:pPr>
        <w:jc w:val="both"/>
        <w:rPr>
          <w:b/>
          <w:bCs/>
          <w:sz w:val="24"/>
          <w:szCs w:val="24"/>
        </w:rPr>
      </w:pPr>
      <w:r w:rsidRPr="005D74D6">
        <w:rPr>
          <w:b/>
          <w:bCs/>
          <w:sz w:val="24"/>
          <w:szCs w:val="24"/>
        </w:rPr>
        <w:t>Pre-Testing: Objectives, Process, and Importance</w:t>
      </w:r>
    </w:p>
    <w:p w:rsidR="004A4D96" w:rsidRPr="00AC33B4" w:rsidRDefault="004A4D96" w:rsidP="004A4D96">
      <w:pPr>
        <w:jc w:val="both"/>
        <w:rPr>
          <w:sz w:val="24"/>
          <w:szCs w:val="24"/>
        </w:rPr>
      </w:pPr>
      <w:r w:rsidRPr="00AC33B4">
        <w:rPr>
          <w:sz w:val="24"/>
          <w:szCs w:val="24"/>
        </w:rPr>
        <w:t xml:space="preserve">Pre-testing plays a pivotal role in ensuring the readiness and effectiveness of the questionnaire. It </w:t>
      </w:r>
      <w:proofErr w:type="gramStart"/>
      <w:r w:rsidRPr="00AC33B4">
        <w:rPr>
          <w:sz w:val="24"/>
          <w:szCs w:val="24"/>
        </w:rPr>
        <w:t>validate</w:t>
      </w:r>
      <w:proofErr w:type="gramEnd"/>
      <w:r w:rsidRPr="00AC33B4">
        <w:rPr>
          <w:sz w:val="24"/>
          <w:szCs w:val="24"/>
        </w:rPr>
        <w:t xml:space="preserve"> the relevance of questions to project objectives, enhanced data quality through structural refinements, and equipped enumerators with the skills and tools required for successful field implementation. By incorporating the findings from pre-testing, the baseline survey tool will be optimized to provide reliable, actionable insights, enabling evidence-based programmatic interventions.</w:t>
      </w:r>
    </w:p>
    <w:p w:rsidR="004A4D96" w:rsidRPr="005D74D6" w:rsidRDefault="004A4D96" w:rsidP="004A4D96">
      <w:pPr>
        <w:jc w:val="both"/>
        <w:rPr>
          <w:sz w:val="24"/>
          <w:szCs w:val="24"/>
        </w:rPr>
      </w:pPr>
    </w:p>
    <w:p w:rsidR="004A4D96" w:rsidRDefault="004A4D96" w:rsidP="004A4D96">
      <w:pPr>
        <w:jc w:val="both"/>
        <w:rPr>
          <w:b/>
          <w:bCs/>
          <w:sz w:val="24"/>
          <w:szCs w:val="24"/>
        </w:rPr>
      </w:pPr>
      <w:r w:rsidRPr="005D74D6">
        <w:rPr>
          <w:b/>
          <w:bCs/>
          <w:sz w:val="24"/>
          <w:szCs w:val="24"/>
        </w:rPr>
        <w:t>Objectives of Pre-Testing</w:t>
      </w:r>
    </w:p>
    <w:p w:rsidR="004A4D96" w:rsidRPr="005D74D6" w:rsidRDefault="004A4D96" w:rsidP="004A4D96">
      <w:pPr>
        <w:jc w:val="both"/>
        <w:rPr>
          <w:sz w:val="24"/>
          <w:szCs w:val="24"/>
        </w:rPr>
      </w:pPr>
      <w:r w:rsidRPr="005D74D6">
        <w:rPr>
          <w:sz w:val="24"/>
          <w:szCs w:val="24"/>
        </w:rPr>
        <w:br/>
        <w:t xml:space="preserve">The pre-test of the baseline questionnaire </w:t>
      </w:r>
      <w:r w:rsidRPr="00AC33B4">
        <w:rPr>
          <w:sz w:val="24"/>
          <w:szCs w:val="24"/>
        </w:rPr>
        <w:t>will be</w:t>
      </w:r>
      <w:r w:rsidRPr="005D74D6">
        <w:rPr>
          <w:sz w:val="24"/>
          <w:szCs w:val="24"/>
        </w:rPr>
        <w:t xml:space="preserve"> an essential step to validate its effectiveness, usability, and alignment with project objectives. The specific objectives </w:t>
      </w:r>
      <w:r w:rsidRPr="00AC33B4">
        <w:rPr>
          <w:sz w:val="24"/>
          <w:szCs w:val="24"/>
        </w:rPr>
        <w:t>will be</w:t>
      </w:r>
      <w:r w:rsidRPr="005D74D6">
        <w:rPr>
          <w:sz w:val="24"/>
          <w:szCs w:val="24"/>
        </w:rPr>
        <w:t>:</w:t>
      </w:r>
    </w:p>
    <w:p w:rsidR="004A4D96" w:rsidRPr="005D74D6" w:rsidRDefault="004A4D96" w:rsidP="004A4D96">
      <w:pPr>
        <w:widowControl/>
        <w:numPr>
          <w:ilvl w:val="0"/>
          <w:numId w:val="119"/>
        </w:numPr>
        <w:autoSpaceDE/>
        <w:autoSpaceDN/>
        <w:jc w:val="both"/>
        <w:rPr>
          <w:sz w:val="24"/>
          <w:szCs w:val="24"/>
        </w:rPr>
      </w:pPr>
      <w:r w:rsidRPr="005D74D6">
        <w:rPr>
          <w:sz w:val="24"/>
          <w:szCs w:val="24"/>
        </w:rPr>
        <w:t>To assess and analyze respondents' knowledge levels and their understanding of the questions framed around the key objectives of the project.</w:t>
      </w:r>
    </w:p>
    <w:p w:rsidR="004A4D96" w:rsidRPr="005D74D6" w:rsidRDefault="004A4D96" w:rsidP="004A4D96">
      <w:pPr>
        <w:widowControl/>
        <w:numPr>
          <w:ilvl w:val="0"/>
          <w:numId w:val="119"/>
        </w:numPr>
        <w:autoSpaceDE/>
        <w:autoSpaceDN/>
        <w:jc w:val="both"/>
        <w:rPr>
          <w:sz w:val="24"/>
          <w:szCs w:val="24"/>
        </w:rPr>
      </w:pPr>
      <w:r w:rsidRPr="005D74D6">
        <w:rPr>
          <w:sz w:val="24"/>
          <w:szCs w:val="24"/>
        </w:rPr>
        <w:t>To evaluate the questionnaire's structure and test the enumerators’ preparedness for field data collection.</w:t>
      </w:r>
    </w:p>
    <w:p w:rsidR="004A4D96" w:rsidRPr="005D74D6" w:rsidRDefault="004A4D96" w:rsidP="004A4D96">
      <w:pPr>
        <w:widowControl/>
        <w:numPr>
          <w:ilvl w:val="0"/>
          <w:numId w:val="119"/>
        </w:numPr>
        <w:autoSpaceDE/>
        <w:autoSpaceDN/>
        <w:jc w:val="both"/>
        <w:rPr>
          <w:sz w:val="24"/>
          <w:szCs w:val="24"/>
        </w:rPr>
      </w:pPr>
      <w:r w:rsidRPr="005D74D6">
        <w:rPr>
          <w:sz w:val="24"/>
          <w:szCs w:val="24"/>
        </w:rPr>
        <w:t>To identify potential challenges during the data collection process, such as uncooperative respondents, language barriers, and other technical difficulties, through brainstorming sessions conducted during enumerator training.</w:t>
      </w:r>
    </w:p>
    <w:p w:rsidR="004A4D96" w:rsidRPr="005D74D6" w:rsidRDefault="004A4D96" w:rsidP="004A4D96">
      <w:pPr>
        <w:widowControl/>
        <w:numPr>
          <w:ilvl w:val="0"/>
          <w:numId w:val="119"/>
        </w:numPr>
        <w:autoSpaceDE/>
        <w:autoSpaceDN/>
        <w:jc w:val="both"/>
        <w:rPr>
          <w:sz w:val="24"/>
          <w:szCs w:val="24"/>
        </w:rPr>
      </w:pPr>
      <w:r w:rsidRPr="005D74D6">
        <w:rPr>
          <w:sz w:val="24"/>
          <w:szCs w:val="24"/>
        </w:rPr>
        <w:t>To equip enumerators with strategies to address anticipated challenges, enabling them to become comfortable with the questionnaire and data collection tools.</w:t>
      </w:r>
    </w:p>
    <w:p w:rsidR="004A4D96" w:rsidRPr="005D74D6" w:rsidRDefault="004A4D96" w:rsidP="004A4D96">
      <w:pPr>
        <w:widowControl/>
        <w:numPr>
          <w:ilvl w:val="0"/>
          <w:numId w:val="119"/>
        </w:numPr>
        <w:autoSpaceDE/>
        <w:autoSpaceDN/>
        <w:jc w:val="both"/>
        <w:rPr>
          <w:sz w:val="24"/>
          <w:szCs w:val="24"/>
        </w:rPr>
      </w:pPr>
      <w:r w:rsidRPr="005D74D6">
        <w:rPr>
          <w:sz w:val="24"/>
          <w:szCs w:val="24"/>
        </w:rPr>
        <w:t>To ensure a thorough testing of all components of the data collection process, including the Kobo Toolbox platform, hard copy forms, informed consent procedures, and logistical arrangements.</w:t>
      </w:r>
    </w:p>
    <w:p w:rsidR="004A4D96" w:rsidRPr="005D74D6" w:rsidRDefault="004A4D96" w:rsidP="004A4D96">
      <w:pPr>
        <w:widowControl/>
        <w:numPr>
          <w:ilvl w:val="0"/>
          <w:numId w:val="119"/>
        </w:numPr>
        <w:autoSpaceDE/>
        <w:autoSpaceDN/>
        <w:jc w:val="both"/>
        <w:rPr>
          <w:sz w:val="24"/>
          <w:szCs w:val="24"/>
        </w:rPr>
      </w:pPr>
      <w:r w:rsidRPr="005D74D6">
        <w:rPr>
          <w:sz w:val="24"/>
          <w:szCs w:val="24"/>
        </w:rPr>
        <w:t>To incorporate modifications to the questionnaire based on findings from the pre-test, improving its clarity, relevance, and functionality.</w:t>
      </w:r>
    </w:p>
    <w:p w:rsidR="004A4D96" w:rsidRPr="00AC33B4" w:rsidRDefault="004A4D96" w:rsidP="004A4D96">
      <w:pPr>
        <w:jc w:val="both"/>
        <w:rPr>
          <w:b/>
          <w:bCs/>
          <w:sz w:val="24"/>
          <w:szCs w:val="24"/>
        </w:rPr>
      </w:pPr>
    </w:p>
    <w:p w:rsidR="004A4D96" w:rsidRDefault="004A4D96" w:rsidP="004A4D96">
      <w:pPr>
        <w:jc w:val="both"/>
        <w:rPr>
          <w:b/>
          <w:bCs/>
          <w:sz w:val="24"/>
          <w:szCs w:val="24"/>
        </w:rPr>
      </w:pPr>
      <w:r w:rsidRPr="005D74D6">
        <w:rPr>
          <w:b/>
          <w:bCs/>
          <w:sz w:val="24"/>
          <w:szCs w:val="24"/>
        </w:rPr>
        <w:t>Sampling Technique and Sample Size</w:t>
      </w:r>
    </w:p>
    <w:p w:rsidR="004A4D96" w:rsidRPr="005D74D6" w:rsidRDefault="004A4D96" w:rsidP="002659DA">
      <w:pPr>
        <w:jc w:val="both"/>
        <w:rPr>
          <w:sz w:val="24"/>
          <w:szCs w:val="24"/>
        </w:rPr>
      </w:pPr>
      <w:r w:rsidRPr="005D74D6">
        <w:rPr>
          <w:sz w:val="24"/>
          <w:szCs w:val="24"/>
        </w:rPr>
        <w:lastRenderedPageBreak/>
        <w:br/>
        <w:t xml:space="preserve">The pre-test </w:t>
      </w:r>
      <w:r w:rsidRPr="00AC33B4">
        <w:rPr>
          <w:sz w:val="24"/>
          <w:szCs w:val="24"/>
        </w:rPr>
        <w:t xml:space="preserve">will </w:t>
      </w:r>
      <w:r w:rsidRPr="005D74D6">
        <w:rPr>
          <w:sz w:val="24"/>
          <w:szCs w:val="24"/>
        </w:rPr>
        <w:t xml:space="preserve">utilize a </w:t>
      </w:r>
      <w:r w:rsidRPr="005D74D6">
        <w:rPr>
          <w:b/>
          <w:bCs/>
          <w:sz w:val="24"/>
          <w:szCs w:val="24"/>
        </w:rPr>
        <w:t>purposive sampling method</w:t>
      </w:r>
      <w:r w:rsidRPr="005D74D6">
        <w:rPr>
          <w:sz w:val="24"/>
          <w:szCs w:val="24"/>
        </w:rPr>
        <w:t xml:space="preserve"> to </w:t>
      </w:r>
      <w:r>
        <w:rPr>
          <w:sz w:val="24"/>
          <w:szCs w:val="24"/>
        </w:rPr>
        <w:t xml:space="preserve">conduct pretesting with </w:t>
      </w:r>
      <w:proofErr w:type="spellStart"/>
      <w:r w:rsidRPr="005D74D6">
        <w:rPr>
          <w:sz w:val="24"/>
          <w:szCs w:val="24"/>
        </w:rPr>
        <w:t>with</w:t>
      </w:r>
      <w:proofErr w:type="spellEnd"/>
      <w:r w:rsidRPr="005D74D6">
        <w:rPr>
          <w:sz w:val="24"/>
          <w:szCs w:val="24"/>
        </w:rPr>
        <w:t xml:space="preserve"> a small, representative group</w:t>
      </w:r>
      <w:r>
        <w:rPr>
          <w:sz w:val="24"/>
          <w:szCs w:val="24"/>
        </w:rPr>
        <w:t xml:space="preserve"> 7-10% (150 HH)</w:t>
      </w:r>
      <w:r w:rsidR="00F6579D">
        <w:rPr>
          <w:sz w:val="24"/>
          <w:szCs w:val="24"/>
        </w:rPr>
        <w:t xml:space="preserve"> in 5 districts (Haripur, Swabi, Peshawar, Chitral and Shangla)</w:t>
      </w:r>
      <w:r w:rsidRPr="005D74D6">
        <w:rPr>
          <w:sz w:val="24"/>
          <w:szCs w:val="24"/>
        </w:rPr>
        <w:t xml:space="preserve">. </w:t>
      </w:r>
    </w:p>
    <w:p w:rsidR="004A4D96" w:rsidRPr="00AC33B4" w:rsidRDefault="004A4D96" w:rsidP="004A4D96">
      <w:pPr>
        <w:jc w:val="both"/>
        <w:rPr>
          <w:sz w:val="24"/>
          <w:szCs w:val="24"/>
        </w:rPr>
      </w:pPr>
    </w:p>
    <w:p w:rsidR="004A4D96" w:rsidRPr="005D74D6" w:rsidRDefault="004A4D96" w:rsidP="004A4D96">
      <w:pPr>
        <w:jc w:val="both"/>
        <w:rPr>
          <w:sz w:val="24"/>
          <w:szCs w:val="24"/>
        </w:rPr>
      </w:pPr>
      <w:r w:rsidRPr="005D74D6">
        <w:rPr>
          <w:sz w:val="24"/>
          <w:szCs w:val="24"/>
        </w:rPr>
        <w:t xml:space="preserve">The selection of respondents </w:t>
      </w:r>
      <w:r w:rsidRPr="00AC33B4">
        <w:rPr>
          <w:sz w:val="24"/>
          <w:szCs w:val="24"/>
        </w:rPr>
        <w:t>will be</w:t>
      </w:r>
      <w:r w:rsidRPr="005D74D6">
        <w:rPr>
          <w:sz w:val="24"/>
          <w:szCs w:val="24"/>
        </w:rPr>
        <w:t xml:space="preserve"> based on their ability to provide meaningful insights into the key project objectives and thematic areas. The pre-test </w:t>
      </w:r>
      <w:r w:rsidRPr="00AC33B4">
        <w:rPr>
          <w:sz w:val="24"/>
          <w:szCs w:val="24"/>
        </w:rPr>
        <w:t xml:space="preserve">will </w:t>
      </w:r>
      <w:r>
        <w:rPr>
          <w:sz w:val="24"/>
          <w:szCs w:val="24"/>
        </w:rPr>
        <w:t>help</w:t>
      </w:r>
      <w:r w:rsidRPr="005D74D6">
        <w:rPr>
          <w:sz w:val="24"/>
          <w:szCs w:val="24"/>
        </w:rPr>
        <w:t xml:space="preserve"> to evaluate the reliability of the instruments and to refine any unclear or ambiguous items.</w:t>
      </w:r>
    </w:p>
    <w:p w:rsidR="004A4D96" w:rsidRPr="00AC33B4" w:rsidRDefault="004A4D96" w:rsidP="004A4D96">
      <w:pPr>
        <w:jc w:val="both"/>
        <w:rPr>
          <w:b/>
          <w:bCs/>
          <w:sz w:val="24"/>
          <w:szCs w:val="24"/>
        </w:rPr>
      </w:pPr>
    </w:p>
    <w:p w:rsidR="004A4D96" w:rsidRDefault="004A4D96" w:rsidP="004A4D96">
      <w:pPr>
        <w:jc w:val="both"/>
        <w:rPr>
          <w:b/>
          <w:bCs/>
          <w:sz w:val="24"/>
          <w:szCs w:val="24"/>
        </w:rPr>
      </w:pPr>
      <w:r w:rsidRPr="005D74D6">
        <w:rPr>
          <w:b/>
          <w:bCs/>
          <w:sz w:val="24"/>
          <w:szCs w:val="24"/>
        </w:rPr>
        <w:t xml:space="preserve">How Pre-Testing </w:t>
      </w:r>
      <w:r w:rsidRPr="00AC33B4">
        <w:rPr>
          <w:b/>
          <w:bCs/>
          <w:sz w:val="24"/>
          <w:szCs w:val="24"/>
        </w:rPr>
        <w:t>will be</w:t>
      </w:r>
      <w:r w:rsidRPr="005D74D6">
        <w:rPr>
          <w:b/>
          <w:bCs/>
          <w:sz w:val="24"/>
          <w:szCs w:val="24"/>
        </w:rPr>
        <w:t xml:space="preserve"> Conducted</w:t>
      </w:r>
    </w:p>
    <w:p w:rsidR="004A4D96" w:rsidRPr="005D74D6" w:rsidRDefault="004A4D96" w:rsidP="004A4D96">
      <w:pPr>
        <w:jc w:val="both"/>
        <w:rPr>
          <w:sz w:val="24"/>
          <w:szCs w:val="24"/>
        </w:rPr>
      </w:pPr>
      <w:r w:rsidRPr="005D74D6">
        <w:rPr>
          <w:sz w:val="24"/>
          <w:szCs w:val="24"/>
        </w:rPr>
        <w:br/>
        <w:t xml:space="preserve">Pre-testing </w:t>
      </w:r>
      <w:r w:rsidRPr="00AC33B4">
        <w:rPr>
          <w:sz w:val="24"/>
          <w:szCs w:val="24"/>
        </w:rPr>
        <w:t>will follow</w:t>
      </w:r>
      <w:r w:rsidRPr="005D74D6">
        <w:rPr>
          <w:sz w:val="24"/>
          <w:szCs w:val="24"/>
        </w:rPr>
        <w:t xml:space="preserve"> a systematic approach to trial the baseline questionnaire in a controlled, real-world setting. This included:</w:t>
      </w:r>
    </w:p>
    <w:p w:rsidR="004A4D96" w:rsidRPr="005D74D6" w:rsidRDefault="004A4D96" w:rsidP="004A4D96">
      <w:pPr>
        <w:widowControl/>
        <w:numPr>
          <w:ilvl w:val="0"/>
          <w:numId w:val="121"/>
        </w:numPr>
        <w:autoSpaceDE/>
        <w:autoSpaceDN/>
        <w:jc w:val="both"/>
        <w:rPr>
          <w:sz w:val="24"/>
          <w:szCs w:val="24"/>
        </w:rPr>
      </w:pPr>
      <w:r w:rsidRPr="005D74D6">
        <w:rPr>
          <w:b/>
          <w:bCs/>
          <w:sz w:val="24"/>
          <w:szCs w:val="24"/>
        </w:rPr>
        <w:t>Field Simulation:</w:t>
      </w:r>
      <w:r w:rsidRPr="005D74D6">
        <w:rPr>
          <w:sz w:val="24"/>
          <w:szCs w:val="24"/>
        </w:rPr>
        <w:t xml:space="preserve"> Conducting the pre-test with the selected sample groups to replicate actual field conditions and identify practical challenges faced by enumerators and respondents.</w:t>
      </w:r>
    </w:p>
    <w:p w:rsidR="004A4D96" w:rsidRPr="005D74D6" w:rsidRDefault="004A4D96" w:rsidP="004A4D96">
      <w:pPr>
        <w:widowControl/>
        <w:numPr>
          <w:ilvl w:val="0"/>
          <w:numId w:val="121"/>
        </w:numPr>
        <w:autoSpaceDE/>
        <w:autoSpaceDN/>
        <w:jc w:val="both"/>
        <w:rPr>
          <w:sz w:val="24"/>
          <w:szCs w:val="24"/>
        </w:rPr>
      </w:pPr>
      <w:r w:rsidRPr="005D74D6">
        <w:rPr>
          <w:b/>
          <w:bCs/>
          <w:sz w:val="24"/>
          <w:szCs w:val="24"/>
        </w:rPr>
        <w:t>Enumerator Training:</w:t>
      </w:r>
      <w:r w:rsidRPr="005D74D6">
        <w:rPr>
          <w:sz w:val="24"/>
          <w:szCs w:val="24"/>
        </w:rPr>
        <w:t xml:space="preserve"> Providing detailed training sessions to enumerators, focusing on the questionnaire structure, skip logic navigation in Kobo Toolbox, and strategies to overcome challenges such as language barriers or respondent reluctance.</w:t>
      </w:r>
    </w:p>
    <w:p w:rsidR="004A4D96" w:rsidRPr="005D74D6" w:rsidRDefault="004A4D96" w:rsidP="004A4D96">
      <w:pPr>
        <w:widowControl/>
        <w:numPr>
          <w:ilvl w:val="0"/>
          <w:numId w:val="121"/>
        </w:numPr>
        <w:autoSpaceDE/>
        <w:autoSpaceDN/>
        <w:jc w:val="both"/>
        <w:rPr>
          <w:sz w:val="24"/>
          <w:szCs w:val="24"/>
        </w:rPr>
      </w:pPr>
      <w:r w:rsidRPr="005D74D6">
        <w:rPr>
          <w:b/>
          <w:bCs/>
          <w:sz w:val="24"/>
          <w:szCs w:val="24"/>
        </w:rPr>
        <w:t>Feedback Collection:</w:t>
      </w:r>
      <w:r w:rsidRPr="005D74D6">
        <w:rPr>
          <w:sz w:val="24"/>
          <w:szCs w:val="24"/>
        </w:rPr>
        <w:t xml:space="preserve"> Gathering insights from enumerators and respondents on question clarity, cultural relevance, and tool usability.</w:t>
      </w:r>
    </w:p>
    <w:p w:rsidR="004A4D96" w:rsidRPr="005D74D6" w:rsidRDefault="004A4D96" w:rsidP="004A4D96">
      <w:pPr>
        <w:widowControl/>
        <w:numPr>
          <w:ilvl w:val="0"/>
          <w:numId w:val="121"/>
        </w:numPr>
        <w:autoSpaceDE/>
        <w:autoSpaceDN/>
        <w:jc w:val="both"/>
        <w:rPr>
          <w:sz w:val="24"/>
          <w:szCs w:val="24"/>
        </w:rPr>
      </w:pPr>
      <w:r w:rsidRPr="005D74D6">
        <w:rPr>
          <w:b/>
          <w:bCs/>
          <w:sz w:val="24"/>
          <w:szCs w:val="24"/>
        </w:rPr>
        <w:t>Data Analysis:</w:t>
      </w:r>
      <w:r w:rsidRPr="005D74D6">
        <w:rPr>
          <w:sz w:val="24"/>
          <w:szCs w:val="24"/>
        </w:rPr>
        <w:t xml:space="preserve"> Analyzing pre-test data to identify gaps in the questionnaire structure, response inconsistencies, and other areas requiring refinement.</w:t>
      </w:r>
    </w:p>
    <w:p w:rsidR="004A4D96" w:rsidRPr="00AC33B4" w:rsidRDefault="004A4D96" w:rsidP="004A4D96">
      <w:pPr>
        <w:jc w:val="both"/>
        <w:rPr>
          <w:b/>
          <w:bCs/>
          <w:sz w:val="24"/>
          <w:szCs w:val="24"/>
        </w:rPr>
      </w:pPr>
    </w:p>
    <w:p w:rsidR="004A4D96" w:rsidRDefault="004A4D96" w:rsidP="004A4D96">
      <w:pPr>
        <w:jc w:val="both"/>
        <w:rPr>
          <w:b/>
          <w:bCs/>
          <w:sz w:val="24"/>
          <w:szCs w:val="24"/>
        </w:rPr>
      </w:pPr>
      <w:r w:rsidRPr="005D74D6">
        <w:rPr>
          <w:b/>
          <w:bCs/>
          <w:sz w:val="24"/>
          <w:szCs w:val="24"/>
        </w:rPr>
        <w:t xml:space="preserve">Importance of Pre-Testing Before </w:t>
      </w:r>
      <w:r w:rsidRPr="00AC33B4">
        <w:rPr>
          <w:b/>
          <w:bCs/>
          <w:sz w:val="24"/>
          <w:szCs w:val="24"/>
        </w:rPr>
        <w:t>f</w:t>
      </w:r>
      <w:r w:rsidRPr="005D74D6">
        <w:rPr>
          <w:b/>
          <w:bCs/>
          <w:sz w:val="24"/>
          <w:szCs w:val="24"/>
        </w:rPr>
        <w:t>ull Baseline Deployment</w:t>
      </w:r>
    </w:p>
    <w:p w:rsidR="004A4D96" w:rsidRPr="005D74D6" w:rsidRDefault="004A4D96" w:rsidP="004A4D96">
      <w:pPr>
        <w:jc w:val="both"/>
        <w:rPr>
          <w:sz w:val="24"/>
          <w:szCs w:val="24"/>
        </w:rPr>
      </w:pPr>
      <w:r w:rsidRPr="005D74D6">
        <w:rPr>
          <w:sz w:val="24"/>
          <w:szCs w:val="24"/>
        </w:rPr>
        <w:br/>
        <w:t xml:space="preserve">Pre-testing </w:t>
      </w:r>
      <w:r w:rsidRPr="00AC33B4">
        <w:rPr>
          <w:sz w:val="24"/>
          <w:szCs w:val="24"/>
        </w:rPr>
        <w:t xml:space="preserve">will </w:t>
      </w:r>
      <w:r w:rsidRPr="005D74D6">
        <w:rPr>
          <w:sz w:val="24"/>
          <w:szCs w:val="24"/>
        </w:rPr>
        <w:t>serve as a critical validation step, ensuring that the baseline questionnaire and associated processes are robust and aligned with project objectives. Its importance includes:</w:t>
      </w:r>
    </w:p>
    <w:p w:rsidR="004A4D96" w:rsidRPr="005D74D6" w:rsidRDefault="004A4D96" w:rsidP="004A4D96">
      <w:pPr>
        <w:widowControl/>
        <w:numPr>
          <w:ilvl w:val="0"/>
          <w:numId w:val="122"/>
        </w:numPr>
        <w:autoSpaceDE/>
        <w:autoSpaceDN/>
        <w:jc w:val="both"/>
        <w:rPr>
          <w:sz w:val="24"/>
          <w:szCs w:val="24"/>
        </w:rPr>
      </w:pPr>
      <w:r w:rsidRPr="005D74D6">
        <w:rPr>
          <w:b/>
          <w:bCs/>
          <w:sz w:val="24"/>
          <w:szCs w:val="24"/>
        </w:rPr>
        <w:t>Ensuring Relevance and Clarity:</w:t>
      </w:r>
      <w:r w:rsidRPr="005D74D6">
        <w:rPr>
          <w:sz w:val="24"/>
          <w:szCs w:val="24"/>
        </w:rPr>
        <w:t xml:space="preserve"> Testing the phrasing and cultural appropriateness of questions ensures respondents understand them as intended, avoiding misinterpretation.</w:t>
      </w:r>
    </w:p>
    <w:p w:rsidR="004A4D96" w:rsidRPr="005D74D6" w:rsidRDefault="004A4D96" w:rsidP="004A4D96">
      <w:pPr>
        <w:widowControl/>
        <w:numPr>
          <w:ilvl w:val="0"/>
          <w:numId w:val="122"/>
        </w:numPr>
        <w:autoSpaceDE/>
        <w:autoSpaceDN/>
        <w:jc w:val="both"/>
        <w:rPr>
          <w:sz w:val="24"/>
          <w:szCs w:val="24"/>
        </w:rPr>
      </w:pPr>
      <w:r w:rsidRPr="005D74D6">
        <w:rPr>
          <w:b/>
          <w:bCs/>
          <w:sz w:val="24"/>
          <w:szCs w:val="24"/>
        </w:rPr>
        <w:t>Improving Data Quality:</w:t>
      </w:r>
      <w:r w:rsidRPr="005D74D6">
        <w:rPr>
          <w:sz w:val="24"/>
          <w:szCs w:val="24"/>
        </w:rPr>
        <w:t xml:space="preserve"> Modifications based on pre-test findings enhance the tool's reliability and ability to capture actionable data.</w:t>
      </w:r>
    </w:p>
    <w:p w:rsidR="004A4D96" w:rsidRPr="005D74D6" w:rsidRDefault="004A4D96" w:rsidP="004A4D96">
      <w:pPr>
        <w:widowControl/>
        <w:numPr>
          <w:ilvl w:val="0"/>
          <w:numId w:val="122"/>
        </w:numPr>
        <w:autoSpaceDE/>
        <w:autoSpaceDN/>
        <w:jc w:val="both"/>
        <w:rPr>
          <w:sz w:val="24"/>
          <w:szCs w:val="24"/>
        </w:rPr>
      </w:pPr>
      <w:r w:rsidRPr="005D74D6">
        <w:rPr>
          <w:b/>
          <w:bCs/>
          <w:sz w:val="24"/>
          <w:szCs w:val="24"/>
        </w:rPr>
        <w:t>Enhancing Enumerator Competence:</w:t>
      </w:r>
      <w:r w:rsidRPr="005D74D6">
        <w:rPr>
          <w:sz w:val="24"/>
          <w:szCs w:val="24"/>
        </w:rPr>
        <w:t xml:space="preserve"> Training and hands-on practice during pre-testing prepare enumerators for efficient and accurate data collection.</w:t>
      </w:r>
    </w:p>
    <w:p w:rsidR="004A4D96" w:rsidRPr="005D74D6" w:rsidRDefault="004A4D96" w:rsidP="004A4D96">
      <w:pPr>
        <w:widowControl/>
        <w:numPr>
          <w:ilvl w:val="0"/>
          <w:numId w:val="122"/>
        </w:numPr>
        <w:autoSpaceDE/>
        <w:autoSpaceDN/>
        <w:jc w:val="both"/>
        <w:rPr>
          <w:sz w:val="24"/>
          <w:szCs w:val="24"/>
        </w:rPr>
      </w:pPr>
      <w:r w:rsidRPr="005D74D6">
        <w:rPr>
          <w:b/>
          <w:bCs/>
          <w:sz w:val="24"/>
          <w:szCs w:val="24"/>
        </w:rPr>
        <w:t>Optimizing Questionnaire Design:</w:t>
      </w:r>
      <w:r w:rsidRPr="005D74D6">
        <w:rPr>
          <w:sz w:val="24"/>
          <w:szCs w:val="24"/>
        </w:rPr>
        <w:t xml:space="preserve"> Streamlining the questionnaire by removing redundant or irrelevant questions and enhancing logical sequencing makes the survey concise and effective.</w:t>
      </w:r>
    </w:p>
    <w:p w:rsidR="004A4D96" w:rsidRPr="005D74D6" w:rsidRDefault="004A4D96" w:rsidP="004A4D96">
      <w:pPr>
        <w:widowControl/>
        <w:numPr>
          <w:ilvl w:val="0"/>
          <w:numId w:val="122"/>
        </w:numPr>
        <w:autoSpaceDE/>
        <w:autoSpaceDN/>
        <w:jc w:val="both"/>
        <w:rPr>
          <w:sz w:val="24"/>
          <w:szCs w:val="24"/>
        </w:rPr>
      </w:pPr>
      <w:r w:rsidRPr="005D74D6">
        <w:rPr>
          <w:b/>
          <w:bCs/>
          <w:sz w:val="24"/>
          <w:szCs w:val="24"/>
        </w:rPr>
        <w:t>Validating Data Collection Frameworks:</w:t>
      </w:r>
      <w:r w:rsidRPr="005D74D6">
        <w:rPr>
          <w:sz w:val="24"/>
          <w:szCs w:val="24"/>
        </w:rPr>
        <w:t xml:space="preserve"> Testing all operational aspects, including technological platforms and procedural requirements, ensures readiness for full-scale implementation.</w:t>
      </w:r>
    </w:p>
    <w:p w:rsidR="004A4D96" w:rsidRPr="00AC33B4" w:rsidRDefault="004A4D96" w:rsidP="004A4D96">
      <w:pPr>
        <w:jc w:val="both"/>
        <w:rPr>
          <w:sz w:val="24"/>
          <w:szCs w:val="24"/>
        </w:rPr>
      </w:pPr>
    </w:p>
    <w:p w:rsidR="004A4D96" w:rsidRPr="00AC33B4" w:rsidRDefault="004A4D96" w:rsidP="004A4D96">
      <w:pPr>
        <w:jc w:val="both"/>
        <w:rPr>
          <w:sz w:val="24"/>
          <w:szCs w:val="24"/>
        </w:rPr>
      </w:pPr>
      <w:r w:rsidRPr="00AC33B4">
        <w:rPr>
          <w:sz w:val="24"/>
          <w:szCs w:val="24"/>
        </w:rPr>
        <w:t>The pretest report will be shared with the Project Management Unit (PMU) for their feedback and approval.</w:t>
      </w:r>
    </w:p>
    <w:p w:rsidR="004A4D96" w:rsidRPr="00AC33B4" w:rsidRDefault="004A4D96" w:rsidP="004A4D96">
      <w:pPr>
        <w:jc w:val="both"/>
        <w:rPr>
          <w:sz w:val="24"/>
          <w:szCs w:val="24"/>
        </w:rPr>
      </w:pPr>
    </w:p>
    <w:p w:rsidR="004A4D96" w:rsidRPr="00720706" w:rsidRDefault="004A4D96" w:rsidP="004A4D96">
      <w:pPr>
        <w:jc w:val="both"/>
        <w:rPr>
          <w:b/>
          <w:bCs/>
          <w:sz w:val="24"/>
          <w:szCs w:val="24"/>
        </w:rPr>
      </w:pPr>
      <w:r w:rsidRPr="00720706">
        <w:rPr>
          <w:b/>
          <w:bCs/>
          <w:sz w:val="24"/>
          <w:szCs w:val="24"/>
        </w:rPr>
        <w:t>Data Collection Process</w:t>
      </w:r>
    </w:p>
    <w:p w:rsidR="004A4D96" w:rsidRPr="00720706" w:rsidRDefault="004A4D96" w:rsidP="004A4D96">
      <w:pPr>
        <w:jc w:val="both"/>
        <w:rPr>
          <w:sz w:val="24"/>
          <w:szCs w:val="24"/>
        </w:rPr>
      </w:pPr>
      <w:r w:rsidRPr="00720706">
        <w:rPr>
          <w:sz w:val="24"/>
          <w:szCs w:val="24"/>
        </w:rPr>
        <w:t>The data collection process for this study will employ a combination of traditional and digital methods to ensure inclusivity and comprehensive participation from diverse geographic and socio-economic backgrounds. The methodology will include:</w:t>
      </w:r>
    </w:p>
    <w:p w:rsidR="004A4D96" w:rsidRPr="00AC33B4" w:rsidRDefault="004A4D96" w:rsidP="004A4D96">
      <w:pPr>
        <w:widowControl/>
        <w:numPr>
          <w:ilvl w:val="0"/>
          <w:numId w:val="123"/>
        </w:numPr>
        <w:autoSpaceDE/>
        <w:autoSpaceDN/>
        <w:jc w:val="both"/>
        <w:rPr>
          <w:sz w:val="24"/>
          <w:szCs w:val="24"/>
        </w:rPr>
      </w:pPr>
      <w:r w:rsidRPr="00720706">
        <w:rPr>
          <w:b/>
          <w:bCs/>
          <w:sz w:val="24"/>
          <w:szCs w:val="24"/>
        </w:rPr>
        <w:t>Digital Data Collection Tools Using Kobo Toolbox:</w:t>
      </w:r>
    </w:p>
    <w:p w:rsidR="004A4D96" w:rsidRPr="00720706" w:rsidRDefault="004A4D96" w:rsidP="004A4D96">
      <w:pPr>
        <w:widowControl/>
        <w:autoSpaceDE/>
        <w:autoSpaceDN/>
        <w:ind w:left="720"/>
        <w:jc w:val="both"/>
        <w:rPr>
          <w:sz w:val="24"/>
          <w:szCs w:val="24"/>
        </w:rPr>
      </w:pPr>
      <w:r w:rsidRPr="00720706">
        <w:rPr>
          <w:sz w:val="24"/>
          <w:szCs w:val="24"/>
        </w:rPr>
        <w:lastRenderedPageBreak/>
        <w:br/>
      </w:r>
      <w:r w:rsidRPr="00720706">
        <w:rPr>
          <w:b/>
          <w:bCs/>
          <w:sz w:val="24"/>
          <w:szCs w:val="24"/>
        </w:rPr>
        <w:t>Kobo Toolbox</w:t>
      </w:r>
      <w:r w:rsidRPr="00720706">
        <w:rPr>
          <w:sz w:val="24"/>
          <w:szCs w:val="24"/>
        </w:rPr>
        <w:t xml:space="preserve"> will be the primary platform for data collection. This robust and user-friendly digital tool is specifically designed for data collection in challenging environments. Kobo Toolbox </w:t>
      </w:r>
      <w:r w:rsidRPr="00AC33B4">
        <w:rPr>
          <w:sz w:val="24"/>
          <w:szCs w:val="24"/>
        </w:rPr>
        <w:t xml:space="preserve">will </w:t>
      </w:r>
      <w:r w:rsidRPr="00720706">
        <w:rPr>
          <w:sz w:val="24"/>
          <w:szCs w:val="24"/>
        </w:rPr>
        <w:t>allow for the creation and deployment of dynamic questionnaires that can include various question types, such as multiple-choice, open-ended, and scaled responses.</w:t>
      </w:r>
    </w:p>
    <w:p w:rsidR="004A4D96" w:rsidRPr="00AC33B4" w:rsidRDefault="004A4D96" w:rsidP="004A4D96">
      <w:pPr>
        <w:jc w:val="both"/>
        <w:rPr>
          <w:b/>
          <w:bCs/>
          <w:sz w:val="24"/>
          <w:szCs w:val="24"/>
        </w:rPr>
      </w:pPr>
    </w:p>
    <w:p w:rsidR="004A4D96" w:rsidRPr="00720706" w:rsidRDefault="004A4D96" w:rsidP="004A4D96">
      <w:pPr>
        <w:jc w:val="both"/>
        <w:rPr>
          <w:sz w:val="24"/>
          <w:szCs w:val="24"/>
        </w:rPr>
      </w:pPr>
      <w:r w:rsidRPr="00720706">
        <w:rPr>
          <w:b/>
          <w:bCs/>
          <w:sz w:val="24"/>
          <w:szCs w:val="24"/>
        </w:rPr>
        <w:t>Importance and Features of Kobo Toolbox:</w:t>
      </w:r>
    </w:p>
    <w:p w:rsidR="004A4D96" w:rsidRPr="00720706" w:rsidRDefault="004A4D96" w:rsidP="004A4D96">
      <w:pPr>
        <w:widowControl/>
        <w:numPr>
          <w:ilvl w:val="1"/>
          <w:numId w:val="123"/>
        </w:numPr>
        <w:autoSpaceDE/>
        <w:autoSpaceDN/>
        <w:jc w:val="both"/>
        <w:rPr>
          <w:sz w:val="24"/>
          <w:szCs w:val="24"/>
        </w:rPr>
      </w:pPr>
      <w:r w:rsidRPr="00720706">
        <w:rPr>
          <w:b/>
          <w:bCs/>
          <w:sz w:val="24"/>
          <w:szCs w:val="24"/>
        </w:rPr>
        <w:t>Offline Data Collection:</w:t>
      </w:r>
      <w:r w:rsidRPr="00720706">
        <w:rPr>
          <w:sz w:val="24"/>
          <w:szCs w:val="24"/>
        </w:rPr>
        <w:t xml:space="preserve"> Kobo Toolbox can operate offline, which is particularly valuable in areas with intermittent or no internet connectivity. Data is securely stored on the device and synced to a central database when a connection becomes available.</w:t>
      </w:r>
    </w:p>
    <w:p w:rsidR="004A4D96" w:rsidRPr="00720706" w:rsidRDefault="004A4D96" w:rsidP="004A4D96">
      <w:pPr>
        <w:widowControl/>
        <w:numPr>
          <w:ilvl w:val="1"/>
          <w:numId w:val="123"/>
        </w:numPr>
        <w:autoSpaceDE/>
        <w:autoSpaceDN/>
        <w:jc w:val="both"/>
        <w:rPr>
          <w:sz w:val="24"/>
          <w:szCs w:val="24"/>
        </w:rPr>
      </w:pPr>
      <w:r w:rsidRPr="00720706">
        <w:rPr>
          <w:b/>
          <w:bCs/>
          <w:sz w:val="24"/>
          <w:szCs w:val="24"/>
        </w:rPr>
        <w:t>Ease of Use:</w:t>
      </w:r>
      <w:r w:rsidRPr="00720706">
        <w:rPr>
          <w:sz w:val="24"/>
          <w:szCs w:val="24"/>
        </w:rPr>
        <w:t xml:space="preserve"> The platform is intuitive and user-friendly, enabling data collectors to quickly adapt to its interface, minimizing training requirements.</w:t>
      </w:r>
    </w:p>
    <w:p w:rsidR="004A4D96" w:rsidRPr="00720706" w:rsidRDefault="004A4D96" w:rsidP="004A4D96">
      <w:pPr>
        <w:widowControl/>
        <w:numPr>
          <w:ilvl w:val="1"/>
          <w:numId w:val="123"/>
        </w:numPr>
        <w:autoSpaceDE/>
        <w:autoSpaceDN/>
        <w:jc w:val="both"/>
        <w:rPr>
          <w:sz w:val="24"/>
          <w:szCs w:val="24"/>
        </w:rPr>
      </w:pPr>
      <w:r w:rsidRPr="00720706">
        <w:rPr>
          <w:b/>
          <w:bCs/>
          <w:sz w:val="24"/>
          <w:szCs w:val="24"/>
        </w:rPr>
        <w:t>Customizable Forms:</w:t>
      </w:r>
      <w:r w:rsidRPr="00720706">
        <w:rPr>
          <w:sz w:val="24"/>
          <w:szCs w:val="24"/>
        </w:rPr>
        <w:t xml:space="preserve"> Kobo Toolbox supports customizable and logic-based forms, ensuring that questionnaires are tailored to the specific needs of the study.</w:t>
      </w:r>
    </w:p>
    <w:p w:rsidR="004A4D96" w:rsidRPr="00720706" w:rsidRDefault="004A4D96" w:rsidP="004A4D96">
      <w:pPr>
        <w:widowControl/>
        <w:numPr>
          <w:ilvl w:val="1"/>
          <w:numId w:val="123"/>
        </w:numPr>
        <w:autoSpaceDE/>
        <w:autoSpaceDN/>
        <w:jc w:val="both"/>
        <w:rPr>
          <w:sz w:val="24"/>
          <w:szCs w:val="24"/>
        </w:rPr>
      </w:pPr>
      <w:r w:rsidRPr="00720706">
        <w:rPr>
          <w:b/>
          <w:bCs/>
          <w:sz w:val="24"/>
          <w:szCs w:val="24"/>
        </w:rPr>
        <w:t>Real-Time Data Monitoring:</w:t>
      </w:r>
      <w:r w:rsidRPr="00720706">
        <w:rPr>
          <w:sz w:val="24"/>
          <w:szCs w:val="24"/>
        </w:rPr>
        <w:t xml:space="preserve"> It allows for real-time monitoring and analysis, </w:t>
      </w:r>
      <w:r>
        <w:rPr>
          <w:sz w:val="24"/>
          <w:szCs w:val="24"/>
        </w:rPr>
        <w:t xml:space="preserve">capturing coordinate (exact location) and </w:t>
      </w:r>
      <w:r w:rsidRPr="00720706">
        <w:rPr>
          <w:sz w:val="24"/>
          <w:szCs w:val="24"/>
        </w:rPr>
        <w:t>enabling timely adjustments to the data collection process if needed.</w:t>
      </w:r>
    </w:p>
    <w:p w:rsidR="004A4D96" w:rsidRPr="00720706" w:rsidRDefault="004A4D96" w:rsidP="004A4D96">
      <w:pPr>
        <w:widowControl/>
        <w:numPr>
          <w:ilvl w:val="1"/>
          <w:numId w:val="123"/>
        </w:numPr>
        <w:autoSpaceDE/>
        <w:autoSpaceDN/>
        <w:jc w:val="both"/>
        <w:rPr>
          <w:sz w:val="24"/>
          <w:szCs w:val="24"/>
        </w:rPr>
      </w:pPr>
      <w:r w:rsidRPr="00720706">
        <w:rPr>
          <w:b/>
          <w:bCs/>
          <w:sz w:val="24"/>
          <w:szCs w:val="24"/>
        </w:rPr>
        <w:t>Reliability and Security:</w:t>
      </w:r>
      <w:r w:rsidRPr="00720706">
        <w:rPr>
          <w:sz w:val="24"/>
          <w:szCs w:val="24"/>
        </w:rPr>
        <w:t xml:space="preserve"> Data collected through Kobo Toolbox is encrypted and stored securely, ensuring confidentiality and compliance with ethical standards.</w:t>
      </w:r>
    </w:p>
    <w:p w:rsidR="004A4D96" w:rsidRPr="00720706" w:rsidRDefault="004A4D96" w:rsidP="004A4D96">
      <w:pPr>
        <w:widowControl/>
        <w:numPr>
          <w:ilvl w:val="1"/>
          <w:numId w:val="123"/>
        </w:numPr>
        <w:autoSpaceDE/>
        <w:autoSpaceDN/>
        <w:jc w:val="both"/>
        <w:rPr>
          <w:sz w:val="24"/>
          <w:szCs w:val="24"/>
        </w:rPr>
      </w:pPr>
      <w:r w:rsidRPr="00720706">
        <w:rPr>
          <w:b/>
          <w:bCs/>
          <w:sz w:val="24"/>
          <w:szCs w:val="24"/>
        </w:rPr>
        <w:t>Cost-Effective Solution:</w:t>
      </w:r>
      <w:r w:rsidRPr="00720706">
        <w:rPr>
          <w:sz w:val="24"/>
          <w:szCs w:val="24"/>
        </w:rPr>
        <w:t xml:space="preserve"> Being an open-source tool, Kobo Toolbox reduces operational costs while maintaining high functionality, making it an ideal choice for this study.</w:t>
      </w:r>
    </w:p>
    <w:p w:rsidR="004A4D96" w:rsidRPr="00AC33B4" w:rsidRDefault="004A4D96" w:rsidP="004A4D96">
      <w:pPr>
        <w:jc w:val="both"/>
        <w:rPr>
          <w:sz w:val="24"/>
          <w:szCs w:val="24"/>
        </w:rPr>
      </w:pPr>
      <w:r w:rsidRPr="00720706">
        <w:rPr>
          <w:sz w:val="24"/>
          <w:szCs w:val="24"/>
        </w:rPr>
        <w:t>By leveraging Kobo Toolbox, the study ensures efficient and accurate data collection, particularly in urban and semi-urban areas where participants are more likely to engage with digital technologies. The platform's adaptability and reliability make it a valuable asset in capturing high-quality data while enhancing the overall efficiency of the process.</w:t>
      </w:r>
    </w:p>
    <w:p w:rsidR="004A4D96" w:rsidRPr="00AC33B4" w:rsidRDefault="004A4D96" w:rsidP="004A4D96">
      <w:pPr>
        <w:jc w:val="both"/>
        <w:rPr>
          <w:b/>
          <w:bCs/>
          <w:sz w:val="24"/>
          <w:szCs w:val="24"/>
        </w:rPr>
      </w:pPr>
    </w:p>
    <w:p w:rsidR="004A4D96" w:rsidRPr="00720706" w:rsidRDefault="004A4D96" w:rsidP="004A4D96">
      <w:pPr>
        <w:jc w:val="both"/>
        <w:rPr>
          <w:b/>
          <w:bCs/>
          <w:sz w:val="24"/>
          <w:szCs w:val="24"/>
        </w:rPr>
      </w:pPr>
      <w:r w:rsidRPr="00720706">
        <w:rPr>
          <w:b/>
          <w:bCs/>
          <w:sz w:val="24"/>
          <w:szCs w:val="24"/>
        </w:rPr>
        <w:t>Ethical Considerations</w:t>
      </w:r>
    </w:p>
    <w:p w:rsidR="004A4D96" w:rsidRPr="00720706" w:rsidRDefault="004A4D96" w:rsidP="004A4D96">
      <w:pPr>
        <w:jc w:val="both"/>
        <w:rPr>
          <w:sz w:val="24"/>
          <w:szCs w:val="24"/>
        </w:rPr>
      </w:pPr>
      <w:r w:rsidRPr="00720706">
        <w:rPr>
          <w:sz w:val="24"/>
          <w:szCs w:val="24"/>
        </w:rPr>
        <w:t>Ethical compliance remains central to the data collection process, ensuring that the study respects participants' rights and builds trust with the communities involved. The study adheres to the following principles:</w:t>
      </w:r>
    </w:p>
    <w:p w:rsidR="004A4D96" w:rsidRPr="00AC33B4" w:rsidRDefault="004A4D96" w:rsidP="004A4D96">
      <w:pPr>
        <w:widowControl/>
        <w:numPr>
          <w:ilvl w:val="0"/>
          <w:numId w:val="124"/>
        </w:numPr>
        <w:autoSpaceDE/>
        <w:autoSpaceDN/>
        <w:jc w:val="both"/>
        <w:rPr>
          <w:sz w:val="24"/>
          <w:szCs w:val="24"/>
        </w:rPr>
      </w:pPr>
      <w:r w:rsidRPr="00720706">
        <w:rPr>
          <w:b/>
          <w:bCs/>
          <w:sz w:val="24"/>
          <w:szCs w:val="24"/>
        </w:rPr>
        <w:t>Informed Consent:</w:t>
      </w:r>
    </w:p>
    <w:p w:rsidR="004A4D96" w:rsidRPr="00720706" w:rsidRDefault="004A4D96" w:rsidP="004A4D96">
      <w:pPr>
        <w:widowControl/>
        <w:autoSpaceDE/>
        <w:autoSpaceDN/>
        <w:ind w:left="720"/>
        <w:jc w:val="both"/>
        <w:rPr>
          <w:sz w:val="24"/>
          <w:szCs w:val="24"/>
        </w:rPr>
      </w:pPr>
      <w:r w:rsidRPr="00720706">
        <w:rPr>
          <w:sz w:val="24"/>
          <w:szCs w:val="24"/>
        </w:rPr>
        <w:br/>
        <w:t>All participants will provide informed consent before data collection begins. Using Kobo Toolbox, consent forms can be embedded directly into the digital questionnaire, allowing respondents to review and acknowledge the study's objectives and their rights before proceeding. For face-to-face interviews, written or verbal consent will be obtained. This ensures transparency and fosters participants' confidence in the process.</w:t>
      </w:r>
    </w:p>
    <w:p w:rsidR="004A4D96" w:rsidRPr="00AC33B4" w:rsidRDefault="004A4D96" w:rsidP="004A4D96">
      <w:pPr>
        <w:widowControl/>
        <w:numPr>
          <w:ilvl w:val="0"/>
          <w:numId w:val="124"/>
        </w:numPr>
        <w:autoSpaceDE/>
        <w:autoSpaceDN/>
        <w:jc w:val="both"/>
        <w:rPr>
          <w:sz w:val="24"/>
          <w:szCs w:val="24"/>
        </w:rPr>
      </w:pPr>
      <w:r w:rsidRPr="00720706">
        <w:rPr>
          <w:b/>
          <w:bCs/>
          <w:sz w:val="24"/>
          <w:szCs w:val="24"/>
        </w:rPr>
        <w:t>Confidentiality and Anonymity:</w:t>
      </w:r>
    </w:p>
    <w:p w:rsidR="004A4D96" w:rsidRDefault="004A4D96" w:rsidP="004A4D96">
      <w:pPr>
        <w:widowControl/>
        <w:autoSpaceDE/>
        <w:autoSpaceDN/>
        <w:ind w:left="720"/>
        <w:jc w:val="both"/>
        <w:rPr>
          <w:sz w:val="24"/>
          <w:szCs w:val="24"/>
        </w:rPr>
      </w:pPr>
      <w:r w:rsidRPr="00720706">
        <w:rPr>
          <w:sz w:val="24"/>
          <w:szCs w:val="24"/>
        </w:rPr>
        <w:br/>
        <w:t>Confidentiality is a key priority, with measures in place to protect the privacy of all respondents. Kobo Toolbox's secure data storage features ensure that personal identifiers are encrypted, and access to raw data is restricted to authorized personnel only. Data will be anonymized before analysis, further safeguarding participants' identities. This approach not only complies with data protection laws but also reinforces trust and willingness to participate.</w:t>
      </w:r>
    </w:p>
    <w:p w:rsidR="004A4D96" w:rsidRPr="00720706" w:rsidRDefault="004A4D96" w:rsidP="004A4D96">
      <w:pPr>
        <w:widowControl/>
        <w:autoSpaceDE/>
        <w:autoSpaceDN/>
        <w:ind w:left="720"/>
        <w:jc w:val="both"/>
        <w:rPr>
          <w:sz w:val="24"/>
          <w:szCs w:val="24"/>
        </w:rPr>
      </w:pPr>
    </w:p>
    <w:p w:rsidR="004A4D96" w:rsidRPr="00AC33B4" w:rsidRDefault="004A4D96" w:rsidP="004A4D96">
      <w:pPr>
        <w:widowControl/>
        <w:numPr>
          <w:ilvl w:val="0"/>
          <w:numId w:val="124"/>
        </w:numPr>
        <w:autoSpaceDE/>
        <w:autoSpaceDN/>
        <w:jc w:val="both"/>
        <w:rPr>
          <w:sz w:val="24"/>
          <w:szCs w:val="24"/>
        </w:rPr>
      </w:pPr>
      <w:r w:rsidRPr="00720706">
        <w:rPr>
          <w:b/>
          <w:bCs/>
          <w:sz w:val="24"/>
          <w:szCs w:val="24"/>
        </w:rPr>
        <w:t>Voluntary Participation:</w:t>
      </w:r>
    </w:p>
    <w:p w:rsidR="004A4D96" w:rsidRPr="00720706" w:rsidRDefault="004A4D96" w:rsidP="004A4D96">
      <w:pPr>
        <w:widowControl/>
        <w:autoSpaceDE/>
        <w:autoSpaceDN/>
        <w:ind w:left="720"/>
        <w:jc w:val="both"/>
        <w:rPr>
          <w:sz w:val="24"/>
          <w:szCs w:val="24"/>
        </w:rPr>
      </w:pPr>
      <w:r w:rsidRPr="00720706">
        <w:rPr>
          <w:sz w:val="24"/>
          <w:szCs w:val="24"/>
        </w:rPr>
        <w:lastRenderedPageBreak/>
        <w:br/>
        <w:t>Participation in the study is entirely voluntary. Participants will be informed of their right to withdraw at any time without penalty. The digital forms on Kobo Toolbox can be designed to include reminders about voluntary participation, while face-to-face interviewers will verbally communicate this to respondents. This ensures that all participation is genuinely consensual, respecting the autonomy of individuals.</w:t>
      </w:r>
    </w:p>
    <w:p w:rsidR="00030F02" w:rsidRDefault="00030F02">
      <w:pPr>
        <w:pStyle w:val="BodyText"/>
        <w:spacing w:before="6"/>
      </w:pPr>
    </w:p>
    <w:p w:rsidR="00030F02" w:rsidRDefault="00030F02">
      <w:pPr>
        <w:pStyle w:val="BodyText"/>
        <w:spacing w:before="2"/>
        <w:rPr>
          <w:b/>
          <w:i/>
        </w:rPr>
      </w:pPr>
    </w:p>
    <w:p w:rsidR="00030F02" w:rsidRDefault="00322587" w:rsidP="000A44A2">
      <w:pPr>
        <w:pStyle w:val="Heading4"/>
        <w:numPr>
          <w:ilvl w:val="0"/>
          <w:numId w:val="16"/>
        </w:numPr>
        <w:tabs>
          <w:tab w:val="left" w:pos="520"/>
        </w:tabs>
        <w:ind w:left="520" w:hanging="300"/>
        <w:jc w:val="both"/>
      </w:pPr>
      <w:r>
        <w:t>.</w:t>
      </w:r>
      <w:r>
        <w:rPr>
          <w:spacing w:val="-2"/>
        </w:rPr>
        <w:t xml:space="preserve"> </w:t>
      </w:r>
      <w:r>
        <w:t>Data</w:t>
      </w:r>
      <w:r>
        <w:rPr>
          <w:spacing w:val="-1"/>
        </w:rPr>
        <w:t xml:space="preserve"> </w:t>
      </w:r>
      <w:r>
        <w:t>Collection</w:t>
      </w:r>
      <w:r>
        <w:rPr>
          <w:spacing w:val="-1"/>
        </w:rPr>
        <w:t xml:space="preserve"> </w:t>
      </w:r>
      <w:r>
        <w:rPr>
          <w:spacing w:val="-2"/>
        </w:rPr>
        <w:t>Modes:</w:t>
      </w:r>
    </w:p>
    <w:p w:rsidR="00030F02" w:rsidRDefault="00030F02">
      <w:pPr>
        <w:pStyle w:val="BodyText"/>
        <w:spacing w:before="5"/>
        <w:rPr>
          <w:b/>
        </w:rPr>
      </w:pPr>
    </w:p>
    <w:p w:rsidR="00030F02" w:rsidRDefault="00322587" w:rsidP="000A44A2">
      <w:pPr>
        <w:pStyle w:val="ListParagraph"/>
        <w:numPr>
          <w:ilvl w:val="1"/>
          <w:numId w:val="16"/>
        </w:numPr>
        <w:tabs>
          <w:tab w:val="left" w:pos="938"/>
          <w:tab w:val="left" w:pos="940"/>
        </w:tabs>
        <w:ind w:right="456"/>
        <w:jc w:val="both"/>
        <w:rPr>
          <w:sz w:val="20"/>
        </w:rPr>
      </w:pPr>
      <w:r>
        <w:rPr>
          <w:b/>
          <w:sz w:val="24"/>
        </w:rPr>
        <w:t xml:space="preserve">Face-to-face Interviews: </w:t>
      </w:r>
      <w:r>
        <w:rPr>
          <w:sz w:val="24"/>
        </w:rPr>
        <w:t>This will be the primary mode of data collection to ensure a higher response rate, especially in rural and semi-urban areas where literacy may be low. As mentioned earlier total of</w:t>
      </w:r>
      <w:r>
        <w:rPr>
          <w:spacing w:val="-3"/>
          <w:sz w:val="24"/>
        </w:rPr>
        <w:t xml:space="preserve"> </w:t>
      </w:r>
      <w:r w:rsidR="004A4D96">
        <w:rPr>
          <w:sz w:val="24"/>
        </w:rPr>
        <w:t xml:space="preserve">1500 </w:t>
      </w:r>
      <w:r>
        <w:rPr>
          <w:sz w:val="24"/>
        </w:rPr>
        <w:t>individual HHs will be interviewed which will include a minimum of 25% female.</w:t>
      </w:r>
    </w:p>
    <w:p w:rsidR="00030F02" w:rsidRDefault="00030F02">
      <w:pPr>
        <w:pStyle w:val="BodyText"/>
      </w:pPr>
    </w:p>
    <w:p w:rsidR="00030F02" w:rsidRDefault="00030F02">
      <w:pPr>
        <w:pStyle w:val="BodyText"/>
        <w:spacing w:before="31"/>
      </w:pPr>
    </w:p>
    <w:p w:rsidR="00030F02" w:rsidRDefault="00322587" w:rsidP="000A44A2">
      <w:pPr>
        <w:pStyle w:val="Heading4"/>
        <w:numPr>
          <w:ilvl w:val="1"/>
          <w:numId w:val="16"/>
        </w:numPr>
        <w:tabs>
          <w:tab w:val="left" w:pos="938"/>
        </w:tabs>
        <w:spacing w:before="1"/>
        <w:ind w:left="938" w:hanging="358"/>
        <w:rPr>
          <w:b w:val="0"/>
          <w:sz w:val="20"/>
        </w:rPr>
      </w:pPr>
      <w:r>
        <w:t xml:space="preserve">Key Informant </w:t>
      </w:r>
      <w:r>
        <w:rPr>
          <w:spacing w:val="-2"/>
        </w:rPr>
        <w:t>Interviews:</w:t>
      </w:r>
    </w:p>
    <w:p w:rsidR="00030F02" w:rsidRDefault="00030F02">
      <w:pPr>
        <w:pStyle w:val="BodyText"/>
        <w:spacing w:before="2"/>
        <w:rPr>
          <w:b/>
        </w:rPr>
      </w:pPr>
    </w:p>
    <w:p w:rsidR="00030F02" w:rsidRPr="00C55159" w:rsidRDefault="00322587" w:rsidP="00463C67">
      <w:pPr>
        <w:pStyle w:val="ListParagraph"/>
        <w:numPr>
          <w:ilvl w:val="0"/>
          <w:numId w:val="37"/>
        </w:numPr>
        <w:ind w:right="457"/>
        <w:jc w:val="both"/>
        <w:rPr>
          <w:sz w:val="24"/>
        </w:rPr>
      </w:pPr>
      <w:r w:rsidRPr="00C55159">
        <w:rPr>
          <w:b/>
          <w:sz w:val="24"/>
        </w:rPr>
        <w:t xml:space="preserve">Purpose: </w:t>
      </w:r>
      <w:r w:rsidRPr="00C55159">
        <w:rPr>
          <w:sz w:val="24"/>
        </w:rPr>
        <w:t xml:space="preserve">The main purpose of conducting Key Informant Interviews (KII) for the </w:t>
      </w:r>
      <w:r w:rsidRPr="00C55159">
        <w:rPr>
          <w:b/>
          <w:sz w:val="24"/>
        </w:rPr>
        <w:t xml:space="preserve">Rural Economic Transformation Project </w:t>
      </w:r>
      <w:r w:rsidRPr="00C55159">
        <w:rPr>
          <w:sz w:val="24"/>
        </w:rPr>
        <w:t xml:space="preserve">is to gain deep insights and qualitative data on the socio- economic dynamics, opportunities, challenges, and community perspectives that impact rural development and transformation </w:t>
      </w:r>
      <w:r w:rsidRPr="00C55159">
        <w:rPr>
          <w:b/>
          <w:i/>
          <w:sz w:val="24"/>
        </w:rPr>
        <w:t xml:space="preserve">(Questionnaire Attached as Annex-B). </w:t>
      </w:r>
      <w:r w:rsidRPr="00C55159">
        <w:rPr>
          <w:sz w:val="24"/>
        </w:rPr>
        <w:t>Specifically, the goals may include:</w:t>
      </w:r>
    </w:p>
    <w:p w:rsidR="00030F02" w:rsidRDefault="00030F02">
      <w:pPr>
        <w:pStyle w:val="BodyText"/>
        <w:spacing w:before="5"/>
      </w:pPr>
    </w:p>
    <w:p w:rsidR="00030F02" w:rsidRDefault="00322587" w:rsidP="00463C67">
      <w:pPr>
        <w:pStyle w:val="ListParagraph"/>
        <w:numPr>
          <w:ilvl w:val="0"/>
          <w:numId w:val="38"/>
        </w:numPr>
        <w:tabs>
          <w:tab w:val="left" w:pos="940"/>
        </w:tabs>
        <w:ind w:right="459"/>
        <w:jc w:val="both"/>
        <w:rPr>
          <w:sz w:val="24"/>
        </w:rPr>
      </w:pPr>
      <w:r>
        <w:rPr>
          <w:b/>
          <w:sz w:val="24"/>
        </w:rPr>
        <w:t xml:space="preserve">Understanding Local Context: </w:t>
      </w:r>
      <w:r>
        <w:rPr>
          <w:sz w:val="24"/>
        </w:rPr>
        <w:t>Gather in-depth knowledge about local economic conditions, agricultural practices, infrastructure, access to services, and socio-cultural factors affecting rural communities.</w:t>
      </w:r>
    </w:p>
    <w:p w:rsidR="00030F02" w:rsidRDefault="00322587" w:rsidP="00463C67">
      <w:pPr>
        <w:pStyle w:val="ListParagraph"/>
        <w:numPr>
          <w:ilvl w:val="0"/>
          <w:numId w:val="38"/>
        </w:numPr>
        <w:tabs>
          <w:tab w:val="left" w:pos="940"/>
        </w:tabs>
        <w:ind w:right="455"/>
        <w:jc w:val="both"/>
        <w:rPr>
          <w:sz w:val="24"/>
        </w:rPr>
      </w:pPr>
      <w:r>
        <w:rPr>
          <w:b/>
          <w:sz w:val="24"/>
        </w:rPr>
        <w:t xml:space="preserve">Identifying Opportunities and Challenges: </w:t>
      </w:r>
      <w:r>
        <w:rPr>
          <w:sz w:val="24"/>
        </w:rPr>
        <w:t>Identify the opportunities for economic growth and the barriers that limit progress, such as market access, education, financial inclusion, etc.</w:t>
      </w:r>
    </w:p>
    <w:p w:rsidR="00030F02" w:rsidRDefault="00322587" w:rsidP="00463C67">
      <w:pPr>
        <w:pStyle w:val="ListParagraph"/>
        <w:numPr>
          <w:ilvl w:val="0"/>
          <w:numId w:val="38"/>
        </w:numPr>
        <w:tabs>
          <w:tab w:val="left" w:pos="940"/>
        </w:tabs>
        <w:spacing w:before="1"/>
        <w:ind w:right="458"/>
        <w:jc w:val="both"/>
        <w:rPr>
          <w:sz w:val="24"/>
        </w:rPr>
      </w:pPr>
      <w:r>
        <w:rPr>
          <w:b/>
          <w:sz w:val="24"/>
        </w:rPr>
        <w:t xml:space="preserve">Mapping Stakeholder Perspectives: </w:t>
      </w:r>
      <w:r>
        <w:rPr>
          <w:sz w:val="24"/>
        </w:rPr>
        <w:t>Learn from key stakeholders (community leaders, local officials, entrepreneurs, NGOs, etc.) about their experiences, priorities, and visions for economic transformation.</w:t>
      </w:r>
    </w:p>
    <w:p w:rsidR="00030F02" w:rsidRDefault="00322587" w:rsidP="00463C67">
      <w:pPr>
        <w:pStyle w:val="ListParagraph"/>
        <w:numPr>
          <w:ilvl w:val="0"/>
          <w:numId w:val="38"/>
        </w:numPr>
        <w:tabs>
          <w:tab w:val="left" w:pos="940"/>
        </w:tabs>
        <w:ind w:right="459"/>
        <w:jc w:val="both"/>
        <w:rPr>
          <w:sz w:val="24"/>
        </w:rPr>
      </w:pPr>
      <w:r>
        <w:rPr>
          <w:b/>
          <w:sz w:val="24"/>
        </w:rPr>
        <w:t xml:space="preserve">Validating Secondary Data: </w:t>
      </w:r>
      <w:r>
        <w:rPr>
          <w:sz w:val="24"/>
        </w:rPr>
        <w:t>Cross-check the information gathered from surveys, reports, and statistical data with real-world experiences of local leaders and experts.</w:t>
      </w:r>
    </w:p>
    <w:p w:rsidR="00030F02" w:rsidRDefault="00322587" w:rsidP="00463C67">
      <w:pPr>
        <w:pStyle w:val="ListParagraph"/>
        <w:numPr>
          <w:ilvl w:val="0"/>
          <w:numId w:val="38"/>
        </w:numPr>
        <w:tabs>
          <w:tab w:val="left" w:pos="940"/>
        </w:tabs>
        <w:ind w:right="460"/>
        <w:jc w:val="both"/>
        <w:rPr>
          <w:sz w:val="24"/>
        </w:rPr>
      </w:pPr>
      <w:r>
        <w:rPr>
          <w:b/>
          <w:sz w:val="24"/>
        </w:rPr>
        <w:t xml:space="preserve">Guiding Program Design and Implementation: </w:t>
      </w:r>
      <w:r>
        <w:rPr>
          <w:sz w:val="24"/>
        </w:rPr>
        <w:t>Utilize insights to design and implement development projects tailored to the needs of rural communities, ensuring sustainability and inclusiveness.</w:t>
      </w:r>
    </w:p>
    <w:p w:rsidR="00030F02" w:rsidRDefault="00030F02">
      <w:pPr>
        <w:jc w:val="both"/>
        <w:rPr>
          <w:sz w:val="24"/>
        </w:rPr>
      </w:pPr>
    </w:p>
    <w:p w:rsidR="00C55159" w:rsidRDefault="00C55159">
      <w:pPr>
        <w:jc w:val="both"/>
        <w:rPr>
          <w:sz w:val="24"/>
        </w:rPr>
      </w:pPr>
    </w:p>
    <w:p w:rsidR="00030F02" w:rsidRPr="00C55159" w:rsidRDefault="00322587" w:rsidP="00463C67">
      <w:pPr>
        <w:pStyle w:val="ListParagraph"/>
        <w:numPr>
          <w:ilvl w:val="0"/>
          <w:numId w:val="37"/>
        </w:numPr>
        <w:spacing w:before="79"/>
        <w:rPr>
          <w:sz w:val="24"/>
        </w:rPr>
      </w:pPr>
      <w:r w:rsidRPr="00C55159">
        <w:rPr>
          <w:b/>
          <w:sz w:val="24"/>
        </w:rPr>
        <w:t>Methodology</w:t>
      </w:r>
      <w:r w:rsidRPr="00C55159">
        <w:rPr>
          <w:b/>
          <w:spacing w:val="29"/>
          <w:sz w:val="24"/>
        </w:rPr>
        <w:t xml:space="preserve"> </w:t>
      </w:r>
      <w:r w:rsidRPr="00C55159">
        <w:rPr>
          <w:b/>
          <w:sz w:val="24"/>
        </w:rPr>
        <w:t>for</w:t>
      </w:r>
      <w:r w:rsidRPr="00C55159">
        <w:rPr>
          <w:b/>
          <w:spacing w:val="27"/>
          <w:sz w:val="24"/>
        </w:rPr>
        <w:t xml:space="preserve"> </w:t>
      </w:r>
      <w:r w:rsidRPr="00C55159">
        <w:rPr>
          <w:b/>
          <w:sz w:val="24"/>
        </w:rPr>
        <w:t>Conducting</w:t>
      </w:r>
      <w:r w:rsidRPr="00C55159">
        <w:rPr>
          <w:b/>
          <w:spacing w:val="29"/>
          <w:sz w:val="24"/>
        </w:rPr>
        <w:t xml:space="preserve"> </w:t>
      </w:r>
      <w:r w:rsidRPr="00C55159">
        <w:rPr>
          <w:b/>
          <w:sz w:val="24"/>
        </w:rPr>
        <w:t>Key</w:t>
      </w:r>
      <w:r w:rsidRPr="00C55159">
        <w:rPr>
          <w:b/>
          <w:spacing w:val="28"/>
          <w:sz w:val="24"/>
        </w:rPr>
        <w:t xml:space="preserve"> </w:t>
      </w:r>
      <w:r w:rsidRPr="00C55159">
        <w:rPr>
          <w:b/>
          <w:sz w:val="24"/>
        </w:rPr>
        <w:t>Informant</w:t>
      </w:r>
      <w:r w:rsidRPr="00C55159">
        <w:rPr>
          <w:b/>
          <w:spacing w:val="28"/>
          <w:sz w:val="24"/>
        </w:rPr>
        <w:t xml:space="preserve"> </w:t>
      </w:r>
      <w:r w:rsidRPr="00C55159">
        <w:rPr>
          <w:b/>
          <w:sz w:val="24"/>
        </w:rPr>
        <w:t>Interviews:</w:t>
      </w:r>
      <w:r w:rsidRPr="00C55159">
        <w:rPr>
          <w:b/>
          <w:spacing w:val="33"/>
          <w:sz w:val="24"/>
        </w:rPr>
        <w:t xml:space="preserve"> </w:t>
      </w:r>
      <w:r w:rsidRPr="00C55159">
        <w:rPr>
          <w:sz w:val="24"/>
        </w:rPr>
        <w:t>To</w:t>
      </w:r>
      <w:r w:rsidRPr="00C55159">
        <w:rPr>
          <w:spacing w:val="29"/>
          <w:sz w:val="24"/>
        </w:rPr>
        <w:t xml:space="preserve"> </w:t>
      </w:r>
      <w:r w:rsidRPr="00C55159">
        <w:rPr>
          <w:sz w:val="24"/>
        </w:rPr>
        <w:t>effectively</w:t>
      </w:r>
      <w:r w:rsidRPr="00C55159">
        <w:rPr>
          <w:spacing w:val="29"/>
          <w:sz w:val="24"/>
        </w:rPr>
        <w:t xml:space="preserve"> </w:t>
      </w:r>
      <w:r w:rsidRPr="00C55159">
        <w:rPr>
          <w:sz w:val="24"/>
        </w:rPr>
        <w:t>conduct</w:t>
      </w:r>
      <w:r w:rsidRPr="00C55159">
        <w:rPr>
          <w:spacing w:val="29"/>
          <w:sz w:val="24"/>
        </w:rPr>
        <w:t xml:space="preserve"> </w:t>
      </w:r>
      <w:r w:rsidRPr="00C55159">
        <w:rPr>
          <w:sz w:val="24"/>
        </w:rPr>
        <w:t>a</w:t>
      </w:r>
      <w:r w:rsidRPr="00C55159">
        <w:rPr>
          <w:spacing w:val="28"/>
          <w:sz w:val="24"/>
        </w:rPr>
        <w:t xml:space="preserve"> </w:t>
      </w:r>
      <w:r w:rsidRPr="00C55159">
        <w:rPr>
          <w:sz w:val="24"/>
        </w:rPr>
        <w:t>KII,</w:t>
      </w:r>
      <w:r w:rsidRPr="00C55159">
        <w:rPr>
          <w:spacing w:val="28"/>
          <w:sz w:val="24"/>
        </w:rPr>
        <w:t xml:space="preserve"> </w:t>
      </w:r>
      <w:r w:rsidRPr="00C55159">
        <w:rPr>
          <w:sz w:val="24"/>
        </w:rPr>
        <w:t>the following methodology will be adopted:</w:t>
      </w:r>
    </w:p>
    <w:p w:rsidR="00030F02" w:rsidRDefault="00030F02">
      <w:pPr>
        <w:pStyle w:val="BodyText"/>
        <w:spacing w:before="5"/>
      </w:pPr>
    </w:p>
    <w:p w:rsidR="00030F02" w:rsidRDefault="00322587" w:rsidP="00463C67">
      <w:pPr>
        <w:pStyle w:val="Heading4"/>
        <w:numPr>
          <w:ilvl w:val="0"/>
          <w:numId w:val="37"/>
        </w:numPr>
        <w:tabs>
          <w:tab w:val="left" w:pos="460"/>
        </w:tabs>
      </w:pPr>
      <w:r>
        <w:t>Selection</w:t>
      </w:r>
      <w:r>
        <w:rPr>
          <w:spacing w:val="-2"/>
        </w:rPr>
        <w:t xml:space="preserve"> </w:t>
      </w:r>
      <w:r>
        <w:t>of</w:t>
      </w:r>
      <w:r>
        <w:rPr>
          <w:spacing w:val="-2"/>
        </w:rPr>
        <w:t xml:space="preserve"> </w:t>
      </w:r>
      <w:r>
        <w:t>Key</w:t>
      </w:r>
      <w:r>
        <w:rPr>
          <w:spacing w:val="-1"/>
        </w:rPr>
        <w:t xml:space="preserve"> </w:t>
      </w:r>
      <w:r>
        <w:rPr>
          <w:spacing w:val="-2"/>
        </w:rPr>
        <w:t>Informants</w:t>
      </w:r>
    </w:p>
    <w:p w:rsidR="00030F02" w:rsidRDefault="00030F02">
      <w:pPr>
        <w:pStyle w:val="BodyText"/>
        <w:spacing w:before="2"/>
        <w:rPr>
          <w:b/>
        </w:rPr>
      </w:pPr>
    </w:p>
    <w:p w:rsidR="00030F02" w:rsidRDefault="00322587" w:rsidP="00463C67">
      <w:pPr>
        <w:pStyle w:val="ListParagraph"/>
        <w:numPr>
          <w:ilvl w:val="1"/>
          <w:numId w:val="37"/>
        </w:numPr>
        <w:tabs>
          <w:tab w:val="left" w:pos="940"/>
        </w:tabs>
        <w:spacing w:before="1"/>
        <w:ind w:right="460"/>
        <w:jc w:val="both"/>
        <w:rPr>
          <w:sz w:val="24"/>
        </w:rPr>
      </w:pPr>
      <w:r>
        <w:rPr>
          <w:b/>
          <w:sz w:val="24"/>
        </w:rPr>
        <w:t xml:space="preserve">Identify Participants: </w:t>
      </w:r>
      <w:r>
        <w:rPr>
          <w:sz w:val="24"/>
        </w:rPr>
        <w:t xml:space="preserve">Choose informants based on their knowledge, experience, and </w:t>
      </w:r>
      <w:r>
        <w:rPr>
          <w:sz w:val="24"/>
        </w:rPr>
        <w:lastRenderedPageBreak/>
        <w:t>influence in areas like agriculture, education, health, local governance, business, and development. Common informants include:</w:t>
      </w:r>
    </w:p>
    <w:p w:rsidR="00030F02" w:rsidRDefault="00030F02">
      <w:pPr>
        <w:pStyle w:val="BodyText"/>
        <w:spacing w:before="4"/>
      </w:pPr>
    </w:p>
    <w:p w:rsidR="00D140BE" w:rsidRPr="00D140BE" w:rsidRDefault="00322587" w:rsidP="00C55159">
      <w:pPr>
        <w:tabs>
          <w:tab w:val="left" w:pos="940"/>
        </w:tabs>
        <w:spacing w:before="1"/>
        <w:ind w:left="1300" w:right="460"/>
        <w:rPr>
          <w:sz w:val="24"/>
        </w:rPr>
      </w:pPr>
      <w:r>
        <w:rPr>
          <w:noProof/>
        </w:rPr>
        <w:drawing>
          <wp:inline distT="0" distB="0" distL="0" distR="0">
            <wp:extent cx="102235" cy="102234"/>
            <wp:effectExtent l="0" t="0" r="0" b="0"/>
            <wp:docPr id="145" name="Image 1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5" name="Image 145"/>
                    <pic:cNvPicPr/>
                  </pic:nvPicPr>
                  <pic:blipFill>
                    <a:blip r:embed="rId14" cstate="print"/>
                    <a:stretch>
                      <a:fillRect/>
                    </a:stretch>
                  </pic:blipFill>
                  <pic:spPr>
                    <a:xfrm>
                      <a:off x="0" y="0"/>
                      <a:ext cx="102235" cy="102234"/>
                    </a:xfrm>
                    <a:prstGeom prst="rect">
                      <a:avLst/>
                    </a:prstGeom>
                  </pic:spPr>
                </pic:pic>
              </a:graphicData>
            </a:graphic>
          </wp:inline>
        </w:drawing>
      </w:r>
      <w:r w:rsidRPr="00D140BE">
        <w:rPr>
          <w:spacing w:val="80"/>
          <w:w w:val="150"/>
          <w:sz w:val="20"/>
        </w:rPr>
        <w:t xml:space="preserve"> </w:t>
      </w:r>
      <w:r w:rsidRPr="00D140BE">
        <w:rPr>
          <w:sz w:val="24"/>
        </w:rPr>
        <w:t>Official</w:t>
      </w:r>
      <w:r w:rsidR="00D140BE" w:rsidRPr="00D140BE">
        <w:rPr>
          <w:sz w:val="24"/>
        </w:rPr>
        <w:t>s</w:t>
      </w:r>
      <w:r w:rsidRPr="00D140BE">
        <w:rPr>
          <w:sz w:val="24"/>
        </w:rPr>
        <w:t xml:space="preserve"> </w:t>
      </w:r>
      <w:r w:rsidR="00D140BE" w:rsidRPr="00D140BE">
        <w:rPr>
          <w:sz w:val="24"/>
        </w:rPr>
        <w:t xml:space="preserve">from Agriculture and Livestock Departments, </w:t>
      </w:r>
    </w:p>
    <w:p w:rsidR="00030F02" w:rsidRPr="00D140BE" w:rsidRDefault="00322587" w:rsidP="00C55159">
      <w:pPr>
        <w:tabs>
          <w:tab w:val="left" w:pos="940"/>
        </w:tabs>
        <w:spacing w:before="1"/>
        <w:ind w:left="1300" w:right="460"/>
        <w:rPr>
          <w:sz w:val="24"/>
        </w:rPr>
      </w:pPr>
      <w:r w:rsidRPr="00D140BE">
        <w:rPr>
          <w:noProof/>
        </w:rPr>
        <w:drawing>
          <wp:inline distT="0" distB="0" distL="0" distR="0">
            <wp:extent cx="102235" cy="102234"/>
            <wp:effectExtent l="0" t="0" r="0" b="0"/>
            <wp:docPr id="146" name="Image 1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6" name="Image 146"/>
                    <pic:cNvPicPr/>
                  </pic:nvPicPr>
                  <pic:blipFill>
                    <a:blip r:embed="rId14" cstate="print"/>
                    <a:stretch>
                      <a:fillRect/>
                    </a:stretch>
                  </pic:blipFill>
                  <pic:spPr>
                    <a:xfrm>
                      <a:off x="0" y="0"/>
                      <a:ext cx="102235" cy="102234"/>
                    </a:xfrm>
                    <a:prstGeom prst="rect">
                      <a:avLst/>
                    </a:prstGeom>
                  </pic:spPr>
                </pic:pic>
              </a:graphicData>
            </a:graphic>
          </wp:inline>
        </w:drawing>
      </w:r>
      <w:r w:rsidRPr="00D140BE">
        <w:rPr>
          <w:sz w:val="24"/>
        </w:rPr>
        <w:t xml:space="preserve"> </w:t>
      </w:r>
      <w:r w:rsidR="00D140BE" w:rsidRPr="00D140BE">
        <w:rPr>
          <w:sz w:val="24"/>
        </w:rPr>
        <w:t>Representative Local governments officials</w:t>
      </w:r>
      <w:r w:rsidR="00D140BE">
        <w:rPr>
          <w:sz w:val="24"/>
        </w:rPr>
        <w:t xml:space="preserve"> and </w:t>
      </w:r>
      <w:r w:rsidRPr="00D140BE">
        <w:rPr>
          <w:sz w:val="24"/>
        </w:rPr>
        <w:t>Community leaders</w:t>
      </w:r>
      <w:r w:rsidR="00D140BE" w:rsidRPr="00D140BE">
        <w:rPr>
          <w:sz w:val="24"/>
        </w:rPr>
        <w:t xml:space="preserve"> </w:t>
      </w:r>
    </w:p>
    <w:p w:rsidR="00030F02" w:rsidRPr="00D140BE" w:rsidRDefault="00322587" w:rsidP="00C55159">
      <w:pPr>
        <w:tabs>
          <w:tab w:val="left" w:pos="940"/>
        </w:tabs>
        <w:spacing w:before="1"/>
        <w:ind w:left="1300" w:right="460"/>
        <w:jc w:val="both"/>
        <w:rPr>
          <w:sz w:val="24"/>
        </w:rPr>
      </w:pPr>
      <w:r w:rsidRPr="00D140BE">
        <w:rPr>
          <w:noProof/>
        </w:rPr>
        <w:drawing>
          <wp:inline distT="0" distB="0" distL="0" distR="0">
            <wp:extent cx="102235" cy="102234"/>
            <wp:effectExtent l="0" t="0" r="0" b="0"/>
            <wp:docPr id="147" name="Image 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7" name="Image 147"/>
                    <pic:cNvPicPr/>
                  </pic:nvPicPr>
                  <pic:blipFill>
                    <a:blip r:embed="rId14" cstate="print"/>
                    <a:stretch>
                      <a:fillRect/>
                    </a:stretch>
                  </pic:blipFill>
                  <pic:spPr>
                    <a:xfrm>
                      <a:off x="0" y="0"/>
                      <a:ext cx="102235" cy="102234"/>
                    </a:xfrm>
                    <a:prstGeom prst="rect">
                      <a:avLst/>
                    </a:prstGeom>
                  </pic:spPr>
                </pic:pic>
              </a:graphicData>
            </a:graphic>
          </wp:inline>
        </w:drawing>
      </w:r>
      <w:r w:rsidRPr="00D140BE">
        <w:rPr>
          <w:sz w:val="24"/>
        </w:rPr>
        <w:t xml:space="preserve">  Business owners and entrepreneurs</w:t>
      </w:r>
    </w:p>
    <w:p w:rsidR="00D140BE" w:rsidRPr="00D140BE" w:rsidRDefault="00322587" w:rsidP="00C55159">
      <w:pPr>
        <w:tabs>
          <w:tab w:val="left" w:pos="940"/>
        </w:tabs>
        <w:spacing w:before="1"/>
        <w:ind w:left="1300" w:right="460"/>
        <w:rPr>
          <w:sz w:val="24"/>
        </w:rPr>
      </w:pPr>
      <w:r w:rsidRPr="00D140BE">
        <w:rPr>
          <w:noProof/>
        </w:rPr>
        <w:drawing>
          <wp:inline distT="0" distB="0" distL="0" distR="0">
            <wp:extent cx="102235" cy="102234"/>
            <wp:effectExtent l="0" t="0" r="0" b="0"/>
            <wp:docPr id="148" name="Image 1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8" name="Image 148"/>
                    <pic:cNvPicPr/>
                  </pic:nvPicPr>
                  <pic:blipFill>
                    <a:blip r:embed="rId14" cstate="print"/>
                    <a:stretch>
                      <a:fillRect/>
                    </a:stretch>
                  </pic:blipFill>
                  <pic:spPr>
                    <a:xfrm>
                      <a:off x="0" y="0"/>
                      <a:ext cx="102235" cy="102234"/>
                    </a:xfrm>
                    <a:prstGeom prst="rect">
                      <a:avLst/>
                    </a:prstGeom>
                  </pic:spPr>
                </pic:pic>
              </a:graphicData>
            </a:graphic>
          </wp:inline>
        </w:drawing>
      </w:r>
      <w:r w:rsidRPr="00D140BE">
        <w:rPr>
          <w:sz w:val="24"/>
        </w:rPr>
        <w:t xml:space="preserve"> Representatives from NGOs and cooperatives </w:t>
      </w:r>
    </w:p>
    <w:p w:rsidR="00030F02" w:rsidRPr="00D140BE" w:rsidRDefault="00322587" w:rsidP="00C55159">
      <w:pPr>
        <w:tabs>
          <w:tab w:val="left" w:pos="940"/>
        </w:tabs>
        <w:spacing w:before="1"/>
        <w:ind w:left="1300" w:right="460"/>
        <w:jc w:val="both"/>
        <w:rPr>
          <w:sz w:val="24"/>
        </w:rPr>
      </w:pPr>
      <w:r w:rsidRPr="00D140BE">
        <w:rPr>
          <w:noProof/>
        </w:rPr>
        <w:drawing>
          <wp:inline distT="0" distB="0" distL="0" distR="0">
            <wp:extent cx="102235" cy="102234"/>
            <wp:effectExtent l="0" t="0" r="0" b="0"/>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14" cstate="print"/>
                    <a:stretch>
                      <a:fillRect/>
                    </a:stretch>
                  </pic:blipFill>
                  <pic:spPr>
                    <a:xfrm>
                      <a:off x="0" y="0"/>
                      <a:ext cx="102235" cy="102234"/>
                    </a:xfrm>
                    <a:prstGeom prst="rect">
                      <a:avLst/>
                    </a:prstGeom>
                  </pic:spPr>
                </pic:pic>
              </a:graphicData>
            </a:graphic>
          </wp:inline>
        </w:drawing>
      </w:r>
      <w:r w:rsidRPr="00D140BE">
        <w:rPr>
          <w:sz w:val="24"/>
        </w:rPr>
        <w:t xml:space="preserve"> Farmers, </w:t>
      </w:r>
      <w:r w:rsidR="00D140BE" w:rsidRPr="00D140BE">
        <w:rPr>
          <w:sz w:val="24"/>
        </w:rPr>
        <w:t>including Women Farmers</w:t>
      </w:r>
      <w:r w:rsidR="00D140BE">
        <w:rPr>
          <w:sz w:val="24"/>
        </w:rPr>
        <w:t>,</w:t>
      </w:r>
      <w:r w:rsidR="00D140BE" w:rsidRPr="00D140BE">
        <w:rPr>
          <w:sz w:val="24"/>
        </w:rPr>
        <w:t xml:space="preserve"> </w:t>
      </w:r>
      <w:r w:rsidRPr="00D140BE">
        <w:rPr>
          <w:sz w:val="24"/>
        </w:rPr>
        <w:t>traders, and local producers</w:t>
      </w:r>
    </w:p>
    <w:p w:rsidR="00030F02" w:rsidRDefault="00030F02">
      <w:pPr>
        <w:pStyle w:val="BodyText"/>
        <w:spacing w:before="5"/>
      </w:pPr>
    </w:p>
    <w:p w:rsidR="00030F02" w:rsidRDefault="00322587" w:rsidP="00463C67">
      <w:pPr>
        <w:pStyle w:val="ListParagraph"/>
        <w:numPr>
          <w:ilvl w:val="1"/>
          <w:numId w:val="37"/>
        </w:numPr>
        <w:tabs>
          <w:tab w:val="left" w:pos="940"/>
        </w:tabs>
        <w:ind w:right="980"/>
        <w:rPr>
          <w:sz w:val="24"/>
        </w:rPr>
      </w:pPr>
      <w:r>
        <w:rPr>
          <w:b/>
          <w:sz w:val="24"/>
        </w:rPr>
        <w:t>Diversity:</w:t>
      </w:r>
      <w:r>
        <w:rPr>
          <w:b/>
          <w:spacing w:val="-5"/>
          <w:sz w:val="24"/>
        </w:rPr>
        <w:t xml:space="preserve"> </w:t>
      </w:r>
      <w:r>
        <w:rPr>
          <w:sz w:val="24"/>
        </w:rPr>
        <w:t>Ensure</w:t>
      </w:r>
      <w:r>
        <w:rPr>
          <w:spacing w:val="-5"/>
          <w:sz w:val="24"/>
        </w:rPr>
        <w:t xml:space="preserve"> </w:t>
      </w:r>
      <w:r>
        <w:rPr>
          <w:sz w:val="24"/>
        </w:rPr>
        <w:t>a</w:t>
      </w:r>
      <w:r>
        <w:rPr>
          <w:spacing w:val="-5"/>
          <w:sz w:val="24"/>
        </w:rPr>
        <w:t xml:space="preserve"> </w:t>
      </w:r>
      <w:r>
        <w:rPr>
          <w:sz w:val="24"/>
        </w:rPr>
        <w:t>mix</w:t>
      </w:r>
      <w:r>
        <w:rPr>
          <w:spacing w:val="-3"/>
          <w:sz w:val="24"/>
        </w:rPr>
        <w:t xml:space="preserve"> </w:t>
      </w:r>
      <w:r>
        <w:rPr>
          <w:sz w:val="24"/>
        </w:rPr>
        <w:t>of</w:t>
      </w:r>
      <w:r>
        <w:rPr>
          <w:spacing w:val="-4"/>
          <w:sz w:val="24"/>
        </w:rPr>
        <w:t xml:space="preserve"> </w:t>
      </w:r>
      <w:r>
        <w:rPr>
          <w:sz w:val="24"/>
        </w:rPr>
        <w:t>participants</w:t>
      </w:r>
      <w:r>
        <w:rPr>
          <w:spacing w:val="-4"/>
          <w:sz w:val="24"/>
        </w:rPr>
        <w:t xml:space="preserve"> </w:t>
      </w:r>
      <w:r>
        <w:rPr>
          <w:sz w:val="24"/>
        </w:rPr>
        <w:t>from</w:t>
      </w:r>
      <w:r>
        <w:rPr>
          <w:spacing w:val="-4"/>
          <w:sz w:val="24"/>
        </w:rPr>
        <w:t xml:space="preserve"> </w:t>
      </w:r>
      <w:r>
        <w:rPr>
          <w:sz w:val="24"/>
        </w:rPr>
        <w:t>different</w:t>
      </w:r>
      <w:r>
        <w:rPr>
          <w:spacing w:val="-4"/>
          <w:sz w:val="24"/>
        </w:rPr>
        <w:t xml:space="preserve"> </w:t>
      </w:r>
      <w:r>
        <w:rPr>
          <w:sz w:val="24"/>
        </w:rPr>
        <w:t>socio-economic</w:t>
      </w:r>
      <w:r>
        <w:rPr>
          <w:spacing w:val="-5"/>
          <w:sz w:val="24"/>
        </w:rPr>
        <w:t xml:space="preserve"> </w:t>
      </w:r>
      <w:r>
        <w:rPr>
          <w:sz w:val="24"/>
        </w:rPr>
        <w:t>backgrounds, genders, and age groups to capture diverse perspectives.</w:t>
      </w:r>
    </w:p>
    <w:p w:rsidR="00030F02" w:rsidRDefault="00030F02">
      <w:pPr>
        <w:pStyle w:val="BodyText"/>
        <w:spacing w:before="2"/>
      </w:pPr>
    </w:p>
    <w:p w:rsidR="00030F02" w:rsidRDefault="00C55159" w:rsidP="00C55159">
      <w:pPr>
        <w:pStyle w:val="Heading4"/>
        <w:tabs>
          <w:tab w:val="left" w:pos="460"/>
        </w:tabs>
      </w:pPr>
      <w:r>
        <w:t xml:space="preserve">20.0. </w:t>
      </w:r>
      <w:r w:rsidR="00322587">
        <w:t>Development</w:t>
      </w:r>
      <w:r w:rsidR="00322587">
        <w:rPr>
          <w:spacing w:val="-2"/>
        </w:rPr>
        <w:t xml:space="preserve"> </w:t>
      </w:r>
      <w:r w:rsidR="00322587">
        <w:t>of</w:t>
      </w:r>
      <w:r w:rsidR="00322587">
        <w:rPr>
          <w:spacing w:val="-2"/>
        </w:rPr>
        <w:t xml:space="preserve"> </w:t>
      </w:r>
      <w:r w:rsidR="00322587">
        <w:t>an</w:t>
      </w:r>
      <w:r w:rsidR="00322587">
        <w:rPr>
          <w:spacing w:val="-1"/>
        </w:rPr>
        <w:t xml:space="preserve"> </w:t>
      </w:r>
      <w:r w:rsidR="00322587">
        <w:t>Interview</w:t>
      </w:r>
      <w:r w:rsidR="00322587">
        <w:rPr>
          <w:spacing w:val="-2"/>
        </w:rPr>
        <w:t xml:space="preserve"> </w:t>
      </w:r>
      <w:r w:rsidR="00322587">
        <w:rPr>
          <w:spacing w:val="-4"/>
        </w:rPr>
        <w:t>Guide</w:t>
      </w:r>
    </w:p>
    <w:p w:rsidR="00030F02" w:rsidRDefault="00030F02">
      <w:pPr>
        <w:pStyle w:val="BodyText"/>
        <w:spacing w:before="5"/>
        <w:rPr>
          <w:b/>
        </w:rPr>
      </w:pPr>
    </w:p>
    <w:p w:rsidR="00030F02" w:rsidRDefault="00322587" w:rsidP="00463C67">
      <w:pPr>
        <w:pStyle w:val="ListParagraph"/>
        <w:numPr>
          <w:ilvl w:val="1"/>
          <w:numId w:val="37"/>
        </w:numPr>
        <w:tabs>
          <w:tab w:val="left" w:pos="940"/>
        </w:tabs>
        <w:ind w:right="1159"/>
        <w:rPr>
          <w:sz w:val="24"/>
        </w:rPr>
      </w:pPr>
      <w:r>
        <w:rPr>
          <w:b/>
          <w:sz w:val="24"/>
        </w:rPr>
        <w:t>Define</w:t>
      </w:r>
      <w:r>
        <w:rPr>
          <w:b/>
          <w:spacing w:val="-5"/>
          <w:sz w:val="24"/>
        </w:rPr>
        <w:t xml:space="preserve"> </w:t>
      </w:r>
      <w:r>
        <w:rPr>
          <w:b/>
          <w:sz w:val="24"/>
        </w:rPr>
        <w:t>Objectives:</w:t>
      </w:r>
      <w:r>
        <w:rPr>
          <w:b/>
          <w:spacing w:val="-4"/>
          <w:sz w:val="24"/>
        </w:rPr>
        <w:t xml:space="preserve"> </w:t>
      </w:r>
      <w:r>
        <w:rPr>
          <w:sz w:val="24"/>
        </w:rPr>
        <w:t>Create</w:t>
      </w:r>
      <w:r>
        <w:rPr>
          <w:spacing w:val="-4"/>
          <w:sz w:val="24"/>
        </w:rPr>
        <w:t xml:space="preserve"> </w:t>
      </w:r>
      <w:r>
        <w:rPr>
          <w:sz w:val="24"/>
        </w:rPr>
        <w:t>a</w:t>
      </w:r>
      <w:r>
        <w:rPr>
          <w:spacing w:val="-6"/>
          <w:sz w:val="24"/>
        </w:rPr>
        <w:t xml:space="preserve"> </w:t>
      </w:r>
      <w:r>
        <w:rPr>
          <w:sz w:val="24"/>
        </w:rPr>
        <w:t>set</w:t>
      </w:r>
      <w:r>
        <w:rPr>
          <w:spacing w:val="-4"/>
          <w:sz w:val="24"/>
        </w:rPr>
        <w:t xml:space="preserve"> </w:t>
      </w:r>
      <w:r>
        <w:rPr>
          <w:sz w:val="24"/>
        </w:rPr>
        <w:t>of</w:t>
      </w:r>
      <w:r>
        <w:rPr>
          <w:spacing w:val="-4"/>
          <w:sz w:val="24"/>
        </w:rPr>
        <w:t xml:space="preserve"> </w:t>
      </w:r>
      <w:r>
        <w:rPr>
          <w:sz w:val="24"/>
        </w:rPr>
        <w:t>open-ended</w:t>
      </w:r>
      <w:r>
        <w:rPr>
          <w:spacing w:val="-4"/>
          <w:sz w:val="24"/>
        </w:rPr>
        <w:t xml:space="preserve"> </w:t>
      </w:r>
      <w:r>
        <w:rPr>
          <w:sz w:val="24"/>
        </w:rPr>
        <w:t>questions</w:t>
      </w:r>
      <w:r>
        <w:rPr>
          <w:spacing w:val="-4"/>
          <w:sz w:val="24"/>
        </w:rPr>
        <w:t xml:space="preserve"> </w:t>
      </w:r>
      <w:r>
        <w:rPr>
          <w:sz w:val="24"/>
        </w:rPr>
        <w:t>aligned</w:t>
      </w:r>
      <w:r>
        <w:rPr>
          <w:spacing w:val="-4"/>
          <w:sz w:val="24"/>
        </w:rPr>
        <w:t xml:space="preserve"> </w:t>
      </w:r>
      <w:r>
        <w:rPr>
          <w:sz w:val="24"/>
        </w:rPr>
        <w:t>with</w:t>
      </w:r>
      <w:r>
        <w:rPr>
          <w:spacing w:val="-4"/>
          <w:sz w:val="24"/>
        </w:rPr>
        <w:t xml:space="preserve"> </w:t>
      </w:r>
      <w:r>
        <w:rPr>
          <w:sz w:val="24"/>
        </w:rPr>
        <w:t>the</w:t>
      </w:r>
      <w:r>
        <w:rPr>
          <w:spacing w:val="-5"/>
          <w:sz w:val="24"/>
        </w:rPr>
        <w:t xml:space="preserve"> </w:t>
      </w:r>
      <w:r>
        <w:rPr>
          <w:sz w:val="24"/>
        </w:rPr>
        <w:t>project's objectives, focusing on themes like:</w:t>
      </w:r>
    </w:p>
    <w:p w:rsidR="00030F02" w:rsidRDefault="00030F02">
      <w:pPr>
        <w:pStyle w:val="BodyText"/>
        <w:spacing w:before="5"/>
      </w:pPr>
    </w:p>
    <w:p w:rsidR="00030F02" w:rsidRDefault="00322587">
      <w:pPr>
        <w:pStyle w:val="BodyText"/>
        <w:spacing w:line="275" w:lineRule="exact"/>
        <w:ind w:left="1300"/>
      </w:pPr>
      <w:r>
        <w:rPr>
          <w:noProof/>
        </w:rPr>
        <w:drawing>
          <wp:inline distT="0" distB="0" distL="0" distR="0">
            <wp:extent cx="102235" cy="102235"/>
            <wp:effectExtent l="0" t="0" r="0" b="0"/>
            <wp:docPr id="150" name="Image 1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0" name="Image 150"/>
                    <pic:cNvPicPr/>
                  </pic:nvPicPr>
                  <pic:blipFill>
                    <a:blip r:embed="rId14" cstate="print"/>
                    <a:stretch>
                      <a:fillRect/>
                    </a:stretch>
                  </pic:blipFill>
                  <pic:spPr>
                    <a:xfrm>
                      <a:off x="0" y="0"/>
                      <a:ext cx="102235" cy="102235"/>
                    </a:xfrm>
                    <a:prstGeom prst="rect">
                      <a:avLst/>
                    </a:prstGeom>
                  </pic:spPr>
                </pic:pic>
              </a:graphicData>
            </a:graphic>
          </wp:inline>
        </w:drawing>
      </w:r>
      <w:r>
        <w:rPr>
          <w:spacing w:val="40"/>
          <w:sz w:val="20"/>
        </w:rPr>
        <w:t xml:space="preserve">  </w:t>
      </w:r>
      <w:r>
        <w:t>Economic activities (agriculture, trade, services)</w:t>
      </w:r>
    </w:p>
    <w:p w:rsidR="00030F02" w:rsidRDefault="00322587">
      <w:pPr>
        <w:pStyle w:val="BodyText"/>
        <w:ind w:left="1300" w:right="3081"/>
      </w:pPr>
      <w:r>
        <w:rPr>
          <w:noProof/>
        </w:rPr>
        <w:drawing>
          <wp:inline distT="0" distB="0" distL="0" distR="0">
            <wp:extent cx="102235" cy="102235"/>
            <wp:effectExtent l="0" t="0" r="0" b="0"/>
            <wp:docPr id="151" name="Image 1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1" name="Image 151"/>
                    <pic:cNvPicPr/>
                  </pic:nvPicPr>
                  <pic:blipFill>
                    <a:blip r:embed="rId14" cstate="print"/>
                    <a:stretch>
                      <a:fillRect/>
                    </a:stretch>
                  </pic:blipFill>
                  <pic:spPr>
                    <a:xfrm>
                      <a:off x="0" y="0"/>
                      <a:ext cx="102235" cy="102235"/>
                    </a:xfrm>
                    <a:prstGeom prst="rect">
                      <a:avLst/>
                    </a:prstGeom>
                  </pic:spPr>
                </pic:pic>
              </a:graphicData>
            </a:graphic>
          </wp:inline>
        </w:drawing>
      </w:r>
      <w:r>
        <w:rPr>
          <w:spacing w:val="80"/>
          <w:w w:val="150"/>
          <w:sz w:val="20"/>
        </w:rPr>
        <w:t xml:space="preserve"> </w:t>
      </w:r>
      <w:r>
        <w:t>Challenges</w:t>
      </w:r>
      <w:r>
        <w:rPr>
          <w:spacing w:val="-6"/>
        </w:rPr>
        <w:t xml:space="preserve"> </w:t>
      </w:r>
      <w:r>
        <w:t>in</w:t>
      </w:r>
      <w:r>
        <w:rPr>
          <w:spacing w:val="-6"/>
        </w:rPr>
        <w:t xml:space="preserve"> </w:t>
      </w:r>
      <w:r>
        <w:t>infrastructure,</w:t>
      </w:r>
      <w:r>
        <w:rPr>
          <w:spacing w:val="-6"/>
        </w:rPr>
        <w:t xml:space="preserve"> </w:t>
      </w:r>
      <w:r>
        <w:t>education,</w:t>
      </w:r>
      <w:r>
        <w:rPr>
          <w:spacing w:val="-6"/>
        </w:rPr>
        <w:t xml:space="preserve"> </w:t>
      </w:r>
      <w:r>
        <w:t>and</w:t>
      </w:r>
      <w:r>
        <w:rPr>
          <w:spacing w:val="-6"/>
        </w:rPr>
        <w:t xml:space="preserve"> </w:t>
      </w:r>
      <w:r>
        <w:t xml:space="preserve">healthcare </w:t>
      </w:r>
      <w:r>
        <w:rPr>
          <w:noProof/>
        </w:rPr>
        <w:drawing>
          <wp:inline distT="0" distB="0" distL="0" distR="0">
            <wp:extent cx="102235" cy="102235"/>
            <wp:effectExtent l="0" t="0" r="0" b="0"/>
            <wp:docPr id="152" name="Image 1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 name="Image 152"/>
                    <pic:cNvPicPr/>
                  </pic:nvPicPr>
                  <pic:blipFill>
                    <a:blip r:embed="rId14" cstate="print"/>
                    <a:stretch>
                      <a:fillRect/>
                    </a:stretch>
                  </pic:blipFill>
                  <pic:spPr>
                    <a:xfrm>
                      <a:off x="0" y="0"/>
                      <a:ext cx="102235" cy="102235"/>
                    </a:xfrm>
                    <a:prstGeom prst="rect">
                      <a:avLst/>
                    </a:prstGeom>
                  </pic:spPr>
                </pic:pic>
              </a:graphicData>
            </a:graphic>
          </wp:inline>
        </w:drawing>
      </w:r>
      <w:r>
        <w:rPr>
          <w:spacing w:val="80"/>
        </w:rPr>
        <w:t xml:space="preserve"> </w:t>
      </w:r>
      <w:r>
        <w:t>Employment and income generation</w:t>
      </w:r>
    </w:p>
    <w:p w:rsidR="00030F02" w:rsidRDefault="00322587">
      <w:pPr>
        <w:pStyle w:val="BodyText"/>
        <w:ind w:left="1300" w:right="5278"/>
      </w:pPr>
      <w:r>
        <w:rPr>
          <w:noProof/>
        </w:rPr>
        <w:drawing>
          <wp:inline distT="0" distB="0" distL="0" distR="0">
            <wp:extent cx="102235" cy="102235"/>
            <wp:effectExtent l="0" t="0" r="0" b="0"/>
            <wp:docPr id="153" name="Image 1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3" name="Image 153"/>
                    <pic:cNvPicPr/>
                  </pic:nvPicPr>
                  <pic:blipFill>
                    <a:blip r:embed="rId14" cstate="print"/>
                    <a:stretch>
                      <a:fillRect/>
                    </a:stretch>
                  </pic:blipFill>
                  <pic:spPr>
                    <a:xfrm>
                      <a:off x="0" y="0"/>
                      <a:ext cx="102235" cy="102235"/>
                    </a:xfrm>
                    <a:prstGeom prst="rect">
                      <a:avLst/>
                    </a:prstGeom>
                  </pic:spPr>
                </pic:pic>
              </a:graphicData>
            </a:graphic>
          </wp:inline>
        </w:drawing>
      </w:r>
      <w:r>
        <w:rPr>
          <w:spacing w:val="80"/>
          <w:w w:val="150"/>
          <w:sz w:val="20"/>
        </w:rPr>
        <w:t xml:space="preserve"> </w:t>
      </w:r>
      <w:r>
        <w:t>Market</w:t>
      </w:r>
      <w:r>
        <w:rPr>
          <w:spacing w:val="-6"/>
        </w:rPr>
        <w:t xml:space="preserve"> </w:t>
      </w:r>
      <w:r>
        <w:t>access</w:t>
      </w:r>
      <w:r>
        <w:rPr>
          <w:spacing w:val="-4"/>
        </w:rPr>
        <w:t xml:space="preserve"> </w:t>
      </w:r>
      <w:r>
        <w:t>and</w:t>
      </w:r>
      <w:r>
        <w:rPr>
          <w:spacing w:val="-6"/>
        </w:rPr>
        <w:t xml:space="preserve"> </w:t>
      </w:r>
      <w:r>
        <w:t>value</w:t>
      </w:r>
      <w:r>
        <w:rPr>
          <w:spacing w:val="-5"/>
        </w:rPr>
        <w:t xml:space="preserve"> </w:t>
      </w:r>
      <w:r>
        <w:t xml:space="preserve">chains </w:t>
      </w:r>
      <w:r>
        <w:rPr>
          <w:noProof/>
        </w:rPr>
        <w:drawing>
          <wp:inline distT="0" distB="0" distL="0" distR="0">
            <wp:extent cx="102235" cy="102235"/>
            <wp:effectExtent l="0" t="0" r="0" b="0"/>
            <wp:docPr id="154" name="Image 1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4" name="Image 154"/>
                    <pic:cNvPicPr/>
                  </pic:nvPicPr>
                  <pic:blipFill>
                    <a:blip r:embed="rId14" cstate="print"/>
                    <a:stretch>
                      <a:fillRect/>
                    </a:stretch>
                  </pic:blipFill>
                  <pic:spPr>
                    <a:xfrm>
                      <a:off x="0" y="0"/>
                      <a:ext cx="102235" cy="102235"/>
                    </a:xfrm>
                    <a:prstGeom prst="rect">
                      <a:avLst/>
                    </a:prstGeom>
                  </pic:spPr>
                </pic:pic>
              </a:graphicData>
            </a:graphic>
          </wp:inline>
        </w:drawing>
      </w:r>
      <w:r>
        <w:rPr>
          <w:spacing w:val="80"/>
          <w:w w:val="150"/>
        </w:rPr>
        <w:t xml:space="preserve"> </w:t>
      </w:r>
      <w:r>
        <w:t>Gender roles in the economy</w:t>
      </w:r>
    </w:p>
    <w:p w:rsidR="00030F02" w:rsidRDefault="00322587">
      <w:pPr>
        <w:pStyle w:val="BodyText"/>
        <w:ind w:left="1300"/>
      </w:pPr>
      <w:r>
        <w:rPr>
          <w:noProof/>
        </w:rPr>
        <w:drawing>
          <wp:inline distT="0" distB="0" distL="0" distR="0">
            <wp:extent cx="102235" cy="102235"/>
            <wp:effectExtent l="0" t="0" r="0" b="0"/>
            <wp:docPr id="155" name="Image 1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5" name="Image 155"/>
                    <pic:cNvPicPr/>
                  </pic:nvPicPr>
                  <pic:blipFill>
                    <a:blip r:embed="rId14" cstate="print"/>
                    <a:stretch>
                      <a:fillRect/>
                    </a:stretch>
                  </pic:blipFill>
                  <pic:spPr>
                    <a:xfrm>
                      <a:off x="0" y="0"/>
                      <a:ext cx="102235" cy="102235"/>
                    </a:xfrm>
                    <a:prstGeom prst="rect">
                      <a:avLst/>
                    </a:prstGeom>
                  </pic:spPr>
                </pic:pic>
              </a:graphicData>
            </a:graphic>
          </wp:inline>
        </w:drawing>
      </w:r>
      <w:r>
        <w:rPr>
          <w:spacing w:val="40"/>
          <w:sz w:val="20"/>
        </w:rPr>
        <w:t xml:space="preserve">  </w:t>
      </w:r>
      <w:r>
        <w:t>Environmental concerns and climate resilience</w:t>
      </w:r>
    </w:p>
    <w:p w:rsidR="00030F02" w:rsidRDefault="00030F02">
      <w:pPr>
        <w:pStyle w:val="BodyText"/>
        <w:spacing w:before="4"/>
      </w:pPr>
    </w:p>
    <w:p w:rsidR="00030F02" w:rsidRDefault="00322587" w:rsidP="00463C67">
      <w:pPr>
        <w:pStyle w:val="ListParagraph"/>
        <w:numPr>
          <w:ilvl w:val="1"/>
          <w:numId w:val="37"/>
        </w:numPr>
        <w:tabs>
          <w:tab w:val="left" w:pos="940"/>
        </w:tabs>
        <w:rPr>
          <w:sz w:val="24"/>
        </w:rPr>
      </w:pPr>
      <w:r>
        <w:rPr>
          <w:b/>
          <w:sz w:val="24"/>
        </w:rPr>
        <w:t>Tailored</w:t>
      </w:r>
      <w:r>
        <w:rPr>
          <w:b/>
          <w:spacing w:val="-4"/>
          <w:sz w:val="24"/>
        </w:rPr>
        <w:t xml:space="preserve"> </w:t>
      </w:r>
      <w:r>
        <w:rPr>
          <w:b/>
          <w:sz w:val="24"/>
        </w:rPr>
        <w:t xml:space="preserve">Questions: </w:t>
      </w:r>
      <w:r>
        <w:rPr>
          <w:sz w:val="24"/>
        </w:rPr>
        <w:t>Adapt</w:t>
      </w:r>
      <w:r>
        <w:rPr>
          <w:spacing w:val="-1"/>
          <w:sz w:val="24"/>
        </w:rPr>
        <w:t xml:space="preserve"> </w:t>
      </w:r>
      <w:r>
        <w:rPr>
          <w:sz w:val="24"/>
        </w:rPr>
        <w:t>the</w:t>
      </w:r>
      <w:r>
        <w:rPr>
          <w:spacing w:val="-2"/>
          <w:sz w:val="24"/>
        </w:rPr>
        <w:t xml:space="preserve"> </w:t>
      </w:r>
      <w:r>
        <w:rPr>
          <w:sz w:val="24"/>
        </w:rPr>
        <w:t>questions</w:t>
      </w:r>
      <w:r>
        <w:rPr>
          <w:spacing w:val="-2"/>
          <w:sz w:val="24"/>
        </w:rPr>
        <w:t xml:space="preserve"> </w:t>
      </w:r>
      <w:r>
        <w:rPr>
          <w:sz w:val="24"/>
        </w:rPr>
        <w:t>to</w:t>
      </w:r>
      <w:r>
        <w:rPr>
          <w:spacing w:val="-2"/>
          <w:sz w:val="24"/>
        </w:rPr>
        <w:t xml:space="preserve"> </w:t>
      </w:r>
      <w:r>
        <w:rPr>
          <w:sz w:val="24"/>
        </w:rPr>
        <w:t>each</w:t>
      </w:r>
      <w:r>
        <w:rPr>
          <w:spacing w:val="1"/>
          <w:sz w:val="24"/>
        </w:rPr>
        <w:t xml:space="preserve"> </w:t>
      </w:r>
      <w:r>
        <w:rPr>
          <w:sz w:val="24"/>
        </w:rPr>
        <w:t>informant’s</w:t>
      </w:r>
      <w:r>
        <w:rPr>
          <w:spacing w:val="-2"/>
          <w:sz w:val="24"/>
        </w:rPr>
        <w:t xml:space="preserve"> </w:t>
      </w:r>
      <w:r>
        <w:rPr>
          <w:sz w:val="24"/>
        </w:rPr>
        <w:t>role</w:t>
      </w:r>
      <w:r>
        <w:rPr>
          <w:spacing w:val="-2"/>
          <w:sz w:val="24"/>
        </w:rPr>
        <w:t xml:space="preserve"> </w:t>
      </w:r>
      <w:r>
        <w:rPr>
          <w:sz w:val="24"/>
        </w:rPr>
        <w:t>and</w:t>
      </w:r>
      <w:r>
        <w:rPr>
          <w:spacing w:val="1"/>
          <w:sz w:val="24"/>
        </w:rPr>
        <w:t xml:space="preserve"> </w:t>
      </w:r>
      <w:r>
        <w:rPr>
          <w:spacing w:val="-2"/>
          <w:sz w:val="24"/>
        </w:rPr>
        <w:t>expertise.</w:t>
      </w:r>
    </w:p>
    <w:p w:rsidR="00030F02" w:rsidRDefault="00030F02">
      <w:pPr>
        <w:pStyle w:val="BodyText"/>
        <w:spacing w:before="5"/>
      </w:pPr>
    </w:p>
    <w:p w:rsidR="00030F02" w:rsidRDefault="00C55159" w:rsidP="00C55159">
      <w:pPr>
        <w:pStyle w:val="Heading4"/>
        <w:tabs>
          <w:tab w:val="left" w:pos="460"/>
        </w:tabs>
      </w:pPr>
      <w:r>
        <w:t xml:space="preserve">21.0. </w:t>
      </w:r>
      <w:r w:rsidR="00322587">
        <w:t xml:space="preserve">Conducting the </w:t>
      </w:r>
      <w:r w:rsidR="00322587">
        <w:rPr>
          <w:spacing w:val="-2"/>
        </w:rPr>
        <w:t>Interviews</w:t>
      </w:r>
    </w:p>
    <w:p w:rsidR="00030F02" w:rsidRDefault="00030F02">
      <w:pPr>
        <w:pStyle w:val="BodyText"/>
        <w:spacing w:before="2"/>
        <w:rPr>
          <w:b/>
        </w:rPr>
      </w:pPr>
    </w:p>
    <w:p w:rsidR="00030F02" w:rsidRDefault="00322587">
      <w:pPr>
        <w:pStyle w:val="BodyText"/>
        <w:spacing w:before="1"/>
        <w:ind w:left="940" w:right="455" w:hanging="361"/>
        <w:jc w:val="both"/>
      </w:pPr>
      <w:r>
        <w:rPr>
          <w:noProof/>
        </w:rPr>
        <w:drawing>
          <wp:inline distT="0" distB="0" distL="0" distR="0">
            <wp:extent cx="105409" cy="102233"/>
            <wp:effectExtent l="0" t="0" r="0" b="0"/>
            <wp:docPr id="156" name="Image 1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 name="Image 156"/>
                    <pic:cNvPicPr/>
                  </pic:nvPicPr>
                  <pic:blipFill>
                    <a:blip r:embed="rId15" cstate="print"/>
                    <a:stretch>
                      <a:fillRect/>
                    </a:stretch>
                  </pic:blipFill>
                  <pic:spPr>
                    <a:xfrm>
                      <a:off x="0" y="0"/>
                      <a:ext cx="105409" cy="102233"/>
                    </a:xfrm>
                    <a:prstGeom prst="rect">
                      <a:avLst/>
                    </a:prstGeom>
                  </pic:spPr>
                </pic:pic>
              </a:graphicData>
            </a:graphic>
          </wp:inline>
        </w:drawing>
      </w:r>
      <w:r>
        <w:rPr>
          <w:spacing w:val="40"/>
          <w:sz w:val="20"/>
        </w:rPr>
        <w:t xml:space="preserve"> </w:t>
      </w:r>
      <w:r>
        <w:rPr>
          <w:b/>
        </w:rPr>
        <w:t xml:space="preserve">One-on-One or Small Group Format: </w:t>
      </w:r>
      <w:r>
        <w:t>KIIs are typically conducted in a one-on-one setting to allow for focused and in-depth discussions. In some cases, small groups (with similar profiles) may be interviewed.</w:t>
      </w:r>
    </w:p>
    <w:p w:rsidR="00030F02" w:rsidRDefault="00322587">
      <w:pPr>
        <w:ind w:left="940" w:right="458" w:hanging="361"/>
        <w:jc w:val="both"/>
        <w:rPr>
          <w:sz w:val="24"/>
        </w:rPr>
      </w:pPr>
      <w:r>
        <w:rPr>
          <w:noProof/>
        </w:rPr>
        <w:drawing>
          <wp:inline distT="0" distB="0" distL="0" distR="0">
            <wp:extent cx="105409" cy="102233"/>
            <wp:effectExtent l="0" t="0" r="0" b="0"/>
            <wp:docPr id="157" name="Image 1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7" name="Image 157"/>
                    <pic:cNvPicPr/>
                  </pic:nvPicPr>
                  <pic:blipFill>
                    <a:blip r:embed="rId15" cstate="print"/>
                    <a:stretch>
                      <a:fillRect/>
                    </a:stretch>
                  </pic:blipFill>
                  <pic:spPr>
                    <a:xfrm>
                      <a:off x="0" y="0"/>
                      <a:ext cx="105409" cy="102233"/>
                    </a:xfrm>
                    <a:prstGeom prst="rect">
                      <a:avLst/>
                    </a:prstGeom>
                  </pic:spPr>
                </pic:pic>
              </a:graphicData>
            </a:graphic>
          </wp:inline>
        </w:drawing>
      </w:r>
      <w:r>
        <w:rPr>
          <w:spacing w:val="40"/>
          <w:sz w:val="20"/>
        </w:rPr>
        <w:t xml:space="preserve"> </w:t>
      </w:r>
      <w:r>
        <w:rPr>
          <w:b/>
          <w:sz w:val="24"/>
        </w:rPr>
        <w:t xml:space="preserve">Structured but Flexible: </w:t>
      </w:r>
      <w:r>
        <w:rPr>
          <w:sz w:val="24"/>
        </w:rPr>
        <w:t>Follow the prepared guide but allow flexibility for the</w:t>
      </w:r>
      <w:r>
        <w:rPr>
          <w:spacing w:val="80"/>
          <w:sz w:val="24"/>
        </w:rPr>
        <w:t xml:space="preserve"> </w:t>
      </w:r>
      <w:r>
        <w:rPr>
          <w:sz w:val="24"/>
        </w:rPr>
        <w:t>informant to elaborate on important topics.</w:t>
      </w:r>
    </w:p>
    <w:p w:rsidR="00030F02" w:rsidRDefault="00322587">
      <w:pPr>
        <w:ind w:left="940" w:right="463" w:hanging="361"/>
        <w:jc w:val="both"/>
        <w:rPr>
          <w:sz w:val="24"/>
        </w:rPr>
      </w:pPr>
      <w:r>
        <w:rPr>
          <w:noProof/>
        </w:rPr>
        <w:drawing>
          <wp:inline distT="0" distB="0" distL="0" distR="0">
            <wp:extent cx="105409" cy="102232"/>
            <wp:effectExtent l="0" t="0" r="0" b="0"/>
            <wp:docPr id="158" name="Image 1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 name="Image 158"/>
                    <pic:cNvPicPr/>
                  </pic:nvPicPr>
                  <pic:blipFill>
                    <a:blip r:embed="rId15" cstate="print"/>
                    <a:stretch>
                      <a:fillRect/>
                    </a:stretch>
                  </pic:blipFill>
                  <pic:spPr>
                    <a:xfrm>
                      <a:off x="0" y="0"/>
                      <a:ext cx="105409" cy="102232"/>
                    </a:xfrm>
                    <a:prstGeom prst="rect">
                      <a:avLst/>
                    </a:prstGeom>
                  </pic:spPr>
                </pic:pic>
              </a:graphicData>
            </a:graphic>
          </wp:inline>
        </w:drawing>
      </w:r>
      <w:r>
        <w:rPr>
          <w:spacing w:val="80"/>
          <w:sz w:val="20"/>
        </w:rPr>
        <w:t xml:space="preserve"> </w:t>
      </w:r>
      <w:r>
        <w:rPr>
          <w:b/>
          <w:sz w:val="24"/>
        </w:rPr>
        <w:t xml:space="preserve">Recording and Note-Taking: </w:t>
      </w:r>
      <w:r>
        <w:rPr>
          <w:sz w:val="24"/>
        </w:rPr>
        <w:t>With permission, record the conversation or take detailed notes to ensure accurate data collection.</w:t>
      </w:r>
    </w:p>
    <w:p w:rsidR="00030F02" w:rsidRDefault="00322587">
      <w:pPr>
        <w:pStyle w:val="BodyText"/>
        <w:ind w:left="940" w:right="458" w:hanging="361"/>
        <w:jc w:val="both"/>
      </w:pPr>
      <w:r>
        <w:rPr>
          <w:noProof/>
        </w:rPr>
        <w:drawing>
          <wp:inline distT="0" distB="0" distL="0" distR="0">
            <wp:extent cx="105409" cy="102233"/>
            <wp:effectExtent l="0" t="0" r="0" b="0"/>
            <wp:docPr id="159" name="Image 1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9" name="Image 159"/>
                    <pic:cNvPicPr/>
                  </pic:nvPicPr>
                  <pic:blipFill>
                    <a:blip r:embed="rId15" cstate="print"/>
                    <a:stretch>
                      <a:fillRect/>
                    </a:stretch>
                  </pic:blipFill>
                  <pic:spPr>
                    <a:xfrm>
                      <a:off x="0" y="0"/>
                      <a:ext cx="105409" cy="102233"/>
                    </a:xfrm>
                    <a:prstGeom prst="rect">
                      <a:avLst/>
                    </a:prstGeom>
                  </pic:spPr>
                </pic:pic>
              </a:graphicData>
            </a:graphic>
          </wp:inline>
        </w:drawing>
      </w:r>
      <w:r>
        <w:rPr>
          <w:spacing w:val="40"/>
          <w:sz w:val="20"/>
        </w:rPr>
        <w:t xml:space="preserve"> </w:t>
      </w:r>
      <w:r>
        <w:rPr>
          <w:b/>
        </w:rPr>
        <w:t xml:space="preserve">Confidentiality: </w:t>
      </w:r>
      <w:r>
        <w:t>Ensure the informants that their identities and opinions will remain confidential, particularly on sensitive topics like governance or land use.</w:t>
      </w:r>
    </w:p>
    <w:p w:rsidR="00030F02" w:rsidRDefault="00030F02">
      <w:pPr>
        <w:pStyle w:val="BodyText"/>
        <w:spacing w:before="5"/>
      </w:pPr>
    </w:p>
    <w:p w:rsidR="00B56F09" w:rsidRDefault="00B56F09">
      <w:pPr>
        <w:pStyle w:val="BodyText"/>
        <w:spacing w:before="5"/>
      </w:pPr>
    </w:p>
    <w:p w:rsidR="00B56F09" w:rsidRDefault="00B56F09">
      <w:pPr>
        <w:pStyle w:val="BodyText"/>
        <w:spacing w:before="5"/>
      </w:pPr>
    </w:p>
    <w:p w:rsidR="00030F02" w:rsidRDefault="00C55159" w:rsidP="00463C67">
      <w:pPr>
        <w:pStyle w:val="Heading4"/>
        <w:numPr>
          <w:ilvl w:val="0"/>
          <w:numId w:val="39"/>
        </w:numPr>
        <w:tabs>
          <w:tab w:val="left" w:pos="460"/>
        </w:tabs>
      </w:pPr>
      <w:r>
        <w:t xml:space="preserve"> </w:t>
      </w:r>
      <w:r w:rsidR="00322587">
        <w:t>Data</w:t>
      </w:r>
      <w:r w:rsidR="00322587">
        <w:rPr>
          <w:spacing w:val="-2"/>
        </w:rPr>
        <w:t xml:space="preserve"> Analysis</w:t>
      </w:r>
    </w:p>
    <w:p w:rsidR="00030F02" w:rsidRDefault="00030F02"/>
    <w:p w:rsidR="00576D4F" w:rsidRPr="0099194C" w:rsidRDefault="00576D4F" w:rsidP="00576D4F">
      <w:pPr>
        <w:jc w:val="both"/>
        <w:rPr>
          <w:sz w:val="24"/>
          <w:szCs w:val="24"/>
        </w:rPr>
      </w:pPr>
      <w:r w:rsidRPr="0099194C">
        <w:rPr>
          <w:sz w:val="24"/>
          <w:szCs w:val="24"/>
        </w:rPr>
        <w:t xml:space="preserve">The data collected for this study will undergo a comprehensive analysis to generate actionable and reliable insights. Given the nature of real-time data collection through </w:t>
      </w:r>
      <w:proofErr w:type="spellStart"/>
      <w:r w:rsidRPr="0099194C">
        <w:rPr>
          <w:b/>
          <w:bCs/>
          <w:sz w:val="24"/>
          <w:szCs w:val="24"/>
        </w:rPr>
        <w:t>KoboToolbox</w:t>
      </w:r>
      <w:proofErr w:type="spellEnd"/>
      <w:r w:rsidRPr="0099194C">
        <w:rPr>
          <w:sz w:val="24"/>
          <w:szCs w:val="24"/>
        </w:rPr>
        <w:t xml:space="preserve">, this tool will be primarily used for initial analysis and reporting. </w:t>
      </w:r>
      <w:proofErr w:type="spellStart"/>
      <w:r w:rsidRPr="0099194C">
        <w:rPr>
          <w:b/>
          <w:bCs/>
          <w:sz w:val="24"/>
          <w:szCs w:val="24"/>
        </w:rPr>
        <w:t>KoboToolbox</w:t>
      </w:r>
      <w:proofErr w:type="spellEnd"/>
      <w:r w:rsidRPr="0099194C">
        <w:rPr>
          <w:sz w:val="24"/>
          <w:szCs w:val="24"/>
        </w:rPr>
        <w:t xml:space="preserve"> </w:t>
      </w:r>
      <w:r>
        <w:rPr>
          <w:sz w:val="24"/>
          <w:szCs w:val="24"/>
        </w:rPr>
        <w:t xml:space="preserve">used frequently by INGOs, UN Agencies </w:t>
      </w:r>
      <w:r w:rsidRPr="0099194C">
        <w:rPr>
          <w:sz w:val="24"/>
          <w:szCs w:val="24"/>
        </w:rPr>
        <w:t xml:space="preserve">allows for real-time data collection, ensuring that data can be continuously assessed and monitored throughout the study. This capability enables timely interventions and immediate understanding of the emerging patterns. </w:t>
      </w:r>
      <w:r w:rsidRPr="0099194C">
        <w:rPr>
          <w:b/>
          <w:bCs/>
          <w:sz w:val="24"/>
          <w:szCs w:val="24"/>
        </w:rPr>
        <w:lastRenderedPageBreak/>
        <w:t>Excel</w:t>
      </w:r>
      <w:r w:rsidRPr="0099194C">
        <w:rPr>
          <w:sz w:val="24"/>
          <w:szCs w:val="24"/>
        </w:rPr>
        <w:t xml:space="preserve"> will also be employed to handle simpler statistical tasks and data visualizations, particularly where detailed cross-tabulations and summary statistics are required. However, if an in-depth comparison of groups or detailed statistical testing is required, </w:t>
      </w:r>
      <w:r w:rsidRPr="0099194C">
        <w:rPr>
          <w:b/>
          <w:bCs/>
          <w:sz w:val="24"/>
          <w:szCs w:val="24"/>
        </w:rPr>
        <w:t>SPSS</w:t>
      </w:r>
      <w:r w:rsidRPr="0099194C">
        <w:rPr>
          <w:sz w:val="24"/>
          <w:szCs w:val="24"/>
        </w:rPr>
        <w:t xml:space="preserve"> with the </w:t>
      </w:r>
      <w:r w:rsidRPr="0099194C">
        <w:rPr>
          <w:b/>
          <w:bCs/>
          <w:sz w:val="24"/>
          <w:szCs w:val="24"/>
        </w:rPr>
        <w:t>ANOVA1 (Analysis of Variance)</w:t>
      </w:r>
      <w:r w:rsidRPr="0099194C">
        <w:rPr>
          <w:sz w:val="24"/>
          <w:szCs w:val="24"/>
        </w:rPr>
        <w:t xml:space="preserve"> tool will be used for more rigorous analysis.</w:t>
      </w:r>
    </w:p>
    <w:p w:rsidR="00576D4F" w:rsidRPr="0099194C" w:rsidRDefault="00576D4F" w:rsidP="00576D4F">
      <w:pPr>
        <w:jc w:val="both"/>
        <w:rPr>
          <w:sz w:val="24"/>
          <w:szCs w:val="24"/>
        </w:rPr>
      </w:pPr>
      <w:r w:rsidRPr="0099194C">
        <w:rPr>
          <w:sz w:val="24"/>
          <w:szCs w:val="24"/>
        </w:rPr>
        <w:t xml:space="preserve">The application of </w:t>
      </w:r>
      <w:r w:rsidRPr="0099194C">
        <w:rPr>
          <w:b/>
          <w:bCs/>
          <w:sz w:val="24"/>
          <w:szCs w:val="24"/>
        </w:rPr>
        <w:t>SPSS</w:t>
      </w:r>
      <w:r w:rsidRPr="0099194C">
        <w:rPr>
          <w:sz w:val="24"/>
          <w:szCs w:val="24"/>
        </w:rPr>
        <w:t xml:space="preserve"> and </w:t>
      </w:r>
      <w:r w:rsidRPr="0099194C">
        <w:rPr>
          <w:b/>
          <w:bCs/>
          <w:sz w:val="24"/>
          <w:szCs w:val="24"/>
        </w:rPr>
        <w:t>ANOVA1</w:t>
      </w:r>
      <w:r w:rsidRPr="0099194C">
        <w:rPr>
          <w:sz w:val="24"/>
          <w:szCs w:val="24"/>
        </w:rPr>
        <w:t xml:space="preserve"> will be specifically employed if deeper statistical comparisons are needed during the analysis phase. This tool will allow for the examination of variances within and between different groups, such as geographical regions, income levels, or other demographic variables. ANOVA will provide a more precise and statistically significant comparison when the need arises to assess differences between groups, particularly in instances where complex relationships and interactions among variables are identified.</w:t>
      </w:r>
    </w:p>
    <w:p w:rsidR="00576D4F" w:rsidRPr="0099194C" w:rsidRDefault="00576D4F" w:rsidP="00576D4F">
      <w:pPr>
        <w:jc w:val="both"/>
        <w:rPr>
          <w:b/>
          <w:bCs/>
          <w:sz w:val="24"/>
          <w:szCs w:val="24"/>
        </w:rPr>
      </w:pPr>
      <w:r w:rsidRPr="0099194C">
        <w:rPr>
          <w:b/>
          <w:bCs/>
          <w:sz w:val="24"/>
          <w:szCs w:val="24"/>
        </w:rPr>
        <w:t>Data Preparation and Cleaning:</w:t>
      </w:r>
    </w:p>
    <w:p w:rsidR="00576D4F" w:rsidRPr="0099194C" w:rsidRDefault="00576D4F" w:rsidP="00576D4F">
      <w:pPr>
        <w:jc w:val="both"/>
        <w:rPr>
          <w:sz w:val="24"/>
          <w:szCs w:val="24"/>
        </w:rPr>
      </w:pPr>
      <w:r w:rsidRPr="0099194C">
        <w:rPr>
          <w:sz w:val="24"/>
          <w:szCs w:val="24"/>
        </w:rPr>
        <w:t xml:space="preserve">The data, initially gathered through </w:t>
      </w:r>
      <w:proofErr w:type="spellStart"/>
      <w:r w:rsidRPr="0099194C">
        <w:rPr>
          <w:b/>
          <w:bCs/>
          <w:sz w:val="24"/>
          <w:szCs w:val="24"/>
        </w:rPr>
        <w:t>KoboToolbox</w:t>
      </w:r>
      <w:proofErr w:type="spellEnd"/>
      <w:r w:rsidRPr="0099194C">
        <w:rPr>
          <w:sz w:val="24"/>
          <w:szCs w:val="24"/>
        </w:rPr>
        <w:t xml:space="preserve">, will be exported into a format compatible with both </w:t>
      </w:r>
      <w:r w:rsidRPr="0099194C">
        <w:rPr>
          <w:b/>
          <w:bCs/>
          <w:sz w:val="24"/>
          <w:szCs w:val="24"/>
        </w:rPr>
        <w:t>Excel</w:t>
      </w:r>
      <w:r w:rsidRPr="0099194C">
        <w:rPr>
          <w:sz w:val="24"/>
          <w:szCs w:val="24"/>
        </w:rPr>
        <w:t xml:space="preserve"> and </w:t>
      </w:r>
      <w:r w:rsidRPr="0099194C">
        <w:rPr>
          <w:b/>
          <w:bCs/>
          <w:sz w:val="24"/>
          <w:szCs w:val="24"/>
        </w:rPr>
        <w:t>SPSS</w:t>
      </w:r>
      <w:r w:rsidRPr="0099194C">
        <w:rPr>
          <w:sz w:val="24"/>
          <w:szCs w:val="24"/>
        </w:rPr>
        <w:t xml:space="preserve"> (such as .csv or .sav). A systematic cleaning process will be conducted to ensure the data’s accuracy and consistency, addressing any missing values, outliers, or errors. Relevant variables will be categorized into thematic areas, such as </w:t>
      </w:r>
      <w:r w:rsidRPr="0099194C">
        <w:rPr>
          <w:b/>
          <w:bCs/>
          <w:sz w:val="24"/>
          <w:szCs w:val="24"/>
        </w:rPr>
        <w:t>household income</w:t>
      </w:r>
      <w:r w:rsidRPr="0099194C">
        <w:rPr>
          <w:sz w:val="24"/>
          <w:szCs w:val="24"/>
        </w:rPr>
        <w:t xml:space="preserve">, </w:t>
      </w:r>
      <w:r w:rsidRPr="0099194C">
        <w:rPr>
          <w:b/>
          <w:bCs/>
          <w:sz w:val="24"/>
          <w:szCs w:val="24"/>
        </w:rPr>
        <w:t>market access</w:t>
      </w:r>
      <w:r w:rsidRPr="0099194C">
        <w:rPr>
          <w:sz w:val="24"/>
          <w:szCs w:val="24"/>
        </w:rPr>
        <w:t xml:space="preserve">, and </w:t>
      </w:r>
      <w:r w:rsidRPr="0099194C">
        <w:rPr>
          <w:b/>
          <w:bCs/>
          <w:sz w:val="24"/>
          <w:szCs w:val="24"/>
        </w:rPr>
        <w:t>governance</w:t>
      </w:r>
      <w:r w:rsidRPr="0099194C">
        <w:rPr>
          <w:sz w:val="24"/>
          <w:szCs w:val="24"/>
        </w:rPr>
        <w:t>, to ensure the dataset is clean and organized for detailed analysis.</w:t>
      </w:r>
    </w:p>
    <w:p w:rsidR="00576D4F" w:rsidRPr="0099194C" w:rsidRDefault="00576D4F" w:rsidP="00576D4F">
      <w:pPr>
        <w:jc w:val="both"/>
        <w:rPr>
          <w:b/>
          <w:bCs/>
          <w:sz w:val="24"/>
          <w:szCs w:val="24"/>
        </w:rPr>
      </w:pPr>
      <w:r w:rsidRPr="0099194C">
        <w:rPr>
          <w:b/>
          <w:bCs/>
          <w:sz w:val="24"/>
          <w:szCs w:val="24"/>
        </w:rPr>
        <w:t>Descriptive Statistics and Data Summarization:</w:t>
      </w:r>
    </w:p>
    <w:p w:rsidR="00576D4F" w:rsidRPr="0099194C" w:rsidRDefault="00576D4F" w:rsidP="00576D4F">
      <w:pPr>
        <w:jc w:val="both"/>
        <w:rPr>
          <w:sz w:val="24"/>
          <w:szCs w:val="24"/>
        </w:rPr>
      </w:pPr>
      <w:r w:rsidRPr="0099194C">
        <w:rPr>
          <w:sz w:val="24"/>
          <w:szCs w:val="24"/>
        </w:rPr>
        <w:t xml:space="preserve">In the initial stages of analysis, </w:t>
      </w:r>
      <w:r w:rsidRPr="0099194C">
        <w:rPr>
          <w:b/>
          <w:bCs/>
          <w:sz w:val="24"/>
          <w:szCs w:val="24"/>
        </w:rPr>
        <w:t>Excel</w:t>
      </w:r>
      <w:r w:rsidRPr="0099194C">
        <w:rPr>
          <w:sz w:val="24"/>
          <w:szCs w:val="24"/>
        </w:rPr>
        <w:t xml:space="preserve"> will be used for basic </w:t>
      </w:r>
      <w:r w:rsidRPr="0099194C">
        <w:rPr>
          <w:b/>
          <w:bCs/>
          <w:sz w:val="24"/>
          <w:szCs w:val="24"/>
        </w:rPr>
        <w:t>descriptive statistical analysis</w:t>
      </w:r>
      <w:r w:rsidRPr="0099194C">
        <w:rPr>
          <w:sz w:val="24"/>
          <w:szCs w:val="24"/>
        </w:rPr>
        <w:t xml:space="preserve"> to provide an overview of the dataset. Key metrics like </w:t>
      </w:r>
      <w:r w:rsidRPr="0099194C">
        <w:rPr>
          <w:b/>
          <w:bCs/>
          <w:sz w:val="24"/>
          <w:szCs w:val="24"/>
        </w:rPr>
        <w:t>means</w:t>
      </w:r>
      <w:r w:rsidRPr="0099194C">
        <w:rPr>
          <w:sz w:val="24"/>
          <w:szCs w:val="24"/>
        </w:rPr>
        <w:t xml:space="preserve">, </w:t>
      </w:r>
      <w:r w:rsidRPr="0099194C">
        <w:rPr>
          <w:b/>
          <w:bCs/>
          <w:sz w:val="24"/>
          <w:szCs w:val="24"/>
        </w:rPr>
        <w:t>medians</w:t>
      </w:r>
      <w:r w:rsidRPr="0099194C">
        <w:rPr>
          <w:sz w:val="24"/>
          <w:szCs w:val="24"/>
        </w:rPr>
        <w:t xml:space="preserve">, and </w:t>
      </w:r>
      <w:r w:rsidRPr="0099194C">
        <w:rPr>
          <w:b/>
          <w:bCs/>
          <w:sz w:val="24"/>
          <w:szCs w:val="24"/>
        </w:rPr>
        <w:t>standard deviations</w:t>
      </w:r>
      <w:r w:rsidRPr="0099194C">
        <w:rPr>
          <w:sz w:val="24"/>
          <w:szCs w:val="24"/>
        </w:rPr>
        <w:t xml:space="preserve"> will be calculated to summarize key variables, such as household income, product sales, and market access. </w:t>
      </w:r>
      <w:r w:rsidRPr="0099194C">
        <w:rPr>
          <w:b/>
          <w:bCs/>
          <w:sz w:val="24"/>
          <w:szCs w:val="24"/>
        </w:rPr>
        <w:t>Visual tools</w:t>
      </w:r>
      <w:r w:rsidRPr="0099194C">
        <w:rPr>
          <w:sz w:val="24"/>
          <w:szCs w:val="24"/>
        </w:rPr>
        <w:t xml:space="preserve"> such as histograms and box plots will be employed in </w:t>
      </w:r>
      <w:r w:rsidRPr="0099194C">
        <w:rPr>
          <w:b/>
          <w:bCs/>
          <w:sz w:val="24"/>
          <w:szCs w:val="24"/>
        </w:rPr>
        <w:t>Excel</w:t>
      </w:r>
      <w:r w:rsidRPr="0099194C">
        <w:rPr>
          <w:sz w:val="24"/>
          <w:szCs w:val="24"/>
        </w:rPr>
        <w:t xml:space="preserve"> to present the data distribution and highlight any outliers that could influence the analysis.</w:t>
      </w:r>
    </w:p>
    <w:p w:rsidR="00576D4F" w:rsidRPr="0099194C" w:rsidRDefault="00576D4F" w:rsidP="00576D4F">
      <w:pPr>
        <w:jc w:val="both"/>
        <w:rPr>
          <w:b/>
          <w:bCs/>
          <w:sz w:val="24"/>
          <w:szCs w:val="24"/>
        </w:rPr>
      </w:pPr>
      <w:r w:rsidRPr="0099194C">
        <w:rPr>
          <w:b/>
          <w:bCs/>
          <w:sz w:val="24"/>
          <w:szCs w:val="24"/>
        </w:rPr>
        <w:t>Application of Statistical Analysis Using ANOVA1:</w:t>
      </w:r>
    </w:p>
    <w:p w:rsidR="00576D4F" w:rsidRDefault="00576D4F" w:rsidP="00576D4F">
      <w:pPr>
        <w:jc w:val="both"/>
        <w:rPr>
          <w:sz w:val="24"/>
          <w:szCs w:val="24"/>
        </w:rPr>
      </w:pPr>
      <w:r w:rsidRPr="0099194C">
        <w:rPr>
          <w:sz w:val="24"/>
          <w:szCs w:val="24"/>
        </w:rPr>
        <w:t xml:space="preserve">Once the preliminary analysis is complete, </w:t>
      </w:r>
      <w:r w:rsidRPr="0099194C">
        <w:rPr>
          <w:b/>
          <w:bCs/>
          <w:sz w:val="24"/>
          <w:szCs w:val="24"/>
        </w:rPr>
        <w:t>ANOVA1</w:t>
      </w:r>
      <w:r w:rsidRPr="0099194C">
        <w:rPr>
          <w:sz w:val="24"/>
          <w:szCs w:val="24"/>
        </w:rPr>
        <w:t xml:space="preserve"> will be applied in </w:t>
      </w:r>
      <w:r w:rsidRPr="0099194C">
        <w:rPr>
          <w:b/>
          <w:bCs/>
          <w:sz w:val="24"/>
          <w:szCs w:val="24"/>
        </w:rPr>
        <w:t>SPSS</w:t>
      </w:r>
      <w:r w:rsidRPr="0099194C">
        <w:rPr>
          <w:sz w:val="24"/>
          <w:szCs w:val="24"/>
        </w:rPr>
        <w:t xml:space="preserve"> if significant group comparisons are needed. </w:t>
      </w:r>
    </w:p>
    <w:p w:rsidR="00576D4F" w:rsidRPr="0099194C" w:rsidRDefault="00576D4F" w:rsidP="00576D4F">
      <w:pPr>
        <w:jc w:val="both"/>
        <w:rPr>
          <w:sz w:val="24"/>
          <w:szCs w:val="24"/>
        </w:rPr>
      </w:pPr>
    </w:p>
    <w:p w:rsidR="00576D4F" w:rsidRPr="0099194C" w:rsidRDefault="00576D4F" w:rsidP="00576D4F">
      <w:pPr>
        <w:jc w:val="both"/>
        <w:rPr>
          <w:b/>
          <w:bCs/>
          <w:sz w:val="24"/>
          <w:szCs w:val="24"/>
        </w:rPr>
      </w:pPr>
      <w:r w:rsidRPr="0099194C">
        <w:rPr>
          <w:b/>
          <w:bCs/>
          <w:sz w:val="24"/>
          <w:szCs w:val="24"/>
        </w:rPr>
        <w:t>Validation Through Triangulation:</w:t>
      </w:r>
    </w:p>
    <w:p w:rsidR="00576D4F" w:rsidRPr="0099194C" w:rsidRDefault="00576D4F" w:rsidP="00576D4F">
      <w:pPr>
        <w:jc w:val="both"/>
        <w:rPr>
          <w:sz w:val="24"/>
          <w:szCs w:val="24"/>
        </w:rPr>
      </w:pPr>
      <w:r w:rsidRPr="0099194C">
        <w:rPr>
          <w:sz w:val="24"/>
          <w:szCs w:val="24"/>
        </w:rPr>
        <w:t xml:space="preserve">To further enhance the reliability and validity of the findings, a </w:t>
      </w:r>
      <w:r w:rsidRPr="0099194C">
        <w:rPr>
          <w:b/>
          <w:bCs/>
          <w:sz w:val="24"/>
          <w:szCs w:val="24"/>
        </w:rPr>
        <w:t>triangulation</w:t>
      </w:r>
      <w:r w:rsidRPr="0099194C">
        <w:rPr>
          <w:sz w:val="24"/>
          <w:szCs w:val="24"/>
        </w:rPr>
        <w:t xml:space="preserve"> approach will be employed. The results from will be cross-referenced with data from other sources, such as </w:t>
      </w:r>
      <w:r w:rsidRPr="0099194C">
        <w:rPr>
          <w:b/>
          <w:bCs/>
          <w:sz w:val="24"/>
          <w:szCs w:val="24"/>
        </w:rPr>
        <w:t>household surveys</w:t>
      </w:r>
      <w:r w:rsidRPr="0099194C">
        <w:rPr>
          <w:sz w:val="24"/>
          <w:szCs w:val="24"/>
        </w:rPr>
        <w:t xml:space="preserve">, </w:t>
      </w:r>
      <w:r w:rsidRPr="0099194C">
        <w:rPr>
          <w:b/>
          <w:bCs/>
          <w:sz w:val="24"/>
          <w:szCs w:val="24"/>
        </w:rPr>
        <w:t>key informant interviews (KIIs)</w:t>
      </w:r>
      <w:r w:rsidRPr="0099194C">
        <w:rPr>
          <w:sz w:val="24"/>
          <w:szCs w:val="24"/>
        </w:rPr>
        <w:t xml:space="preserve">, and </w:t>
      </w:r>
      <w:r w:rsidRPr="0099194C">
        <w:rPr>
          <w:b/>
          <w:bCs/>
          <w:sz w:val="24"/>
          <w:szCs w:val="24"/>
        </w:rPr>
        <w:t>focus group discussions (FGDs)</w:t>
      </w:r>
      <w:r w:rsidRPr="0099194C">
        <w:rPr>
          <w:sz w:val="24"/>
          <w:szCs w:val="24"/>
        </w:rPr>
        <w:t>. This process will allow for consistency and corroboration of insights across different data collection methods.</w:t>
      </w:r>
    </w:p>
    <w:p w:rsidR="00576D4F" w:rsidRPr="0099194C" w:rsidRDefault="00576D4F" w:rsidP="00576D4F">
      <w:pPr>
        <w:jc w:val="both"/>
        <w:rPr>
          <w:b/>
          <w:bCs/>
          <w:sz w:val="24"/>
          <w:szCs w:val="24"/>
        </w:rPr>
      </w:pPr>
      <w:r w:rsidRPr="0099194C">
        <w:rPr>
          <w:b/>
          <w:bCs/>
          <w:sz w:val="24"/>
          <w:szCs w:val="24"/>
        </w:rPr>
        <w:t>Process of Data Triangulation:</w:t>
      </w:r>
    </w:p>
    <w:p w:rsidR="00576D4F" w:rsidRPr="0099194C" w:rsidRDefault="00576D4F" w:rsidP="00576D4F">
      <w:pPr>
        <w:numPr>
          <w:ilvl w:val="0"/>
          <w:numId w:val="129"/>
        </w:numPr>
        <w:jc w:val="both"/>
        <w:rPr>
          <w:sz w:val="24"/>
          <w:szCs w:val="24"/>
        </w:rPr>
      </w:pPr>
      <w:r w:rsidRPr="0099194C">
        <w:rPr>
          <w:b/>
          <w:bCs/>
          <w:sz w:val="24"/>
          <w:szCs w:val="24"/>
        </w:rPr>
        <w:t>Data Integration</w:t>
      </w:r>
      <w:r w:rsidRPr="0099194C">
        <w:rPr>
          <w:sz w:val="24"/>
          <w:szCs w:val="24"/>
        </w:rPr>
        <w:t xml:space="preserve">: All data collected from </w:t>
      </w:r>
      <w:r w:rsidRPr="0099194C">
        <w:rPr>
          <w:b/>
          <w:bCs/>
          <w:sz w:val="24"/>
          <w:szCs w:val="24"/>
        </w:rPr>
        <w:t>household surveys</w:t>
      </w:r>
      <w:r w:rsidRPr="0099194C">
        <w:rPr>
          <w:sz w:val="24"/>
          <w:szCs w:val="24"/>
        </w:rPr>
        <w:t xml:space="preserve">, </w:t>
      </w:r>
      <w:r w:rsidRPr="0099194C">
        <w:rPr>
          <w:b/>
          <w:bCs/>
          <w:sz w:val="24"/>
          <w:szCs w:val="24"/>
        </w:rPr>
        <w:t>KIIs</w:t>
      </w:r>
      <w:r w:rsidRPr="0099194C">
        <w:rPr>
          <w:sz w:val="24"/>
          <w:szCs w:val="24"/>
        </w:rPr>
        <w:t xml:space="preserve">, </w:t>
      </w:r>
      <w:r w:rsidRPr="0099194C">
        <w:rPr>
          <w:b/>
          <w:bCs/>
          <w:sz w:val="24"/>
          <w:szCs w:val="24"/>
        </w:rPr>
        <w:t>FGDs</w:t>
      </w:r>
      <w:r w:rsidRPr="0099194C">
        <w:rPr>
          <w:sz w:val="24"/>
          <w:szCs w:val="24"/>
        </w:rPr>
        <w:t>, and secondary research will be consolidated into a unified framework to ensure comprehensive analysis.</w:t>
      </w:r>
    </w:p>
    <w:p w:rsidR="00576D4F" w:rsidRPr="0099194C" w:rsidRDefault="00576D4F" w:rsidP="00576D4F">
      <w:pPr>
        <w:numPr>
          <w:ilvl w:val="0"/>
          <w:numId w:val="129"/>
        </w:numPr>
        <w:jc w:val="both"/>
        <w:rPr>
          <w:sz w:val="24"/>
          <w:szCs w:val="24"/>
        </w:rPr>
      </w:pPr>
      <w:r w:rsidRPr="0099194C">
        <w:rPr>
          <w:b/>
          <w:bCs/>
          <w:sz w:val="24"/>
          <w:szCs w:val="24"/>
        </w:rPr>
        <w:t>Cross-Referencing</w:t>
      </w:r>
      <w:r w:rsidRPr="0099194C">
        <w:rPr>
          <w:sz w:val="24"/>
          <w:szCs w:val="24"/>
        </w:rPr>
        <w:t xml:space="preserve">: Insights from different methods will be compared to identify consistencies and discrepancies. </w:t>
      </w:r>
    </w:p>
    <w:p w:rsidR="00576D4F" w:rsidRPr="0099194C" w:rsidRDefault="00576D4F" w:rsidP="00576D4F">
      <w:pPr>
        <w:numPr>
          <w:ilvl w:val="0"/>
          <w:numId w:val="129"/>
        </w:numPr>
        <w:jc w:val="both"/>
        <w:rPr>
          <w:sz w:val="24"/>
          <w:szCs w:val="24"/>
        </w:rPr>
      </w:pPr>
      <w:r w:rsidRPr="0099194C">
        <w:rPr>
          <w:b/>
          <w:bCs/>
          <w:sz w:val="24"/>
          <w:szCs w:val="24"/>
        </w:rPr>
        <w:t>Validation of Outliers</w:t>
      </w:r>
      <w:r w:rsidRPr="0099194C">
        <w:rPr>
          <w:sz w:val="24"/>
          <w:szCs w:val="24"/>
        </w:rPr>
        <w:t>: Outliers or contradictory findings will be carefully reviewed by revisiting original data sources and consulting experts to validate their authenticity.</w:t>
      </w:r>
    </w:p>
    <w:p w:rsidR="00576D4F" w:rsidRPr="0099194C" w:rsidRDefault="00576D4F" w:rsidP="00576D4F">
      <w:pPr>
        <w:numPr>
          <w:ilvl w:val="0"/>
          <w:numId w:val="129"/>
        </w:numPr>
        <w:jc w:val="both"/>
        <w:rPr>
          <w:sz w:val="24"/>
          <w:szCs w:val="24"/>
        </w:rPr>
      </w:pPr>
      <w:r w:rsidRPr="0099194C">
        <w:rPr>
          <w:b/>
          <w:bCs/>
          <w:sz w:val="24"/>
          <w:szCs w:val="24"/>
        </w:rPr>
        <w:t>Synthesis</w:t>
      </w:r>
      <w:r w:rsidRPr="0099194C">
        <w:rPr>
          <w:sz w:val="24"/>
          <w:szCs w:val="24"/>
        </w:rPr>
        <w:t>: The triangulated data will be synthesized into actionable insights, ensuring that the recommendations are grounded in robust and comprehensive evidence.</w:t>
      </w:r>
    </w:p>
    <w:p w:rsidR="00576D4F" w:rsidRPr="0099194C" w:rsidRDefault="00576D4F" w:rsidP="00576D4F">
      <w:pPr>
        <w:jc w:val="both"/>
        <w:rPr>
          <w:b/>
          <w:bCs/>
          <w:sz w:val="24"/>
          <w:szCs w:val="24"/>
        </w:rPr>
      </w:pPr>
      <w:r w:rsidRPr="0099194C">
        <w:rPr>
          <w:b/>
          <w:bCs/>
          <w:sz w:val="24"/>
          <w:szCs w:val="24"/>
        </w:rPr>
        <w:t>Application in the Current Study:</w:t>
      </w:r>
    </w:p>
    <w:p w:rsidR="00576D4F" w:rsidRPr="0099194C" w:rsidRDefault="00576D4F" w:rsidP="00576D4F">
      <w:pPr>
        <w:jc w:val="both"/>
        <w:rPr>
          <w:sz w:val="24"/>
          <w:szCs w:val="24"/>
        </w:rPr>
      </w:pPr>
      <w:r w:rsidRPr="0099194C">
        <w:rPr>
          <w:sz w:val="24"/>
          <w:szCs w:val="24"/>
        </w:rPr>
        <w:t>The triangulation approach will be applied across key thematic areas:</w:t>
      </w:r>
    </w:p>
    <w:p w:rsidR="00576D4F" w:rsidRPr="0099194C" w:rsidRDefault="00576D4F" w:rsidP="00576D4F">
      <w:pPr>
        <w:numPr>
          <w:ilvl w:val="0"/>
          <w:numId w:val="130"/>
        </w:numPr>
        <w:jc w:val="both"/>
        <w:rPr>
          <w:sz w:val="24"/>
          <w:szCs w:val="24"/>
        </w:rPr>
      </w:pPr>
      <w:r w:rsidRPr="0099194C">
        <w:rPr>
          <w:b/>
          <w:bCs/>
          <w:sz w:val="24"/>
          <w:szCs w:val="24"/>
        </w:rPr>
        <w:t>Market Access Challenges</w:t>
      </w:r>
      <w:r w:rsidRPr="0099194C">
        <w:rPr>
          <w:sz w:val="24"/>
          <w:szCs w:val="24"/>
        </w:rPr>
        <w:t>: Quantitative data on market access issues will be compared with qualitative narratives about barriers such as lack of transport or infrastructure.</w:t>
      </w:r>
    </w:p>
    <w:p w:rsidR="00576D4F" w:rsidRPr="0099194C" w:rsidRDefault="00576D4F" w:rsidP="00576D4F">
      <w:pPr>
        <w:numPr>
          <w:ilvl w:val="0"/>
          <w:numId w:val="130"/>
        </w:numPr>
        <w:jc w:val="both"/>
        <w:rPr>
          <w:sz w:val="24"/>
          <w:szCs w:val="24"/>
        </w:rPr>
      </w:pPr>
      <w:r w:rsidRPr="0099194C">
        <w:rPr>
          <w:b/>
          <w:bCs/>
          <w:sz w:val="24"/>
          <w:szCs w:val="24"/>
        </w:rPr>
        <w:t>Governance and Stakeholder Engagement</w:t>
      </w:r>
      <w:r w:rsidRPr="0099194C">
        <w:rPr>
          <w:sz w:val="24"/>
          <w:szCs w:val="24"/>
        </w:rPr>
        <w:t xml:space="preserve">: Survey data on local governance roles will be cross-referenced with insights from government officials through </w:t>
      </w:r>
      <w:r w:rsidRPr="0099194C">
        <w:rPr>
          <w:b/>
          <w:bCs/>
          <w:sz w:val="24"/>
          <w:szCs w:val="24"/>
        </w:rPr>
        <w:t>KIIs</w:t>
      </w:r>
      <w:r w:rsidRPr="0099194C">
        <w:rPr>
          <w:sz w:val="24"/>
          <w:szCs w:val="24"/>
        </w:rPr>
        <w:t xml:space="preserve"> to ensure the consistency and accuracy of the information.</w:t>
      </w:r>
    </w:p>
    <w:p w:rsidR="00576D4F" w:rsidRPr="0099194C" w:rsidRDefault="00576D4F" w:rsidP="00576D4F">
      <w:pPr>
        <w:numPr>
          <w:ilvl w:val="0"/>
          <w:numId w:val="130"/>
        </w:numPr>
        <w:jc w:val="both"/>
        <w:rPr>
          <w:sz w:val="24"/>
          <w:szCs w:val="24"/>
        </w:rPr>
      </w:pPr>
      <w:r w:rsidRPr="0099194C">
        <w:rPr>
          <w:b/>
          <w:bCs/>
          <w:sz w:val="24"/>
          <w:szCs w:val="24"/>
        </w:rPr>
        <w:lastRenderedPageBreak/>
        <w:t>Income Generation</w:t>
      </w:r>
      <w:r w:rsidRPr="0099194C">
        <w:rPr>
          <w:sz w:val="24"/>
          <w:szCs w:val="24"/>
        </w:rPr>
        <w:t>: Survey data on household income levels will be compared with qualitative accounts of economic challenges and opportunities to validate the results and generate holistic insights.</w:t>
      </w:r>
    </w:p>
    <w:p w:rsidR="00576D4F" w:rsidRDefault="00576D4F" w:rsidP="00576D4F">
      <w:pPr>
        <w:jc w:val="both"/>
        <w:rPr>
          <w:sz w:val="24"/>
          <w:szCs w:val="24"/>
        </w:rPr>
      </w:pPr>
    </w:p>
    <w:p w:rsidR="00576D4F" w:rsidRPr="0099194C" w:rsidRDefault="00576D4F" w:rsidP="00576D4F">
      <w:pPr>
        <w:jc w:val="both"/>
        <w:rPr>
          <w:sz w:val="24"/>
          <w:szCs w:val="24"/>
        </w:rPr>
      </w:pPr>
      <w:r w:rsidRPr="0099194C">
        <w:rPr>
          <w:sz w:val="24"/>
          <w:szCs w:val="24"/>
        </w:rPr>
        <w:t xml:space="preserve">In summary, </w:t>
      </w:r>
      <w:proofErr w:type="spellStart"/>
      <w:r w:rsidRPr="0099194C">
        <w:rPr>
          <w:b/>
          <w:bCs/>
          <w:sz w:val="24"/>
          <w:szCs w:val="24"/>
        </w:rPr>
        <w:t>KoboToolbox</w:t>
      </w:r>
      <w:proofErr w:type="spellEnd"/>
      <w:r w:rsidRPr="0099194C">
        <w:rPr>
          <w:sz w:val="24"/>
          <w:szCs w:val="24"/>
        </w:rPr>
        <w:t xml:space="preserve"> will be the primary tool for real-time data collection, with </w:t>
      </w:r>
      <w:r w:rsidRPr="0099194C">
        <w:rPr>
          <w:b/>
          <w:bCs/>
          <w:sz w:val="24"/>
          <w:szCs w:val="24"/>
        </w:rPr>
        <w:t>Excel</w:t>
      </w:r>
      <w:r w:rsidRPr="0099194C">
        <w:rPr>
          <w:sz w:val="24"/>
          <w:szCs w:val="24"/>
        </w:rPr>
        <w:t xml:space="preserve"> used for preliminary data summarization. </w:t>
      </w:r>
      <w:r w:rsidRPr="0099194C">
        <w:rPr>
          <w:b/>
          <w:bCs/>
          <w:sz w:val="24"/>
          <w:szCs w:val="24"/>
        </w:rPr>
        <w:t>SPSS</w:t>
      </w:r>
      <w:r w:rsidRPr="0099194C">
        <w:rPr>
          <w:sz w:val="24"/>
          <w:szCs w:val="24"/>
        </w:rPr>
        <w:t xml:space="preserve"> and </w:t>
      </w:r>
      <w:r w:rsidRPr="0099194C">
        <w:rPr>
          <w:b/>
          <w:bCs/>
          <w:sz w:val="24"/>
          <w:szCs w:val="24"/>
        </w:rPr>
        <w:t>ANOVA1</w:t>
      </w:r>
      <w:r w:rsidRPr="0099194C">
        <w:rPr>
          <w:sz w:val="24"/>
          <w:szCs w:val="24"/>
        </w:rPr>
        <w:t xml:space="preserve"> will be deployed when in-depth statistical analysis or group comparisons are required, ensuring a scientifically rigorous and evidence-based analysis to inform programmatic interventions.</w:t>
      </w:r>
    </w:p>
    <w:p w:rsidR="00030F02" w:rsidRDefault="00030F02">
      <w:pPr>
        <w:pStyle w:val="BodyText"/>
        <w:spacing w:before="5"/>
      </w:pPr>
    </w:p>
    <w:p w:rsidR="00030F02" w:rsidRDefault="00C55159" w:rsidP="00463C67">
      <w:pPr>
        <w:pStyle w:val="Heading4"/>
        <w:numPr>
          <w:ilvl w:val="0"/>
          <w:numId w:val="40"/>
        </w:numPr>
        <w:tabs>
          <w:tab w:val="left" w:pos="460"/>
        </w:tabs>
      </w:pPr>
      <w:r>
        <w:t xml:space="preserve">  </w:t>
      </w:r>
      <w:r w:rsidR="00322587">
        <w:t>Reporting</w:t>
      </w:r>
      <w:r w:rsidR="00322587">
        <w:rPr>
          <w:spacing w:val="-2"/>
        </w:rPr>
        <w:t xml:space="preserve"> </w:t>
      </w:r>
      <w:r w:rsidR="00322587">
        <w:t>and</w:t>
      </w:r>
      <w:r w:rsidR="00322587">
        <w:rPr>
          <w:spacing w:val="-1"/>
        </w:rPr>
        <w:t xml:space="preserve"> </w:t>
      </w:r>
      <w:r w:rsidR="00322587">
        <w:rPr>
          <w:spacing w:val="-2"/>
        </w:rPr>
        <w:t>Feedback</w:t>
      </w:r>
    </w:p>
    <w:p w:rsidR="00576D4F" w:rsidRPr="004D1484" w:rsidRDefault="00576D4F" w:rsidP="00576D4F">
      <w:pPr>
        <w:pStyle w:val="BodyText"/>
        <w:spacing w:before="2"/>
        <w:jc w:val="both"/>
        <w:rPr>
          <w:noProof/>
        </w:rPr>
      </w:pPr>
    </w:p>
    <w:p w:rsidR="00576D4F" w:rsidRPr="004D1484" w:rsidRDefault="00576D4F" w:rsidP="00576D4F">
      <w:pPr>
        <w:pStyle w:val="BodyText"/>
        <w:spacing w:before="2"/>
        <w:jc w:val="both"/>
        <w:rPr>
          <w:noProof/>
        </w:rPr>
      </w:pPr>
      <w:r w:rsidRPr="004D1484">
        <w:rPr>
          <w:noProof/>
        </w:rPr>
        <w:t xml:space="preserve">The </w:t>
      </w:r>
      <w:r w:rsidRPr="004D1484">
        <w:rPr>
          <w:b/>
          <w:bCs/>
          <w:noProof/>
        </w:rPr>
        <w:t>Report Writing</w:t>
      </w:r>
      <w:r w:rsidRPr="004D1484">
        <w:rPr>
          <w:noProof/>
        </w:rPr>
        <w:t xml:space="preserve"> phase is a critical component of th</w:t>
      </w:r>
      <w:r>
        <w:rPr>
          <w:noProof/>
        </w:rPr>
        <w:t>is</w:t>
      </w:r>
      <w:r w:rsidRPr="004D1484">
        <w:rPr>
          <w:noProof/>
        </w:rPr>
        <w:t xml:space="preserve"> study as it serves to synthesize all the data collected, analyzed, and interpreted throughout the project into a comprehensive document. This report will provide a clear, structured, and accessible overview of the </w:t>
      </w:r>
      <w:r>
        <w:rPr>
          <w:noProof/>
        </w:rPr>
        <w:t>study</w:t>
      </w:r>
      <w:r w:rsidRPr="004D1484">
        <w:rPr>
          <w:noProof/>
        </w:rPr>
        <w:t xml:space="preserve"> findings, challenges identified, opportunities for improvement, and actionable recommendations for the </w:t>
      </w:r>
      <w:r w:rsidRPr="004D1484">
        <w:rPr>
          <w:b/>
          <w:bCs/>
          <w:noProof/>
        </w:rPr>
        <w:t>Rural Economic Transformation Project</w:t>
      </w:r>
      <w:r w:rsidRPr="004D1484">
        <w:rPr>
          <w:noProof/>
        </w:rPr>
        <w:t>.</w:t>
      </w:r>
    </w:p>
    <w:p w:rsidR="00576D4F" w:rsidRPr="004D1484" w:rsidRDefault="00576D4F" w:rsidP="00576D4F">
      <w:pPr>
        <w:pStyle w:val="BodyText"/>
        <w:spacing w:before="2"/>
        <w:jc w:val="both"/>
        <w:rPr>
          <w:b/>
          <w:bCs/>
          <w:noProof/>
        </w:rPr>
      </w:pPr>
      <w:r w:rsidRPr="004D1484">
        <w:rPr>
          <w:b/>
          <w:bCs/>
          <w:noProof/>
        </w:rPr>
        <w:t>1. Structure of the Report:</w:t>
      </w:r>
    </w:p>
    <w:p w:rsidR="00576D4F" w:rsidRPr="004D1484" w:rsidRDefault="00576D4F" w:rsidP="00576D4F">
      <w:pPr>
        <w:pStyle w:val="BodyText"/>
        <w:spacing w:before="2"/>
        <w:jc w:val="both"/>
        <w:rPr>
          <w:noProof/>
        </w:rPr>
      </w:pPr>
      <w:r w:rsidRPr="004D1484">
        <w:rPr>
          <w:noProof/>
        </w:rPr>
        <w:t>The report will be systematically organized to ensure clarity and ease of navigation for all stakeholders, including decision-makers, donors, and project implementers. It will include the following sections:</w:t>
      </w:r>
    </w:p>
    <w:p w:rsidR="00576D4F" w:rsidRPr="004D1484" w:rsidRDefault="00576D4F" w:rsidP="00576D4F">
      <w:pPr>
        <w:pStyle w:val="BodyText"/>
        <w:numPr>
          <w:ilvl w:val="0"/>
          <w:numId w:val="131"/>
        </w:numPr>
        <w:spacing w:before="2"/>
        <w:jc w:val="both"/>
        <w:rPr>
          <w:noProof/>
        </w:rPr>
      </w:pPr>
      <w:r w:rsidRPr="004D1484">
        <w:rPr>
          <w:b/>
          <w:bCs/>
          <w:noProof/>
        </w:rPr>
        <w:t>Executive Summary</w:t>
      </w:r>
      <w:r w:rsidRPr="004D1484">
        <w:rPr>
          <w:noProof/>
        </w:rPr>
        <w:t>: A concise summary that captures the key findings, challenges, opportunities, and strategic recommendations. This section is particularly crucial for senior stakeholders and decision-makers who may only have time for a high-level overview of the report.</w:t>
      </w:r>
    </w:p>
    <w:p w:rsidR="00576D4F" w:rsidRPr="004D1484" w:rsidRDefault="00576D4F" w:rsidP="00576D4F">
      <w:pPr>
        <w:pStyle w:val="BodyText"/>
        <w:numPr>
          <w:ilvl w:val="0"/>
          <w:numId w:val="131"/>
        </w:numPr>
        <w:spacing w:before="2"/>
        <w:jc w:val="both"/>
        <w:rPr>
          <w:noProof/>
        </w:rPr>
      </w:pPr>
      <w:r w:rsidRPr="004D1484">
        <w:rPr>
          <w:b/>
          <w:bCs/>
          <w:noProof/>
        </w:rPr>
        <w:t>Introduction</w:t>
      </w:r>
      <w:r w:rsidRPr="004D1484">
        <w:rPr>
          <w:noProof/>
        </w:rPr>
        <w:t>: This section will provide background information on the Rural Economic Transformation Project, its goals, and the context within which the study was conducted. It will also include the study’s objectives, scope, and methodology to ensure transparency about the research process.</w:t>
      </w:r>
    </w:p>
    <w:p w:rsidR="00576D4F" w:rsidRPr="004D1484" w:rsidRDefault="00576D4F" w:rsidP="00576D4F">
      <w:pPr>
        <w:pStyle w:val="BodyText"/>
        <w:numPr>
          <w:ilvl w:val="0"/>
          <w:numId w:val="131"/>
        </w:numPr>
        <w:spacing w:before="2"/>
        <w:jc w:val="both"/>
        <w:rPr>
          <w:noProof/>
        </w:rPr>
      </w:pPr>
      <w:r w:rsidRPr="004D1484">
        <w:rPr>
          <w:b/>
          <w:bCs/>
          <w:noProof/>
        </w:rPr>
        <w:t>Methodology</w:t>
      </w:r>
      <w:r w:rsidRPr="004D1484">
        <w:rPr>
          <w:noProof/>
        </w:rPr>
        <w:t xml:space="preserve">: A detailed description of the research design, data collection methods (including </w:t>
      </w:r>
      <w:r w:rsidRPr="004D1484">
        <w:rPr>
          <w:b/>
          <w:bCs/>
          <w:noProof/>
        </w:rPr>
        <w:t>KoboToolbox</w:t>
      </w:r>
      <w:r w:rsidRPr="004D1484">
        <w:rPr>
          <w:noProof/>
        </w:rPr>
        <w:t xml:space="preserve">, </w:t>
      </w:r>
      <w:r w:rsidRPr="004D1484">
        <w:rPr>
          <w:b/>
          <w:bCs/>
          <w:noProof/>
        </w:rPr>
        <w:t>surveys</w:t>
      </w:r>
      <w:r w:rsidRPr="004D1484">
        <w:rPr>
          <w:noProof/>
        </w:rPr>
        <w:t xml:space="preserve">, </w:t>
      </w:r>
      <w:r w:rsidRPr="004D1484">
        <w:rPr>
          <w:b/>
          <w:bCs/>
          <w:noProof/>
        </w:rPr>
        <w:t>key informant interviews (KIIs)</w:t>
      </w:r>
      <w:r w:rsidRPr="004D1484">
        <w:rPr>
          <w:noProof/>
        </w:rPr>
        <w:t xml:space="preserve">, etc.), and analysis techniques used, such as </w:t>
      </w:r>
      <w:r w:rsidRPr="004D1484">
        <w:rPr>
          <w:b/>
          <w:bCs/>
          <w:noProof/>
        </w:rPr>
        <w:t>SPSS</w:t>
      </w:r>
      <w:r w:rsidRPr="004D1484">
        <w:rPr>
          <w:noProof/>
        </w:rPr>
        <w:t xml:space="preserve"> and </w:t>
      </w:r>
      <w:r w:rsidRPr="004D1484">
        <w:rPr>
          <w:b/>
          <w:bCs/>
          <w:noProof/>
        </w:rPr>
        <w:t>ANOVA1</w:t>
      </w:r>
      <w:r w:rsidRPr="004D1484">
        <w:rPr>
          <w:noProof/>
        </w:rPr>
        <w:t>. This will ensure that readers understand the rigor and reliability of the study.</w:t>
      </w:r>
    </w:p>
    <w:p w:rsidR="00576D4F" w:rsidRPr="004D1484" w:rsidRDefault="00576D4F" w:rsidP="00576D4F">
      <w:pPr>
        <w:pStyle w:val="BodyText"/>
        <w:numPr>
          <w:ilvl w:val="0"/>
          <w:numId w:val="131"/>
        </w:numPr>
        <w:spacing w:before="2"/>
        <w:jc w:val="both"/>
        <w:rPr>
          <w:noProof/>
        </w:rPr>
      </w:pPr>
      <w:r w:rsidRPr="004D1484">
        <w:rPr>
          <w:b/>
          <w:bCs/>
          <w:noProof/>
        </w:rPr>
        <w:t>Findings</w:t>
      </w:r>
      <w:r w:rsidRPr="004D1484">
        <w:rPr>
          <w:noProof/>
        </w:rPr>
        <w:t>:</w:t>
      </w:r>
    </w:p>
    <w:p w:rsidR="00576D4F" w:rsidRPr="004D1484" w:rsidRDefault="00576D4F" w:rsidP="00576D4F">
      <w:pPr>
        <w:pStyle w:val="BodyText"/>
        <w:numPr>
          <w:ilvl w:val="1"/>
          <w:numId w:val="131"/>
        </w:numPr>
        <w:spacing w:before="2"/>
        <w:jc w:val="both"/>
        <w:rPr>
          <w:noProof/>
        </w:rPr>
      </w:pPr>
      <w:r w:rsidRPr="004D1484">
        <w:rPr>
          <w:b/>
          <w:bCs/>
          <w:noProof/>
        </w:rPr>
        <w:t>Challenges</w:t>
      </w:r>
      <w:r w:rsidRPr="004D1484">
        <w:rPr>
          <w:noProof/>
        </w:rPr>
        <w:t xml:space="preserve">: This section will discuss the barriers or constraints identified through the </w:t>
      </w:r>
      <w:r>
        <w:rPr>
          <w:noProof/>
        </w:rPr>
        <w:t>study</w:t>
      </w:r>
      <w:r w:rsidRPr="004D1484">
        <w:rPr>
          <w:noProof/>
        </w:rPr>
        <w:t xml:space="preserve">, such as issues in </w:t>
      </w:r>
      <w:r w:rsidRPr="004D1484">
        <w:rPr>
          <w:b/>
          <w:bCs/>
          <w:noProof/>
        </w:rPr>
        <w:t>market access</w:t>
      </w:r>
      <w:r w:rsidRPr="004D1484">
        <w:rPr>
          <w:noProof/>
        </w:rPr>
        <w:t xml:space="preserve">, </w:t>
      </w:r>
      <w:r w:rsidRPr="004D1484">
        <w:rPr>
          <w:b/>
          <w:bCs/>
          <w:noProof/>
        </w:rPr>
        <w:t>income generation</w:t>
      </w:r>
      <w:r w:rsidRPr="004D1484">
        <w:rPr>
          <w:noProof/>
        </w:rPr>
        <w:t xml:space="preserve">, </w:t>
      </w:r>
      <w:r w:rsidRPr="004D1484">
        <w:rPr>
          <w:b/>
          <w:bCs/>
          <w:noProof/>
        </w:rPr>
        <w:t>access to resources</w:t>
      </w:r>
      <w:r w:rsidRPr="004D1484">
        <w:rPr>
          <w:noProof/>
        </w:rPr>
        <w:t xml:space="preserve">, </w:t>
      </w:r>
      <w:r w:rsidRPr="004D1484">
        <w:rPr>
          <w:b/>
          <w:bCs/>
          <w:noProof/>
        </w:rPr>
        <w:t>governance inefficiencies</w:t>
      </w:r>
      <w:r w:rsidRPr="004D1484">
        <w:rPr>
          <w:noProof/>
        </w:rPr>
        <w:t xml:space="preserve">, and </w:t>
      </w:r>
      <w:r w:rsidRPr="004D1484">
        <w:rPr>
          <w:b/>
          <w:bCs/>
          <w:noProof/>
        </w:rPr>
        <w:t>climate-related risks</w:t>
      </w:r>
      <w:r w:rsidRPr="004D1484">
        <w:rPr>
          <w:noProof/>
        </w:rPr>
        <w:t xml:space="preserve">. Each challenge will be supported by both quantitative data (e.g., statistics on household income, market access, etc.) and qualitative insights from </w:t>
      </w:r>
      <w:r w:rsidRPr="004D1484">
        <w:rPr>
          <w:b/>
          <w:bCs/>
          <w:noProof/>
        </w:rPr>
        <w:t>interviews</w:t>
      </w:r>
      <w:r w:rsidRPr="004D1484">
        <w:rPr>
          <w:noProof/>
        </w:rPr>
        <w:t xml:space="preserve"> and </w:t>
      </w:r>
      <w:r w:rsidRPr="004D1484">
        <w:rPr>
          <w:b/>
          <w:bCs/>
          <w:noProof/>
        </w:rPr>
        <w:t>focus group discussions (FGDs)</w:t>
      </w:r>
      <w:r w:rsidRPr="004D1484">
        <w:rPr>
          <w:noProof/>
        </w:rPr>
        <w:t>.</w:t>
      </w:r>
    </w:p>
    <w:p w:rsidR="00576D4F" w:rsidRPr="004D1484" w:rsidRDefault="00576D4F" w:rsidP="00576D4F">
      <w:pPr>
        <w:pStyle w:val="BodyText"/>
        <w:numPr>
          <w:ilvl w:val="1"/>
          <w:numId w:val="131"/>
        </w:numPr>
        <w:spacing w:before="2"/>
        <w:jc w:val="both"/>
        <w:rPr>
          <w:noProof/>
        </w:rPr>
      </w:pPr>
      <w:r w:rsidRPr="004D1484">
        <w:rPr>
          <w:b/>
          <w:bCs/>
          <w:noProof/>
        </w:rPr>
        <w:t>Opportunities</w:t>
      </w:r>
      <w:r w:rsidRPr="004D1484">
        <w:rPr>
          <w:noProof/>
        </w:rPr>
        <w:t xml:space="preserve">: This will highlight potential areas for improvement and growth, such as </w:t>
      </w:r>
      <w:r w:rsidRPr="004D1484">
        <w:rPr>
          <w:b/>
          <w:bCs/>
          <w:noProof/>
        </w:rPr>
        <w:t>access to new markets</w:t>
      </w:r>
      <w:r w:rsidRPr="004D1484">
        <w:rPr>
          <w:noProof/>
        </w:rPr>
        <w:t xml:space="preserve">, </w:t>
      </w:r>
      <w:r w:rsidRPr="004D1484">
        <w:rPr>
          <w:b/>
          <w:bCs/>
          <w:noProof/>
        </w:rPr>
        <w:t>increased capacity for local governance</w:t>
      </w:r>
      <w:r w:rsidRPr="004D1484">
        <w:rPr>
          <w:noProof/>
        </w:rPr>
        <w:t xml:space="preserve">, and opportunities arising from </w:t>
      </w:r>
      <w:r w:rsidRPr="004D1484">
        <w:rPr>
          <w:b/>
          <w:bCs/>
          <w:noProof/>
        </w:rPr>
        <w:t>climate adaptation strategies</w:t>
      </w:r>
      <w:r w:rsidRPr="004D1484">
        <w:rPr>
          <w:noProof/>
        </w:rPr>
        <w:t>. It will focus on how leveraging these opportunities can enhance the economic resilience of rural populations</w:t>
      </w:r>
      <w:r>
        <w:rPr>
          <w:noProof/>
        </w:rPr>
        <w:t xml:space="preserve"> through programmatic interventions</w:t>
      </w:r>
      <w:r w:rsidRPr="004D1484">
        <w:rPr>
          <w:noProof/>
        </w:rPr>
        <w:t>.</w:t>
      </w:r>
    </w:p>
    <w:p w:rsidR="00576D4F" w:rsidRPr="004D1484" w:rsidRDefault="00576D4F" w:rsidP="00576D4F">
      <w:pPr>
        <w:pStyle w:val="BodyText"/>
        <w:numPr>
          <w:ilvl w:val="0"/>
          <w:numId w:val="131"/>
        </w:numPr>
        <w:spacing w:before="2"/>
        <w:jc w:val="both"/>
        <w:rPr>
          <w:noProof/>
        </w:rPr>
      </w:pPr>
      <w:r w:rsidRPr="004D1484">
        <w:rPr>
          <w:b/>
          <w:bCs/>
          <w:noProof/>
        </w:rPr>
        <w:t>Key Recommendations</w:t>
      </w:r>
      <w:r w:rsidRPr="004D1484">
        <w:rPr>
          <w:noProof/>
        </w:rPr>
        <w:t>: Based on the findings, this section will provide actionable recommendations for project implementation. The recommendations will be categorized by thematic areas and will be tailored to address the identified challenges and capitalize on the opportunities.</w:t>
      </w:r>
    </w:p>
    <w:p w:rsidR="00576D4F" w:rsidRPr="004D1484" w:rsidRDefault="00576D4F" w:rsidP="00576D4F">
      <w:pPr>
        <w:pStyle w:val="BodyText"/>
        <w:numPr>
          <w:ilvl w:val="0"/>
          <w:numId w:val="131"/>
        </w:numPr>
        <w:spacing w:before="2"/>
        <w:jc w:val="both"/>
        <w:rPr>
          <w:noProof/>
        </w:rPr>
      </w:pPr>
      <w:r w:rsidRPr="004D1484">
        <w:rPr>
          <w:b/>
          <w:bCs/>
          <w:noProof/>
        </w:rPr>
        <w:t>Conclusion</w:t>
      </w:r>
      <w:r w:rsidRPr="004D1484">
        <w:rPr>
          <w:noProof/>
        </w:rPr>
        <w:t xml:space="preserve">: A summary of the key findings and recommendations, emphasizing the importance of the proposed interventions for the success of the </w:t>
      </w:r>
      <w:r w:rsidRPr="004D1484">
        <w:rPr>
          <w:b/>
          <w:bCs/>
          <w:noProof/>
        </w:rPr>
        <w:t>Rural Economic Transformation Project</w:t>
      </w:r>
      <w:r w:rsidRPr="004D1484">
        <w:rPr>
          <w:noProof/>
        </w:rPr>
        <w:t xml:space="preserve">. </w:t>
      </w:r>
      <w:r w:rsidRPr="004D1484">
        <w:rPr>
          <w:noProof/>
        </w:rPr>
        <w:lastRenderedPageBreak/>
        <w:t>This section will also reinforce the need for timely implementation to achieve sustainable outcomes for rural communities.</w:t>
      </w:r>
    </w:p>
    <w:p w:rsidR="00576D4F" w:rsidRDefault="00576D4F" w:rsidP="00576D4F">
      <w:pPr>
        <w:pStyle w:val="BodyText"/>
        <w:spacing w:before="2"/>
        <w:jc w:val="both"/>
        <w:rPr>
          <w:b/>
          <w:bCs/>
          <w:noProof/>
        </w:rPr>
      </w:pPr>
    </w:p>
    <w:p w:rsidR="00576D4F" w:rsidRPr="004D1484" w:rsidRDefault="00576D4F" w:rsidP="00576D4F">
      <w:pPr>
        <w:pStyle w:val="BodyText"/>
        <w:spacing w:before="2"/>
        <w:jc w:val="both"/>
        <w:rPr>
          <w:b/>
          <w:bCs/>
          <w:noProof/>
        </w:rPr>
      </w:pPr>
      <w:r w:rsidRPr="004D1484">
        <w:rPr>
          <w:b/>
          <w:bCs/>
          <w:noProof/>
        </w:rPr>
        <w:t>2. Key Insights:</w:t>
      </w:r>
    </w:p>
    <w:p w:rsidR="00576D4F" w:rsidRPr="004D1484" w:rsidRDefault="00576D4F" w:rsidP="00576D4F">
      <w:pPr>
        <w:pStyle w:val="BodyText"/>
        <w:spacing w:before="2"/>
        <w:jc w:val="both"/>
        <w:rPr>
          <w:noProof/>
        </w:rPr>
      </w:pPr>
      <w:r w:rsidRPr="004D1484">
        <w:rPr>
          <w:noProof/>
        </w:rPr>
        <w:t xml:space="preserve">The report will extract insights from the data, focusing on patterns that will help in refining the project’s strategy. For instance, if a significant portion of the rural population faces challenges related to </w:t>
      </w:r>
      <w:r w:rsidRPr="004D1484">
        <w:rPr>
          <w:b/>
          <w:bCs/>
          <w:noProof/>
        </w:rPr>
        <w:t>market access</w:t>
      </w:r>
      <w:r w:rsidRPr="004D1484">
        <w:rPr>
          <w:noProof/>
        </w:rPr>
        <w:t xml:space="preserve"> due to </w:t>
      </w:r>
      <w:r w:rsidRPr="004D1484">
        <w:rPr>
          <w:b/>
          <w:bCs/>
          <w:noProof/>
        </w:rPr>
        <w:t>poor infrastructure</w:t>
      </w:r>
      <w:r w:rsidRPr="004D1484">
        <w:rPr>
          <w:noProof/>
        </w:rPr>
        <w:t xml:space="preserve">, this will be identified as a priority area for intervention. The report will emphasize </w:t>
      </w:r>
      <w:r w:rsidRPr="004D1484">
        <w:rPr>
          <w:b/>
          <w:bCs/>
          <w:noProof/>
        </w:rPr>
        <w:t>actionable steps</w:t>
      </w:r>
      <w:r w:rsidRPr="004D1484">
        <w:rPr>
          <w:noProof/>
        </w:rPr>
        <w:t xml:space="preserve"> to overcome such barriers, such as advocating for improved </w:t>
      </w:r>
      <w:r w:rsidRPr="004D1484">
        <w:rPr>
          <w:b/>
          <w:bCs/>
          <w:noProof/>
        </w:rPr>
        <w:t>transportation infrastructure</w:t>
      </w:r>
      <w:r w:rsidRPr="004D1484">
        <w:rPr>
          <w:noProof/>
        </w:rPr>
        <w:t xml:space="preserve"> or </w:t>
      </w:r>
      <w:r w:rsidRPr="004D1484">
        <w:rPr>
          <w:b/>
          <w:bCs/>
          <w:noProof/>
        </w:rPr>
        <w:t>supporting local businesses</w:t>
      </w:r>
      <w:r w:rsidRPr="004D1484">
        <w:rPr>
          <w:noProof/>
        </w:rPr>
        <w:t xml:space="preserve"> to adapt to market demands.</w:t>
      </w:r>
    </w:p>
    <w:p w:rsidR="00576D4F" w:rsidRDefault="00576D4F" w:rsidP="00576D4F">
      <w:pPr>
        <w:pStyle w:val="BodyText"/>
        <w:spacing w:before="2"/>
        <w:jc w:val="both"/>
        <w:rPr>
          <w:b/>
          <w:bCs/>
          <w:noProof/>
        </w:rPr>
      </w:pPr>
    </w:p>
    <w:p w:rsidR="00576D4F" w:rsidRPr="004D1484" w:rsidRDefault="00576D4F" w:rsidP="00576D4F">
      <w:pPr>
        <w:pStyle w:val="BodyText"/>
        <w:spacing w:before="2"/>
        <w:jc w:val="both"/>
        <w:rPr>
          <w:b/>
          <w:bCs/>
          <w:noProof/>
        </w:rPr>
      </w:pPr>
      <w:r w:rsidRPr="004D1484">
        <w:rPr>
          <w:b/>
          <w:bCs/>
          <w:noProof/>
        </w:rPr>
        <w:t>3. Data Visualizations:</w:t>
      </w:r>
    </w:p>
    <w:p w:rsidR="00576D4F" w:rsidRPr="004D1484" w:rsidRDefault="00576D4F" w:rsidP="00576D4F">
      <w:pPr>
        <w:pStyle w:val="BodyText"/>
        <w:spacing w:before="2"/>
        <w:jc w:val="both"/>
        <w:rPr>
          <w:noProof/>
        </w:rPr>
      </w:pPr>
      <w:r w:rsidRPr="004D1484">
        <w:rPr>
          <w:noProof/>
        </w:rPr>
        <w:t xml:space="preserve">To enhance the readability and clarity of the findings, the report will include various </w:t>
      </w:r>
      <w:r w:rsidRPr="004D1484">
        <w:rPr>
          <w:b/>
          <w:bCs/>
          <w:noProof/>
        </w:rPr>
        <w:t>data visualizations</w:t>
      </w:r>
      <w:r w:rsidRPr="004D1484">
        <w:rPr>
          <w:noProof/>
        </w:rPr>
        <w:t xml:space="preserve"> such as:</w:t>
      </w:r>
    </w:p>
    <w:p w:rsidR="00576D4F" w:rsidRPr="004D1484" w:rsidRDefault="00576D4F" w:rsidP="00576D4F">
      <w:pPr>
        <w:pStyle w:val="BodyText"/>
        <w:numPr>
          <w:ilvl w:val="0"/>
          <w:numId w:val="132"/>
        </w:numPr>
        <w:spacing w:before="2"/>
        <w:jc w:val="both"/>
        <w:rPr>
          <w:noProof/>
        </w:rPr>
      </w:pPr>
      <w:r w:rsidRPr="004D1484">
        <w:rPr>
          <w:b/>
          <w:bCs/>
          <w:noProof/>
        </w:rPr>
        <w:t>Charts and Graphs</w:t>
      </w:r>
      <w:r w:rsidRPr="004D1484">
        <w:rPr>
          <w:noProof/>
        </w:rPr>
        <w:t xml:space="preserve">: Visual representations of key statistics, such as </w:t>
      </w:r>
      <w:r w:rsidRPr="004D1484">
        <w:rPr>
          <w:b/>
          <w:bCs/>
          <w:noProof/>
        </w:rPr>
        <w:t>household income distributions</w:t>
      </w:r>
      <w:r w:rsidRPr="004D1484">
        <w:rPr>
          <w:noProof/>
        </w:rPr>
        <w:t xml:space="preserve">, </w:t>
      </w:r>
      <w:r w:rsidRPr="004D1484">
        <w:rPr>
          <w:b/>
          <w:bCs/>
          <w:noProof/>
        </w:rPr>
        <w:t>market access percentages</w:t>
      </w:r>
      <w:r w:rsidRPr="004D1484">
        <w:rPr>
          <w:noProof/>
        </w:rPr>
        <w:t xml:space="preserve">, or </w:t>
      </w:r>
      <w:r w:rsidRPr="004D1484">
        <w:rPr>
          <w:b/>
          <w:bCs/>
          <w:noProof/>
        </w:rPr>
        <w:t>climate resilience levels</w:t>
      </w:r>
      <w:r w:rsidRPr="004D1484">
        <w:rPr>
          <w:noProof/>
        </w:rPr>
        <w:t>.</w:t>
      </w:r>
    </w:p>
    <w:p w:rsidR="00576D4F" w:rsidRPr="004D1484" w:rsidRDefault="00576D4F" w:rsidP="00576D4F">
      <w:pPr>
        <w:pStyle w:val="BodyText"/>
        <w:numPr>
          <w:ilvl w:val="0"/>
          <w:numId w:val="132"/>
        </w:numPr>
        <w:spacing w:before="2"/>
        <w:jc w:val="both"/>
        <w:rPr>
          <w:noProof/>
        </w:rPr>
      </w:pPr>
      <w:r w:rsidRPr="004D1484">
        <w:rPr>
          <w:b/>
          <w:bCs/>
          <w:noProof/>
        </w:rPr>
        <w:t>Tables</w:t>
      </w:r>
      <w:r w:rsidRPr="004D1484">
        <w:rPr>
          <w:noProof/>
        </w:rPr>
        <w:t>: To present detailed quantitative comparisons, for example, income levels across different regions or demographic groups.</w:t>
      </w:r>
    </w:p>
    <w:p w:rsidR="00576D4F" w:rsidRPr="004D1484" w:rsidRDefault="00576D4F" w:rsidP="00576D4F">
      <w:pPr>
        <w:pStyle w:val="BodyText"/>
        <w:numPr>
          <w:ilvl w:val="0"/>
          <w:numId w:val="132"/>
        </w:numPr>
        <w:spacing w:before="2"/>
        <w:jc w:val="both"/>
        <w:rPr>
          <w:noProof/>
        </w:rPr>
      </w:pPr>
      <w:r w:rsidRPr="004D1484">
        <w:rPr>
          <w:b/>
          <w:bCs/>
          <w:noProof/>
        </w:rPr>
        <w:t>Maps</w:t>
      </w:r>
      <w:r w:rsidRPr="004D1484">
        <w:rPr>
          <w:noProof/>
        </w:rPr>
        <w:t>: If relevant, to show geographic disparities or the locations of key challenges and opportunities.</w:t>
      </w:r>
    </w:p>
    <w:p w:rsidR="00576D4F" w:rsidRPr="004D1484" w:rsidRDefault="00576D4F" w:rsidP="00576D4F">
      <w:pPr>
        <w:pStyle w:val="BodyText"/>
        <w:spacing w:before="2"/>
        <w:jc w:val="both"/>
        <w:rPr>
          <w:noProof/>
        </w:rPr>
      </w:pPr>
      <w:r w:rsidRPr="004D1484">
        <w:rPr>
          <w:noProof/>
        </w:rPr>
        <w:t>These visual elements will ensure that the findings are easily understandable and accessible to a wide range of audiences.</w:t>
      </w:r>
    </w:p>
    <w:p w:rsidR="00576D4F" w:rsidRDefault="00576D4F" w:rsidP="00576D4F">
      <w:pPr>
        <w:pStyle w:val="BodyText"/>
        <w:spacing w:before="2"/>
        <w:jc w:val="both"/>
        <w:rPr>
          <w:b/>
          <w:bCs/>
          <w:noProof/>
        </w:rPr>
      </w:pPr>
    </w:p>
    <w:p w:rsidR="00576D4F" w:rsidRPr="004D1484" w:rsidRDefault="00576D4F" w:rsidP="00576D4F">
      <w:pPr>
        <w:pStyle w:val="BodyText"/>
        <w:spacing w:before="2"/>
        <w:jc w:val="both"/>
        <w:rPr>
          <w:b/>
          <w:bCs/>
          <w:noProof/>
        </w:rPr>
      </w:pPr>
      <w:r w:rsidRPr="004D1484">
        <w:rPr>
          <w:b/>
          <w:bCs/>
          <w:noProof/>
        </w:rPr>
        <w:t>Feedback Loop: Engaging Stakeholders for Transparency and Continuous Improvement</w:t>
      </w:r>
    </w:p>
    <w:p w:rsidR="00576D4F" w:rsidRDefault="00576D4F" w:rsidP="00576D4F">
      <w:pPr>
        <w:pStyle w:val="BodyText"/>
        <w:spacing w:before="2"/>
        <w:jc w:val="both"/>
        <w:rPr>
          <w:noProof/>
        </w:rPr>
      </w:pPr>
    </w:p>
    <w:p w:rsidR="00576D4F" w:rsidRPr="004D1484" w:rsidRDefault="00576D4F" w:rsidP="00576D4F">
      <w:pPr>
        <w:pStyle w:val="BodyText"/>
        <w:spacing w:before="2"/>
        <w:jc w:val="both"/>
        <w:rPr>
          <w:noProof/>
        </w:rPr>
      </w:pPr>
      <w:r w:rsidRPr="004D1484">
        <w:rPr>
          <w:noProof/>
        </w:rPr>
        <w:t xml:space="preserve">The </w:t>
      </w:r>
      <w:r w:rsidRPr="004D1484">
        <w:rPr>
          <w:b/>
          <w:bCs/>
          <w:noProof/>
        </w:rPr>
        <w:t>Feedback Loop</w:t>
      </w:r>
      <w:r w:rsidRPr="004D1484">
        <w:rPr>
          <w:noProof/>
        </w:rPr>
        <w:t xml:space="preserve"> is an essential part of the project’s learning and adaptation process. It ensures that the findings from the </w:t>
      </w:r>
      <w:r>
        <w:rPr>
          <w:noProof/>
        </w:rPr>
        <w:t>study</w:t>
      </w:r>
      <w:r w:rsidRPr="004D1484">
        <w:rPr>
          <w:noProof/>
        </w:rPr>
        <w:t xml:space="preserve"> are not only communicated to the relevant stakeholders but also that the insights are used to inform decision-making, refine strategies, and improve project implementation.</w:t>
      </w:r>
    </w:p>
    <w:p w:rsidR="00576D4F" w:rsidRDefault="00576D4F" w:rsidP="00576D4F">
      <w:pPr>
        <w:pStyle w:val="BodyText"/>
        <w:spacing w:before="2"/>
        <w:jc w:val="both"/>
        <w:rPr>
          <w:b/>
          <w:bCs/>
          <w:noProof/>
        </w:rPr>
      </w:pPr>
    </w:p>
    <w:p w:rsidR="00576D4F" w:rsidRPr="004D1484" w:rsidRDefault="00576D4F" w:rsidP="00576D4F">
      <w:pPr>
        <w:pStyle w:val="BodyText"/>
        <w:spacing w:before="2"/>
        <w:jc w:val="both"/>
        <w:rPr>
          <w:b/>
          <w:bCs/>
          <w:noProof/>
        </w:rPr>
      </w:pPr>
      <w:r w:rsidRPr="004D1484">
        <w:rPr>
          <w:b/>
          <w:bCs/>
          <w:noProof/>
        </w:rPr>
        <w:t>1. Sharing Key Insights with Stakeholders:</w:t>
      </w:r>
    </w:p>
    <w:p w:rsidR="00576D4F" w:rsidRPr="004D1484" w:rsidRDefault="00576D4F" w:rsidP="00576D4F">
      <w:pPr>
        <w:pStyle w:val="BodyText"/>
        <w:spacing w:before="2"/>
        <w:jc w:val="both"/>
        <w:rPr>
          <w:noProof/>
        </w:rPr>
      </w:pPr>
      <w:r w:rsidRPr="004D1484">
        <w:rPr>
          <w:noProof/>
        </w:rPr>
        <w:t>Once the report is drafted, it will be shared with all relevant stakeholders, including government representatives, donors, local authorities, and implementing partners. The aim is to ensure transparency in how the data was collected, analyzed, and interpreted, and to provide them with a clear understanding of the challenges and opportunities identified for rural economic transformation.</w:t>
      </w:r>
    </w:p>
    <w:p w:rsidR="00576D4F" w:rsidRPr="004D1484" w:rsidRDefault="00576D4F" w:rsidP="00576D4F">
      <w:pPr>
        <w:pStyle w:val="BodyText"/>
        <w:numPr>
          <w:ilvl w:val="0"/>
          <w:numId w:val="133"/>
        </w:numPr>
        <w:spacing w:before="2"/>
        <w:jc w:val="both"/>
        <w:rPr>
          <w:noProof/>
        </w:rPr>
      </w:pPr>
      <w:r>
        <w:rPr>
          <w:b/>
          <w:bCs/>
          <w:noProof/>
        </w:rPr>
        <w:t>debriefings</w:t>
      </w:r>
      <w:r w:rsidRPr="004D1484">
        <w:rPr>
          <w:noProof/>
        </w:rPr>
        <w:t xml:space="preserve">: To facilitate deeper engagement, stakeholders will be invited to participate in </w:t>
      </w:r>
      <w:r>
        <w:rPr>
          <w:noProof/>
        </w:rPr>
        <w:t xml:space="preserve">debriefing </w:t>
      </w:r>
      <w:r w:rsidRPr="004D1484">
        <w:rPr>
          <w:noProof/>
        </w:rPr>
        <w:t>workshop or presentation where key findings will be discussed. This interactive format will allow stakeholders to ask questions, raise concerns, and contribute their perspectives, ensuring that their voices are heard in the process.</w:t>
      </w:r>
    </w:p>
    <w:p w:rsidR="00576D4F" w:rsidRPr="004D1484" w:rsidRDefault="00576D4F" w:rsidP="00576D4F">
      <w:pPr>
        <w:pStyle w:val="BodyText"/>
        <w:numPr>
          <w:ilvl w:val="0"/>
          <w:numId w:val="133"/>
        </w:numPr>
        <w:spacing w:before="2"/>
        <w:jc w:val="both"/>
        <w:rPr>
          <w:noProof/>
        </w:rPr>
      </w:pPr>
      <w:r w:rsidRPr="004D1484">
        <w:rPr>
          <w:b/>
          <w:bCs/>
          <w:noProof/>
        </w:rPr>
        <w:t>Regular Updates</w:t>
      </w:r>
      <w:r w:rsidRPr="004D1484">
        <w:rPr>
          <w:noProof/>
        </w:rPr>
        <w:t xml:space="preserve">: The feedback loop will be continuous, with regular updates on progress and emerging insights. These updates will be shared through, </w:t>
      </w:r>
      <w:r w:rsidRPr="004D1484">
        <w:rPr>
          <w:b/>
          <w:bCs/>
          <w:noProof/>
        </w:rPr>
        <w:t>email</w:t>
      </w:r>
      <w:r w:rsidRPr="004D1484">
        <w:rPr>
          <w:noProof/>
        </w:rPr>
        <w:t xml:space="preserve">, or </w:t>
      </w:r>
      <w:r w:rsidRPr="004D1484">
        <w:rPr>
          <w:b/>
          <w:bCs/>
          <w:noProof/>
        </w:rPr>
        <w:t>project meetings</w:t>
      </w:r>
      <w:r w:rsidRPr="004D1484">
        <w:rPr>
          <w:noProof/>
        </w:rPr>
        <w:t>, ensuring that stakeholders are kept informed and involved throughout the project’s lifecycle.</w:t>
      </w:r>
    </w:p>
    <w:p w:rsidR="00576D4F" w:rsidRDefault="00576D4F" w:rsidP="00576D4F">
      <w:pPr>
        <w:pStyle w:val="BodyText"/>
        <w:spacing w:before="2"/>
        <w:jc w:val="both"/>
        <w:rPr>
          <w:b/>
          <w:bCs/>
          <w:noProof/>
        </w:rPr>
      </w:pPr>
    </w:p>
    <w:p w:rsidR="00576D4F" w:rsidRDefault="00576D4F" w:rsidP="00576D4F">
      <w:pPr>
        <w:pStyle w:val="BodyText"/>
        <w:spacing w:before="2"/>
        <w:jc w:val="both"/>
        <w:rPr>
          <w:b/>
          <w:bCs/>
          <w:noProof/>
        </w:rPr>
      </w:pPr>
    </w:p>
    <w:p w:rsidR="00576D4F" w:rsidRPr="004D1484" w:rsidRDefault="00576D4F" w:rsidP="00576D4F">
      <w:pPr>
        <w:pStyle w:val="BodyText"/>
        <w:spacing w:before="2"/>
        <w:jc w:val="both"/>
        <w:rPr>
          <w:b/>
          <w:bCs/>
          <w:noProof/>
        </w:rPr>
      </w:pPr>
      <w:r w:rsidRPr="004D1484">
        <w:rPr>
          <w:b/>
          <w:bCs/>
          <w:noProof/>
        </w:rPr>
        <w:t>2. Refining Strategies for Project Implementation:</w:t>
      </w:r>
    </w:p>
    <w:p w:rsidR="00576D4F" w:rsidRDefault="00576D4F" w:rsidP="00576D4F">
      <w:pPr>
        <w:pStyle w:val="BodyText"/>
        <w:spacing w:before="2"/>
        <w:jc w:val="both"/>
        <w:rPr>
          <w:noProof/>
        </w:rPr>
      </w:pPr>
      <w:r w:rsidRPr="004D1484">
        <w:rPr>
          <w:noProof/>
        </w:rPr>
        <w:t xml:space="preserve">The insights gathered from stakeholders during the feedback sessions will be used to refine the project’s strategies. </w:t>
      </w:r>
    </w:p>
    <w:p w:rsidR="00576D4F" w:rsidRDefault="00576D4F" w:rsidP="00576D4F">
      <w:pPr>
        <w:pStyle w:val="BodyText"/>
        <w:spacing w:before="2"/>
        <w:jc w:val="both"/>
        <w:rPr>
          <w:noProof/>
        </w:rPr>
      </w:pPr>
    </w:p>
    <w:p w:rsidR="00576D4F" w:rsidRDefault="00576D4F" w:rsidP="00576D4F">
      <w:pPr>
        <w:pStyle w:val="BodyText"/>
        <w:numPr>
          <w:ilvl w:val="0"/>
          <w:numId w:val="134"/>
        </w:numPr>
        <w:spacing w:before="2"/>
        <w:jc w:val="both"/>
        <w:rPr>
          <w:noProof/>
        </w:rPr>
      </w:pPr>
      <w:r w:rsidRPr="00E533BF">
        <w:rPr>
          <w:b/>
          <w:bCs/>
          <w:noProof/>
        </w:rPr>
        <w:lastRenderedPageBreak/>
        <w:t>Iterative Feedback</w:t>
      </w:r>
      <w:r w:rsidRPr="004D1484">
        <w:rPr>
          <w:noProof/>
        </w:rPr>
        <w:t xml:space="preserve">: Based on stakeholder feedback, the project will refine its approach in an iterative manner. </w:t>
      </w:r>
    </w:p>
    <w:p w:rsidR="00576D4F" w:rsidRPr="004D1484" w:rsidRDefault="00576D4F" w:rsidP="00576D4F">
      <w:pPr>
        <w:pStyle w:val="BodyText"/>
        <w:numPr>
          <w:ilvl w:val="0"/>
          <w:numId w:val="134"/>
        </w:numPr>
        <w:spacing w:before="2"/>
        <w:jc w:val="both"/>
        <w:rPr>
          <w:noProof/>
        </w:rPr>
      </w:pPr>
      <w:r w:rsidRPr="00E533BF">
        <w:rPr>
          <w:b/>
          <w:bCs/>
          <w:noProof/>
        </w:rPr>
        <w:t>Adapting Interventions</w:t>
      </w:r>
      <w:r w:rsidRPr="004D1484">
        <w:rPr>
          <w:noProof/>
        </w:rPr>
        <w:t xml:space="preserve">: As feedback is received and analyzed, the project will adjust its interventions to better meet the needs of the target population. This might include modifying the design of </w:t>
      </w:r>
      <w:r w:rsidRPr="00E533BF">
        <w:rPr>
          <w:b/>
          <w:bCs/>
          <w:noProof/>
        </w:rPr>
        <w:t>capacity-building programs</w:t>
      </w:r>
      <w:r w:rsidRPr="004D1484">
        <w:rPr>
          <w:noProof/>
        </w:rPr>
        <w:t xml:space="preserve">, improving </w:t>
      </w:r>
      <w:r w:rsidRPr="00E533BF">
        <w:rPr>
          <w:b/>
          <w:bCs/>
          <w:noProof/>
        </w:rPr>
        <w:t>livelihood support mechanisms</w:t>
      </w:r>
      <w:r w:rsidRPr="004D1484">
        <w:rPr>
          <w:noProof/>
        </w:rPr>
        <w:t xml:space="preserve">, or aligning the project’s objectives more closely with </w:t>
      </w:r>
      <w:r w:rsidRPr="00E533BF">
        <w:rPr>
          <w:b/>
          <w:bCs/>
          <w:noProof/>
        </w:rPr>
        <w:t>local governance priorities</w:t>
      </w:r>
      <w:r w:rsidRPr="004D1484">
        <w:rPr>
          <w:noProof/>
        </w:rPr>
        <w:t>.</w:t>
      </w:r>
    </w:p>
    <w:p w:rsidR="00576D4F" w:rsidRPr="004D1484" w:rsidRDefault="00576D4F" w:rsidP="00576D4F">
      <w:pPr>
        <w:pStyle w:val="BodyText"/>
        <w:spacing w:before="2"/>
        <w:jc w:val="both"/>
        <w:rPr>
          <w:b/>
          <w:bCs/>
          <w:noProof/>
        </w:rPr>
      </w:pPr>
      <w:r w:rsidRPr="004D1484">
        <w:rPr>
          <w:b/>
          <w:bCs/>
          <w:noProof/>
        </w:rPr>
        <w:t>3. Ensuring Accountability and Ownership:</w:t>
      </w:r>
    </w:p>
    <w:p w:rsidR="00576D4F" w:rsidRPr="004D1484" w:rsidRDefault="00576D4F" w:rsidP="00576D4F">
      <w:pPr>
        <w:pStyle w:val="BodyText"/>
        <w:spacing w:before="2"/>
        <w:jc w:val="both"/>
        <w:rPr>
          <w:noProof/>
        </w:rPr>
      </w:pPr>
      <w:r w:rsidRPr="004D1484">
        <w:rPr>
          <w:noProof/>
        </w:rPr>
        <w:t xml:space="preserve">A transparent feedback loop fosters accountability, as stakeholders will have the opportunity to review the findings and ensure that the project remains aligned with the broader goals of </w:t>
      </w:r>
      <w:r w:rsidRPr="004D1484">
        <w:rPr>
          <w:b/>
          <w:bCs/>
          <w:noProof/>
        </w:rPr>
        <w:t>economic transformation</w:t>
      </w:r>
      <w:r w:rsidRPr="004D1484">
        <w:rPr>
          <w:noProof/>
        </w:rPr>
        <w:t xml:space="preserve"> and </w:t>
      </w:r>
      <w:r w:rsidRPr="004D1484">
        <w:rPr>
          <w:b/>
          <w:bCs/>
          <w:noProof/>
        </w:rPr>
        <w:t>sustainable development</w:t>
      </w:r>
      <w:r w:rsidRPr="004D1484">
        <w:rPr>
          <w:noProof/>
        </w:rPr>
        <w:t xml:space="preserve">. In turn, this fosters a sense of </w:t>
      </w:r>
      <w:r w:rsidRPr="004D1484">
        <w:rPr>
          <w:b/>
          <w:bCs/>
          <w:noProof/>
        </w:rPr>
        <w:t>ownership</w:t>
      </w:r>
      <w:r w:rsidRPr="004D1484">
        <w:rPr>
          <w:noProof/>
        </w:rPr>
        <w:t xml:space="preserve"> among stakeholders, who will feel invested in the project’s success and be more likely to actively participate in its implementation.</w:t>
      </w:r>
    </w:p>
    <w:p w:rsidR="00576D4F" w:rsidRPr="004D1484" w:rsidRDefault="00576D4F" w:rsidP="00576D4F">
      <w:pPr>
        <w:pStyle w:val="BodyText"/>
        <w:numPr>
          <w:ilvl w:val="0"/>
          <w:numId w:val="135"/>
        </w:numPr>
        <w:spacing w:before="2"/>
        <w:jc w:val="both"/>
        <w:rPr>
          <w:noProof/>
        </w:rPr>
      </w:pPr>
      <w:r w:rsidRPr="004D1484">
        <w:rPr>
          <w:b/>
          <w:bCs/>
          <w:noProof/>
        </w:rPr>
        <w:t>Stakeholder Empowerment</w:t>
      </w:r>
      <w:r w:rsidRPr="004D1484">
        <w:rPr>
          <w:noProof/>
        </w:rPr>
        <w:t>: Engaging stakeholders in a transparent and responsive feedback process empowers them to take ownership of the project’s outcomes. For instance, local governance bodies can use the findings to guide policy and practice changes in line with the identified opportunities.</w:t>
      </w:r>
    </w:p>
    <w:p w:rsidR="00576D4F" w:rsidRPr="002659DA" w:rsidRDefault="00576D4F" w:rsidP="00576D4F">
      <w:pPr>
        <w:pStyle w:val="BodyText"/>
        <w:numPr>
          <w:ilvl w:val="0"/>
          <w:numId w:val="135"/>
        </w:numPr>
        <w:spacing w:before="2"/>
        <w:jc w:val="both"/>
        <w:rPr>
          <w:b/>
          <w:bCs/>
          <w:noProof/>
        </w:rPr>
      </w:pPr>
      <w:r w:rsidRPr="00E533BF">
        <w:rPr>
          <w:b/>
          <w:bCs/>
          <w:noProof/>
        </w:rPr>
        <w:t>Feedback Documentation</w:t>
      </w:r>
      <w:r w:rsidRPr="004D1484">
        <w:rPr>
          <w:noProof/>
        </w:rPr>
        <w:t xml:space="preserve">: All feedback provided by stakeholders will be documented and integrated into the </w:t>
      </w:r>
      <w:r>
        <w:rPr>
          <w:noProof/>
        </w:rPr>
        <w:t xml:space="preserve">study findings and recommendation, as well as it’s potential use for </w:t>
      </w:r>
      <w:r w:rsidRPr="004D1484">
        <w:rPr>
          <w:noProof/>
        </w:rPr>
        <w:t xml:space="preserve">project’s ongoing monitoring and evaluation processes. </w:t>
      </w:r>
    </w:p>
    <w:p w:rsidR="00576D4F" w:rsidRDefault="00576D4F" w:rsidP="00576D4F">
      <w:pPr>
        <w:pStyle w:val="BodyText"/>
        <w:spacing w:before="2"/>
        <w:jc w:val="both"/>
        <w:rPr>
          <w:b/>
          <w:bCs/>
          <w:noProof/>
        </w:rPr>
      </w:pPr>
    </w:p>
    <w:p w:rsidR="00576D4F" w:rsidRDefault="00576D4F" w:rsidP="00576D4F">
      <w:pPr>
        <w:pStyle w:val="BodyText"/>
        <w:spacing w:before="2"/>
        <w:jc w:val="both"/>
        <w:rPr>
          <w:b/>
          <w:bCs/>
          <w:noProof/>
        </w:rPr>
      </w:pPr>
    </w:p>
    <w:p w:rsidR="00576D4F" w:rsidRDefault="00576D4F" w:rsidP="00576D4F">
      <w:pPr>
        <w:pStyle w:val="BodyText"/>
        <w:spacing w:before="2"/>
        <w:jc w:val="both"/>
        <w:rPr>
          <w:b/>
          <w:bCs/>
          <w:noProof/>
        </w:rPr>
      </w:pPr>
    </w:p>
    <w:p w:rsidR="00576D4F" w:rsidRDefault="00576D4F" w:rsidP="00576D4F">
      <w:pPr>
        <w:pStyle w:val="BodyText"/>
        <w:spacing w:before="2"/>
        <w:jc w:val="both"/>
        <w:rPr>
          <w:b/>
          <w:bCs/>
          <w:noProof/>
        </w:rPr>
      </w:pPr>
    </w:p>
    <w:p w:rsidR="00576D4F" w:rsidRPr="00F22DB4" w:rsidRDefault="00576D4F" w:rsidP="002659DA">
      <w:pPr>
        <w:pStyle w:val="BodyText"/>
        <w:spacing w:before="2"/>
        <w:jc w:val="both"/>
        <w:rPr>
          <w:b/>
          <w:bCs/>
          <w:noProof/>
        </w:rPr>
      </w:pPr>
    </w:p>
    <w:p w:rsidR="00030F02" w:rsidRDefault="00C55159" w:rsidP="00576D4F">
      <w:pPr>
        <w:pStyle w:val="BodyText"/>
        <w:spacing w:before="1"/>
        <w:ind w:left="940" w:right="461" w:hanging="361"/>
        <w:jc w:val="both"/>
      </w:pPr>
      <w:r>
        <w:t xml:space="preserve">  </w:t>
      </w:r>
      <w:r w:rsidR="00322587">
        <w:t>Team</w:t>
      </w:r>
      <w:r w:rsidR="00322587">
        <w:rPr>
          <w:spacing w:val="-4"/>
        </w:rPr>
        <w:t xml:space="preserve"> </w:t>
      </w:r>
      <w:r w:rsidR="00322587">
        <w:t>Composition (Enumerators)-for</w:t>
      </w:r>
      <w:r w:rsidR="00322587">
        <w:rPr>
          <w:spacing w:val="-5"/>
        </w:rPr>
        <w:t xml:space="preserve"> </w:t>
      </w:r>
      <w:r w:rsidR="00322587">
        <w:t>conducting</w:t>
      </w:r>
      <w:r w:rsidR="00322587">
        <w:rPr>
          <w:spacing w:val="-2"/>
        </w:rPr>
        <w:t xml:space="preserve"> </w:t>
      </w:r>
      <w:r w:rsidR="00322587">
        <w:t>Baseline</w:t>
      </w:r>
      <w:r w:rsidR="00322587">
        <w:rPr>
          <w:spacing w:val="-3"/>
        </w:rPr>
        <w:t xml:space="preserve"> </w:t>
      </w:r>
      <w:r w:rsidR="00322587">
        <w:rPr>
          <w:spacing w:val="-2"/>
        </w:rPr>
        <w:t>Study:</w:t>
      </w:r>
    </w:p>
    <w:tbl>
      <w:tblPr>
        <w:tblW w:w="0" w:type="auto"/>
        <w:tblInd w:w="117" w:type="dxa"/>
        <w:tblBorders>
          <w:top w:val="single" w:sz="4" w:space="0" w:color="F79546"/>
          <w:left w:val="single" w:sz="4" w:space="0" w:color="F79546"/>
          <w:bottom w:val="single" w:sz="4" w:space="0" w:color="F79546"/>
          <w:right w:val="single" w:sz="4" w:space="0" w:color="F79546"/>
          <w:insideH w:val="single" w:sz="4" w:space="0" w:color="F79546"/>
          <w:insideV w:val="single" w:sz="4" w:space="0" w:color="F79546"/>
        </w:tblBorders>
        <w:tblLayout w:type="fixed"/>
        <w:tblCellMar>
          <w:left w:w="0" w:type="dxa"/>
          <w:right w:w="0" w:type="dxa"/>
        </w:tblCellMar>
        <w:tblLook w:val="01E0" w:firstRow="1" w:lastRow="1" w:firstColumn="1" w:lastColumn="1" w:noHBand="0" w:noVBand="0"/>
      </w:tblPr>
      <w:tblGrid>
        <w:gridCol w:w="1305"/>
        <w:gridCol w:w="2247"/>
        <w:gridCol w:w="2927"/>
        <w:gridCol w:w="3319"/>
      </w:tblGrid>
      <w:tr w:rsidR="007E38AC" w:rsidTr="007E38AC">
        <w:trPr>
          <w:trHeight w:val="477"/>
        </w:trPr>
        <w:tc>
          <w:tcPr>
            <w:tcW w:w="1305" w:type="dxa"/>
            <w:tcBorders>
              <w:top w:val="nil"/>
              <w:left w:val="single" w:sz="4" w:space="0" w:color="F9BE8F"/>
              <w:bottom w:val="single" w:sz="4" w:space="0" w:color="F9BE8F"/>
              <w:right w:val="single" w:sz="4" w:space="0" w:color="F9BE8F"/>
            </w:tcBorders>
            <w:shd w:val="clear" w:color="auto" w:fill="F79546"/>
          </w:tcPr>
          <w:p w:rsidR="007E38AC" w:rsidRDefault="007E38AC">
            <w:pPr>
              <w:pStyle w:val="TableParagraph"/>
            </w:pPr>
          </w:p>
        </w:tc>
        <w:tc>
          <w:tcPr>
            <w:tcW w:w="2247" w:type="dxa"/>
            <w:tcBorders>
              <w:top w:val="nil"/>
              <w:left w:val="single" w:sz="4" w:space="0" w:color="F9BE8F"/>
              <w:bottom w:val="single" w:sz="4" w:space="0" w:color="F9BE8F"/>
              <w:right w:val="single" w:sz="4" w:space="0" w:color="F9BE8F"/>
            </w:tcBorders>
            <w:shd w:val="clear" w:color="auto" w:fill="F79546"/>
          </w:tcPr>
          <w:p w:rsidR="007E38AC" w:rsidRDefault="007E38AC">
            <w:pPr>
              <w:pStyle w:val="TableParagraph"/>
            </w:pPr>
          </w:p>
        </w:tc>
        <w:tc>
          <w:tcPr>
            <w:tcW w:w="2927" w:type="dxa"/>
            <w:tcBorders>
              <w:top w:val="nil"/>
              <w:left w:val="single" w:sz="4" w:space="0" w:color="F9BE8F"/>
              <w:bottom w:val="single" w:sz="4" w:space="0" w:color="F9BE8F"/>
              <w:right w:val="single" w:sz="4" w:space="0" w:color="F9BE8F"/>
            </w:tcBorders>
            <w:shd w:val="clear" w:color="auto" w:fill="FCE9D9"/>
          </w:tcPr>
          <w:p w:rsidR="007E38AC" w:rsidRDefault="007E38AC">
            <w:pPr>
              <w:pStyle w:val="TableParagraph"/>
              <w:spacing w:line="252" w:lineRule="exact"/>
              <w:ind w:left="107"/>
              <w:rPr>
                <w:b/>
              </w:rPr>
            </w:pPr>
            <w:r>
              <w:rPr>
                <w:b/>
                <w:spacing w:val="-4"/>
              </w:rPr>
              <w:t>Male</w:t>
            </w:r>
          </w:p>
        </w:tc>
        <w:tc>
          <w:tcPr>
            <w:tcW w:w="3319" w:type="dxa"/>
            <w:tcBorders>
              <w:top w:val="nil"/>
              <w:left w:val="single" w:sz="4" w:space="0" w:color="F9BE8F"/>
              <w:bottom w:val="single" w:sz="4" w:space="0" w:color="F9BE8F"/>
              <w:right w:val="single" w:sz="4" w:space="0" w:color="F9BE8F"/>
            </w:tcBorders>
            <w:shd w:val="clear" w:color="auto" w:fill="FCE9D9"/>
          </w:tcPr>
          <w:p w:rsidR="007E38AC" w:rsidRDefault="007E38AC">
            <w:pPr>
              <w:pStyle w:val="TableParagraph"/>
              <w:spacing w:line="275" w:lineRule="exact"/>
              <w:ind w:left="5"/>
              <w:jc w:val="center"/>
              <w:rPr>
                <w:b/>
                <w:sz w:val="24"/>
              </w:rPr>
            </w:pPr>
            <w:r>
              <w:rPr>
                <w:b/>
                <w:spacing w:val="-2"/>
                <w:sz w:val="24"/>
              </w:rPr>
              <w:t>Female</w:t>
            </w:r>
          </w:p>
        </w:tc>
      </w:tr>
      <w:tr w:rsidR="007E38AC" w:rsidTr="008B3B37">
        <w:trPr>
          <w:trHeight w:val="482"/>
        </w:trPr>
        <w:tc>
          <w:tcPr>
            <w:tcW w:w="1305" w:type="dxa"/>
            <w:vMerge w:val="restart"/>
            <w:tcBorders>
              <w:top w:val="single" w:sz="4" w:space="0" w:color="F9BE8F"/>
              <w:left w:val="single" w:sz="4" w:space="0" w:color="F9BE8F"/>
              <w:right w:val="single" w:sz="4" w:space="0" w:color="F9BE8F"/>
            </w:tcBorders>
          </w:tcPr>
          <w:p w:rsidR="007E38AC" w:rsidRDefault="007E38AC" w:rsidP="008B3B37">
            <w:pPr>
              <w:pStyle w:val="TableParagraph"/>
              <w:spacing w:before="1"/>
              <w:ind w:left="9"/>
              <w:jc w:val="center"/>
              <w:rPr>
                <w:b/>
              </w:rPr>
            </w:pPr>
            <w:r>
              <w:rPr>
                <w:b/>
                <w:spacing w:val="-10"/>
              </w:rPr>
              <w:t>1</w:t>
            </w:r>
          </w:p>
        </w:tc>
        <w:tc>
          <w:tcPr>
            <w:tcW w:w="2247" w:type="dxa"/>
            <w:vMerge w:val="restart"/>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46"/>
              <w:rPr>
                <w:b/>
              </w:rPr>
            </w:pPr>
          </w:p>
          <w:p w:rsidR="007E38AC" w:rsidRDefault="007E38AC">
            <w:pPr>
              <w:pStyle w:val="TableParagraph"/>
              <w:ind w:left="484"/>
              <w:rPr>
                <w:b/>
              </w:rPr>
            </w:pPr>
            <w:r>
              <w:rPr>
                <w:b/>
                <w:spacing w:val="-2"/>
              </w:rPr>
              <w:t>Central</w:t>
            </w:r>
          </w:p>
        </w:tc>
        <w:tc>
          <w:tcPr>
            <w:tcW w:w="2927"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7"/>
            </w:pPr>
            <w:r>
              <w:rPr>
                <w:spacing w:val="-2"/>
              </w:rPr>
              <w:t>Mohammad-Ishfaq</w:t>
            </w:r>
          </w:p>
        </w:tc>
        <w:tc>
          <w:tcPr>
            <w:tcW w:w="3319"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6"/>
            </w:pPr>
            <w:r>
              <w:rPr>
                <w:spacing w:val="-2"/>
              </w:rPr>
              <w:t>Sadia</w:t>
            </w:r>
          </w:p>
        </w:tc>
      </w:tr>
      <w:tr w:rsidR="007E38AC" w:rsidTr="008B3B37">
        <w:trPr>
          <w:trHeight w:val="478"/>
        </w:trPr>
        <w:tc>
          <w:tcPr>
            <w:tcW w:w="1305" w:type="dxa"/>
            <w:vMerge/>
            <w:tcBorders>
              <w:left w:val="single" w:sz="4" w:space="0" w:color="F9BE8F"/>
              <w:right w:val="single" w:sz="4" w:space="0" w:color="F9BE8F"/>
            </w:tcBorders>
            <w:shd w:val="clear" w:color="auto" w:fill="FCE9D9"/>
          </w:tcPr>
          <w:p w:rsidR="007E38AC" w:rsidRDefault="007E38AC" w:rsidP="008B3B37">
            <w:pPr>
              <w:pStyle w:val="TableParagraph"/>
              <w:spacing w:before="1"/>
              <w:ind w:left="9"/>
              <w:jc w:val="center"/>
              <w:rPr>
                <w:b/>
              </w:rPr>
            </w:pPr>
          </w:p>
        </w:tc>
        <w:tc>
          <w:tcPr>
            <w:tcW w:w="2247" w:type="dxa"/>
            <w:vMerge/>
            <w:tcBorders>
              <w:top w:val="nil"/>
              <w:left w:val="single" w:sz="4" w:space="0" w:color="F9BE8F"/>
              <w:bottom w:val="single" w:sz="4" w:space="0" w:color="F9BE8F"/>
              <w:right w:val="single" w:sz="4" w:space="0" w:color="F9BE8F"/>
            </w:tcBorders>
          </w:tcPr>
          <w:p w:rsidR="007E38AC" w:rsidRDefault="007E38AC">
            <w:pPr>
              <w:rPr>
                <w:sz w:val="2"/>
                <w:szCs w:val="2"/>
              </w:rPr>
            </w:pPr>
          </w:p>
        </w:tc>
        <w:tc>
          <w:tcPr>
            <w:tcW w:w="2927"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07"/>
            </w:pPr>
            <w:r>
              <w:t>Shah</w:t>
            </w:r>
            <w:r>
              <w:rPr>
                <w:spacing w:val="-2"/>
              </w:rPr>
              <w:t xml:space="preserve"> Muhammad</w:t>
            </w:r>
          </w:p>
        </w:tc>
        <w:tc>
          <w:tcPr>
            <w:tcW w:w="3319"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06"/>
            </w:pPr>
            <w:r>
              <w:t>Kanwal</w:t>
            </w:r>
            <w:r>
              <w:rPr>
                <w:spacing w:val="-4"/>
              </w:rPr>
              <w:t xml:space="preserve"> </w:t>
            </w:r>
            <w:r>
              <w:rPr>
                <w:spacing w:val="-2"/>
              </w:rPr>
              <w:t>Afridi</w:t>
            </w:r>
          </w:p>
        </w:tc>
      </w:tr>
      <w:tr w:rsidR="007E38AC" w:rsidTr="008B3B37">
        <w:trPr>
          <w:trHeight w:val="482"/>
        </w:trPr>
        <w:tc>
          <w:tcPr>
            <w:tcW w:w="1305" w:type="dxa"/>
            <w:vMerge/>
            <w:tcBorders>
              <w:left w:val="single" w:sz="4" w:space="0" w:color="F9BE8F"/>
              <w:bottom w:val="single" w:sz="4" w:space="0" w:color="F9BE8F"/>
              <w:right w:val="single" w:sz="4" w:space="0" w:color="F9BE8F"/>
            </w:tcBorders>
          </w:tcPr>
          <w:p w:rsidR="007E38AC" w:rsidRDefault="007E38AC">
            <w:pPr>
              <w:pStyle w:val="TableParagraph"/>
              <w:spacing w:before="1"/>
              <w:ind w:left="9"/>
              <w:jc w:val="center"/>
              <w:rPr>
                <w:b/>
              </w:rPr>
            </w:pPr>
          </w:p>
        </w:tc>
        <w:tc>
          <w:tcPr>
            <w:tcW w:w="2247" w:type="dxa"/>
            <w:vMerge/>
            <w:tcBorders>
              <w:top w:val="nil"/>
              <w:left w:val="single" w:sz="4" w:space="0" w:color="F9BE8F"/>
              <w:bottom w:val="single" w:sz="4" w:space="0" w:color="F9BE8F"/>
              <w:right w:val="single" w:sz="4" w:space="0" w:color="F9BE8F"/>
            </w:tcBorders>
          </w:tcPr>
          <w:p w:rsidR="007E38AC" w:rsidRDefault="007E38AC">
            <w:pPr>
              <w:rPr>
                <w:sz w:val="2"/>
                <w:szCs w:val="2"/>
              </w:rPr>
            </w:pPr>
          </w:p>
        </w:tc>
        <w:tc>
          <w:tcPr>
            <w:tcW w:w="2927"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7"/>
            </w:pPr>
            <w:r>
              <w:t>Zafar</w:t>
            </w:r>
            <w:r>
              <w:rPr>
                <w:spacing w:val="-2"/>
              </w:rPr>
              <w:t xml:space="preserve"> </w:t>
            </w:r>
            <w:r>
              <w:rPr>
                <w:spacing w:val="-4"/>
              </w:rPr>
              <w:t>Khan</w:t>
            </w:r>
          </w:p>
        </w:tc>
        <w:tc>
          <w:tcPr>
            <w:tcW w:w="3319"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6"/>
            </w:pPr>
            <w:r>
              <w:rPr>
                <w:spacing w:val="-2"/>
              </w:rPr>
              <w:t>Bushra</w:t>
            </w:r>
          </w:p>
        </w:tc>
      </w:tr>
      <w:tr w:rsidR="007E38AC" w:rsidTr="008B3B37">
        <w:trPr>
          <w:trHeight w:val="477"/>
        </w:trPr>
        <w:tc>
          <w:tcPr>
            <w:tcW w:w="1305" w:type="dxa"/>
            <w:vMerge w:val="restart"/>
            <w:tcBorders>
              <w:top w:val="single" w:sz="4" w:space="0" w:color="F9BE8F"/>
              <w:left w:val="single" w:sz="4" w:space="0" w:color="F9BE8F"/>
              <w:right w:val="single" w:sz="4" w:space="0" w:color="F9BE8F"/>
            </w:tcBorders>
            <w:shd w:val="clear" w:color="auto" w:fill="FCE9D9"/>
          </w:tcPr>
          <w:p w:rsidR="007E38AC" w:rsidRDefault="007E38AC" w:rsidP="008B3B37">
            <w:pPr>
              <w:pStyle w:val="TableParagraph"/>
              <w:spacing w:line="251" w:lineRule="exact"/>
              <w:ind w:left="9"/>
              <w:jc w:val="center"/>
              <w:rPr>
                <w:b/>
              </w:rPr>
            </w:pPr>
            <w:r>
              <w:rPr>
                <w:b/>
                <w:spacing w:val="-10"/>
              </w:rPr>
              <w:t>2</w:t>
            </w:r>
          </w:p>
        </w:tc>
        <w:tc>
          <w:tcPr>
            <w:tcW w:w="2247" w:type="dxa"/>
            <w:vMerge w:val="restart"/>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before="143"/>
              <w:rPr>
                <w:b/>
              </w:rPr>
            </w:pPr>
          </w:p>
          <w:p w:rsidR="007E38AC" w:rsidRDefault="007E38AC">
            <w:pPr>
              <w:pStyle w:val="TableParagraph"/>
              <w:spacing w:before="1"/>
              <w:ind w:left="405"/>
              <w:rPr>
                <w:b/>
              </w:rPr>
            </w:pPr>
            <w:r>
              <w:rPr>
                <w:b/>
                <w:spacing w:val="-2"/>
              </w:rPr>
              <w:t>Northern</w:t>
            </w:r>
          </w:p>
        </w:tc>
        <w:tc>
          <w:tcPr>
            <w:tcW w:w="2927"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07"/>
            </w:pPr>
            <w:r>
              <w:rPr>
                <w:spacing w:val="-2"/>
              </w:rPr>
              <w:t>Mubashir</w:t>
            </w:r>
          </w:p>
        </w:tc>
        <w:tc>
          <w:tcPr>
            <w:tcW w:w="3319"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61"/>
            </w:pPr>
            <w:r>
              <w:rPr>
                <w:spacing w:val="-2"/>
              </w:rPr>
              <w:t>Kanwal</w:t>
            </w:r>
          </w:p>
        </w:tc>
      </w:tr>
      <w:tr w:rsidR="007E38AC" w:rsidTr="008B3B37">
        <w:trPr>
          <w:trHeight w:val="482"/>
        </w:trPr>
        <w:tc>
          <w:tcPr>
            <w:tcW w:w="1305" w:type="dxa"/>
            <w:vMerge/>
            <w:tcBorders>
              <w:left w:val="single" w:sz="4" w:space="0" w:color="F9BE8F"/>
              <w:right w:val="single" w:sz="4" w:space="0" w:color="F9BE8F"/>
            </w:tcBorders>
          </w:tcPr>
          <w:p w:rsidR="007E38AC" w:rsidRDefault="007E38AC" w:rsidP="008B3B37">
            <w:pPr>
              <w:pStyle w:val="TableParagraph"/>
              <w:spacing w:line="251" w:lineRule="exact"/>
              <w:ind w:left="9"/>
              <w:jc w:val="center"/>
              <w:rPr>
                <w:b/>
              </w:rPr>
            </w:pPr>
          </w:p>
        </w:tc>
        <w:tc>
          <w:tcPr>
            <w:tcW w:w="2247" w:type="dxa"/>
            <w:vMerge/>
            <w:tcBorders>
              <w:top w:val="nil"/>
              <w:left w:val="single" w:sz="4" w:space="0" w:color="F9BE8F"/>
              <w:bottom w:val="single" w:sz="4" w:space="0" w:color="F9BE8F"/>
              <w:right w:val="single" w:sz="4" w:space="0" w:color="F9BE8F"/>
            </w:tcBorders>
            <w:shd w:val="clear" w:color="auto" w:fill="FCE9D9"/>
          </w:tcPr>
          <w:p w:rsidR="007E38AC" w:rsidRDefault="007E38AC">
            <w:pPr>
              <w:rPr>
                <w:sz w:val="2"/>
                <w:szCs w:val="2"/>
              </w:rPr>
            </w:pPr>
          </w:p>
        </w:tc>
        <w:tc>
          <w:tcPr>
            <w:tcW w:w="2927"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7"/>
            </w:pPr>
            <w:r>
              <w:rPr>
                <w:spacing w:val="-2"/>
              </w:rPr>
              <w:t>Altaf</w:t>
            </w:r>
          </w:p>
        </w:tc>
        <w:tc>
          <w:tcPr>
            <w:tcW w:w="3319"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61"/>
            </w:pPr>
            <w:proofErr w:type="spellStart"/>
            <w:r>
              <w:rPr>
                <w:spacing w:val="-4"/>
              </w:rPr>
              <w:t>Irum</w:t>
            </w:r>
            <w:proofErr w:type="spellEnd"/>
          </w:p>
        </w:tc>
      </w:tr>
      <w:tr w:rsidR="007E38AC" w:rsidTr="008B3B37">
        <w:trPr>
          <w:trHeight w:val="477"/>
        </w:trPr>
        <w:tc>
          <w:tcPr>
            <w:tcW w:w="1305" w:type="dxa"/>
            <w:vMerge/>
            <w:tcBorders>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9"/>
              <w:jc w:val="center"/>
              <w:rPr>
                <w:b/>
              </w:rPr>
            </w:pPr>
          </w:p>
        </w:tc>
        <w:tc>
          <w:tcPr>
            <w:tcW w:w="2247" w:type="dxa"/>
            <w:vMerge/>
            <w:tcBorders>
              <w:top w:val="nil"/>
              <w:left w:val="single" w:sz="4" w:space="0" w:color="F9BE8F"/>
              <w:bottom w:val="single" w:sz="4" w:space="0" w:color="F9BE8F"/>
              <w:right w:val="single" w:sz="4" w:space="0" w:color="F9BE8F"/>
            </w:tcBorders>
            <w:shd w:val="clear" w:color="auto" w:fill="FCE9D9"/>
          </w:tcPr>
          <w:p w:rsidR="007E38AC" w:rsidRDefault="007E38AC">
            <w:pPr>
              <w:rPr>
                <w:sz w:val="2"/>
                <w:szCs w:val="2"/>
              </w:rPr>
            </w:pPr>
          </w:p>
        </w:tc>
        <w:tc>
          <w:tcPr>
            <w:tcW w:w="2927"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07"/>
            </w:pPr>
            <w:r>
              <w:t>Arshad</w:t>
            </w:r>
            <w:r>
              <w:rPr>
                <w:spacing w:val="-2"/>
              </w:rPr>
              <w:t xml:space="preserve"> Iqbal</w:t>
            </w:r>
          </w:p>
        </w:tc>
        <w:tc>
          <w:tcPr>
            <w:tcW w:w="3319"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61"/>
            </w:pPr>
            <w:proofErr w:type="spellStart"/>
            <w:r>
              <w:t>Mishi</w:t>
            </w:r>
            <w:proofErr w:type="spellEnd"/>
            <w:r>
              <w:rPr>
                <w:spacing w:val="-2"/>
              </w:rPr>
              <w:t xml:space="preserve"> </w:t>
            </w:r>
            <w:r>
              <w:rPr>
                <w:spacing w:val="-4"/>
              </w:rPr>
              <w:t>Khan</w:t>
            </w:r>
          </w:p>
        </w:tc>
      </w:tr>
      <w:tr w:rsidR="007E38AC" w:rsidTr="008B3B37">
        <w:trPr>
          <w:trHeight w:val="482"/>
        </w:trPr>
        <w:tc>
          <w:tcPr>
            <w:tcW w:w="1305" w:type="dxa"/>
            <w:vMerge w:val="restart"/>
            <w:tcBorders>
              <w:top w:val="single" w:sz="4" w:space="0" w:color="F9BE8F"/>
              <w:left w:val="single" w:sz="4" w:space="0" w:color="F9BE8F"/>
              <w:right w:val="single" w:sz="4" w:space="0" w:color="F9BE8F"/>
            </w:tcBorders>
          </w:tcPr>
          <w:p w:rsidR="007E38AC" w:rsidRDefault="007E38AC" w:rsidP="008B3B37">
            <w:pPr>
              <w:pStyle w:val="TableParagraph"/>
              <w:spacing w:before="1"/>
              <w:ind w:left="9"/>
              <w:jc w:val="center"/>
              <w:rPr>
                <w:b/>
              </w:rPr>
            </w:pPr>
            <w:r>
              <w:rPr>
                <w:b/>
                <w:spacing w:val="-10"/>
              </w:rPr>
              <w:t>3</w:t>
            </w:r>
          </w:p>
        </w:tc>
        <w:tc>
          <w:tcPr>
            <w:tcW w:w="2247" w:type="dxa"/>
            <w:vMerge w:val="restart"/>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46"/>
              <w:rPr>
                <w:b/>
              </w:rPr>
            </w:pPr>
          </w:p>
          <w:p w:rsidR="007E38AC" w:rsidRDefault="007E38AC">
            <w:pPr>
              <w:pStyle w:val="TableParagraph"/>
              <w:ind w:left="477"/>
              <w:rPr>
                <w:b/>
              </w:rPr>
            </w:pPr>
            <w:r>
              <w:rPr>
                <w:b/>
                <w:spacing w:val="-2"/>
              </w:rPr>
              <w:t>Eastern</w:t>
            </w:r>
          </w:p>
        </w:tc>
        <w:tc>
          <w:tcPr>
            <w:tcW w:w="2927"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7"/>
            </w:pPr>
            <w:r>
              <w:rPr>
                <w:spacing w:val="-2"/>
              </w:rPr>
              <w:t>Haris</w:t>
            </w:r>
          </w:p>
        </w:tc>
        <w:tc>
          <w:tcPr>
            <w:tcW w:w="3319"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61"/>
            </w:pPr>
            <w:proofErr w:type="spellStart"/>
            <w:r>
              <w:rPr>
                <w:spacing w:val="-2"/>
              </w:rPr>
              <w:t>Nanjeel</w:t>
            </w:r>
            <w:proofErr w:type="spellEnd"/>
          </w:p>
        </w:tc>
      </w:tr>
      <w:tr w:rsidR="007E38AC" w:rsidTr="008B3B37">
        <w:trPr>
          <w:trHeight w:val="477"/>
        </w:trPr>
        <w:tc>
          <w:tcPr>
            <w:tcW w:w="1305" w:type="dxa"/>
            <w:vMerge/>
            <w:tcBorders>
              <w:left w:val="single" w:sz="4" w:space="0" w:color="F9BE8F"/>
              <w:right w:val="single" w:sz="4" w:space="0" w:color="F9BE8F"/>
            </w:tcBorders>
            <w:shd w:val="clear" w:color="auto" w:fill="FCE9D9"/>
          </w:tcPr>
          <w:p w:rsidR="007E38AC" w:rsidRDefault="007E38AC" w:rsidP="008B3B37">
            <w:pPr>
              <w:pStyle w:val="TableParagraph"/>
              <w:spacing w:before="1"/>
              <w:ind w:left="9"/>
              <w:jc w:val="center"/>
              <w:rPr>
                <w:b/>
              </w:rPr>
            </w:pPr>
          </w:p>
        </w:tc>
        <w:tc>
          <w:tcPr>
            <w:tcW w:w="2247" w:type="dxa"/>
            <w:vMerge/>
            <w:tcBorders>
              <w:top w:val="nil"/>
              <w:left w:val="single" w:sz="4" w:space="0" w:color="F9BE8F"/>
              <w:bottom w:val="single" w:sz="4" w:space="0" w:color="F9BE8F"/>
              <w:right w:val="single" w:sz="4" w:space="0" w:color="F9BE8F"/>
            </w:tcBorders>
          </w:tcPr>
          <w:p w:rsidR="007E38AC" w:rsidRDefault="007E38AC">
            <w:pPr>
              <w:rPr>
                <w:sz w:val="2"/>
                <w:szCs w:val="2"/>
              </w:rPr>
            </w:pPr>
          </w:p>
        </w:tc>
        <w:tc>
          <w:tcPr>
            <w:tcW w:w="2927"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07"/>
            </w:pPr>
            <w:r>
              <w:rPr>
                <w:spacing w:val="-4"/>
              </w:rPr>
              <w:t>Jamal</w:t>
            </w:r>
          </w:p>
        </w:tc>
        <w:tc>
          <w:tcPr>
            <w:tcW w:w="3319"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61"/>
            </w:pPr>
            <w:proofErr w:type="spellStart"/>
            <w:r>
              <w:rPr>
                <w:spacing w:val="-2"/>
              </w:rPr>
              <w:t>Raheela</w:t>
            </w:r>
            <w:proofErr w:type="spellEnd"/>
          </w:p>
        </w:tc>
      </w:tr>
      <w:tr w:rsidR="007E38AC" w:rsidTr="008B3B37">
        <w:trPr>
          <w:trHeight w:val="482"/>
        </w:trPr>
        <w:tc>
          <w:tcPr>
            <w:tcW w:w="1305" w:type="dxa"/>
            <w:vMerge/>
            <w:tcBorders>
              <w:left w:val="single" w:sz="4" w:space="0" w:color="F9BE8F"/>
              <w:bottom w:val="single" w:sz="4" w:space="0" w:color="F9BE8F"/>
              <w:right w:val="single" w:sz="4" w:space="0" w:color="F9BE8F"/>
            </w:tcBorders>
          </w:tcPr>
          <w:p w:rsidR="007E38AC" w:rsidRDefault="007E38AC">
            <w:pPr>
              <w:pStyle w:val="TableParagraph"/>
              <w:spacing w:before="1"/>
              <w:ind w:left="9"/>
              <w:jc w:val="center"/>
              <w:rPr>
                <w:b/>
              </w:rPr>
            </w:pPr>
          </w:p>
        </w:tc>
        <w:tc>
          <w:tcPr>
            <w:tcW w:w="2247" w:type="dxa"/>
            <w:vMerge/>
            <w:tcBorders>
              <w:top w:val="nil"/>
              <w:left w:val="single" w:sz="4" w:space="0" w:color="F9BE8F"/>
              <w:bottom w:val="single" w:sz="4" w:space="0" w:color="F9BE8F"/>
              <w:right w:val="single" w:sz="4" w:space="0" w:color="F9BE8F"/>
            </w:tcBorders>
          </w:tcPr>
          <w:p w:rsidR="007E38AC" w:rsidRDefault="007E38AC">
            <w:pPr>
              <w:rPr>
                <w:sz w:val="2"/>
                <w:szCs w:val="2"/>
              </w:rPr>
            </w:pPr>
          </w:p>
        </w:tc>
        <w:tc>
          <w:tcPr>
            <w:tcW w:w="2927"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7"/>
            </w:pPr>
            <w:r>
              <w:rPr>
                <w:spacing w:val="-2"/>
              </w:rPr>
              <w:t>Kamal</w:t>
            </w:r>
          </w:p>
        </w:tc>
        <w:tc>
          <w:tcPr>
            <w:tcW w:w="3319"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61"/>
            </w:pPr>
            <w:r>
              <w:t>Bushra</w:t>
            </w:r>
            <w:r>
              <w:rPr>
                <w:spacing w:val="-2"/>
              </w:rPr>
              <w:t xml:space="preserve"> </w:t>
            </w:r>
            <w:r>
              <w:rPr>
                <w:spacing w:val="-4"/>
              </w:rPr>
              <w:t>Khan</w:t>
            </w:r>
          </w:p>
        </w:tc>
      </w:tr>
      <w:tr w:rsidR="007E38AC" w:rsidTr="008B3B37">
        <w:trPr>
          <w:trHeight w:val="477"/>
        </w:trPr>
        <w:tc>
          <w:tcPr>
            <w:tcW w:w="1305" w:type="dxa"/>
            <w:vMerge w:val="restart"/>
            <w:tcBorders>
              <w:top w:val="single" w:sz="4" w:space="0" w:color="F9BE8F"/>
              <w:left w:val="single" w:sz="4" w:space="0" w:color="F9BE8F"/>
              <w:right w:val="single" w:sz="4" w:space="0" w:color="F9BE8F"/>
            </w:tcBorders>
            <w:shd w:val="clear" w:color="auto" w:fill="FCE9D9"/>
          </w:tcPr>
          <w:p w:rsidR="007E38AC" w:rsidRDefault="007E38AC" w:rsidP="008B3B37">
            <w:pPr>
              <w:pStyle w:val="TableParagraph"/>
              <w:spacing w:line="251" w:lineRule="exact"/>
              <w:ind w:left="9"/>
              <w:jc w:val="center"/>
              <w:rPr>
                <w:b/>
              </w:rPr>
            </w:pPr>
            <w:r>
              <w:rPr>
                <w:b/>
                <w:spacing w:val="-5"/>
              </w:rPr>
              <w:t>4</w:t>
            </w:r>
          </w:p>
        </w:tc>
        <w:tc>
          <w:tcPr>
            <w:tcW w:w="2247" w:type="dxa"/>
            <w:vMerge w:val="restart"/>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before="143"/>
              <w:rPr>
                <w:b/>
              </w:rPr>
            </w:pPr>
          </w:p>
          <w:p w:rsidR="007E38AC" w:rsidRDefault="007E38AC">
            <w:pPr>
              <w:pStyle w:val="TableParagraph"/>
              <w:spacing w:before="1"/>
              <w:ind w:left="410"/>
              <w:rPr>
                <w:b/>
              </w:rPr>
            </w:pPr>
            <w:r>
              <w:rPr>
                <w:b/>
                <w:spacing w:val="-2"/>
              </w:rPr>
              <w:t>Southern</w:t>
            </w:r>
          </w:p>
        </w:tc>
        <w:tc>
          <w:tcPr>
            <w:tcW w:w="2927"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07"/>
            </w:pPr>
            <w:proofErr w:type="spellStart"/>
            <w:r>
              <w:t>Ibrar</w:t>
            </w:r>
            <w:proofErr w:type="spellEnd"/>
            <w:r>
              <w:rPr>
                <w:spacing w:val="-3"/>
              </w:rPr>
              <w:t xml:space="preserve"> </w:t>
            </w:r>
            <w:proofErr w:type="spellStart"/>
            <w:r>
              <w:t>Ul</w:t>
            </w:r>
            <w:proofErr w:type="spellEnd"/>
            <w:r>
              <w:rPr>
                <w:spacing w:val="-1"/>
              </w:rPr>
              <w:t xml:space="preserve"> </w:t>
            </w:r>
            <w:r>
              <w:rPr>
                <w:spacing w:val="-5"/>
              </w:rPr>
              <w:t>Haq</w:t>
            </w:r>
          </w:p>
        </w:tc>
        <w:tc>
          <w:tcPr>
            <w:tcW w:w="3319" w:type="dxa"/>
            <w:tcBorders>
              <w:top w:val="single" w:sz="4" w:space="0" w:color="F9BE8F"/>
              <w:left w:val="single" w:sz="4" w:space="0" w:color="F9BE8F"/>
              <w:bottom w:val="single" w:sz="4" w:space="0" w:color="F9BE8F"/>
              <w:right w:val="single" w:sz="4" w:space="0" w:color="F9BE8F"/>
            </w:tcBorders>
            <w:shd w:val="clear" w:color="auto" w:fill="FCE9D9"/>
          </w:tcPr>
          <w:p w:rsidR="007E38AC" w:rsidRDefault="007E38AC">
            <w:pPr>
              <w:pStyle w:val="TableParagraph"/>
              <w:spacing w:line="251" w:lineRule="exact"/>
              <w:ind w:left="161"/>
            </w:pPr>
            <w:proofErr w:type="spellStart"/>
            <w:r>
              <w:rPr>
                <w:spacing w:val="-2"/>
              </w:rPr>
              <w:t>Madiha</w:t>
            </w:r>
            <w:proofErr w:type="spellEnd"/>
          </w:p>
        </w:tc>
      </w:tr>
      <w:tr w:rsidR="007E38AC" w:rsidTr="008B3B37">
        <w:trPr>
          <w:trHeight w:val="482"/>
        </w:trPr>
        <w:tc>
          <w:tcPr>
            <w:tcW w:w="1305" w:type="dxa"/>
            <w:vMerge/>
            <w:tcBorders>
              <w:left w:val="single" w:sz="4" w:space="0" w:color="F9BE8F"/>
              <w:right w:val="single" w:sz="4" w:space="0" w:color="F9BE8F"/>
            </w:tcBorders>
          </w:tcPr>
          <w:p w:rsidR="007E38AC" w:rsidRDefault="007E38AC" w:rsidP="008B3B37">
            <w:pPr>
              <w:pStyle w:val="TableParagraph"/>
              <w:spacing w:line="251" w:lineRule="exact"/>
              <w:ind w:left="9"/>
              <w:jc w:val="center"/>
              <w:rPr>
                <w:b/>
              </w:rPr>
            </w:pPr>
          </w:p>
        </w:tc>
        <w:tc>
          <w:tcPr>
            <w:tcW w:w="2247" w:type="dxa"/>
            <w:vMerge/>
            <w:tcBorders>
              <w:top w:val="nil"/>
              <w:left w:val="single" w:sz="4" w:space="0" w:color="F9BE8F"/>
              <w:bottom w:val="single" w:sz="4" w:space="0" w:color="F9BE8F"/>
              <w:right w:val="single" w:sz="4" w:space="0" w:color="F9BE8F"/>
            </w:tcBorders>
            <w:shd w:val="clear" w:color="auto" w:fill="FCE9D9"/>
          </w:tcPr>
          <w:p w:rsidR="007E38AC" w:rsidRDefault="007E38AC">
            <w:pPr>
              <w:rPr>
                <w:sz w:val="2"/>
                <w:szCs w:val="2"/>
              </w:rPr>
            </w:pPr>
          </w:p>
        </w:tc>
        <w:tc>
          <w:tcPr>
            <w:tcW w:w="2927"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7"/>
            </w:pPr>
            <w:r>
              <w:t>Muhammad</w:t>
            </w:r>
            <w:r>
              <w:rPr>
                <w:spacing w:val="-8"/>
              </w:rPr>
              <w:t xml:space="preserve"> </w:t>
            </w:r>
            <w:r>
              <w:rPr>
                <w:spacing w:val="-4"/>
              </w:rPr>
              <w:t>Wali</w:t>
            </w:r>
          </w:p>
        </w:tc>
        <w:tc>
          <w:tcPr>
            <w:tcW w:w="3319" w:type="dxa"/>
            <w:tcBorders>
              <w:top w:val="single" w:sz="4" w:space="0" w:color="F9BE8F"/>
              <w:left w:val="single" w:sz="4" w:space="0" w:color="F9BE8F"/>
              <w:bottom w:val="single" w:sz="4" w:space="0" w:color="F9BE8F"/>
              <w:right w:val="single" w:sz="4" w:space="0" w:color="F9BE8F"/>
            </w:tcBorders>
          </w:tcPr>
          <w:p w:rsidR="007E38AC" w:rsidRDefault="007E38AC">
            <w:pPr>
              <w:pStyle w:val="TableParagraph"/>
              <w:spacing w:before="1"/>
              <w:ind w:left="106"/>
            </w:pPr>
            <w:proofErr w:type="spellStart"/>
            <w:r>
              <w:t>Hajra</w:t>
            </w:r>
            <w:proofErr w:type="spellEnd"/>
            <w:r>
              <w:rPr>
                <w:spacing w:val="-5"/>
              </w:rPr>
              <w:t xml:space="preserve"> </w:t>
            </w:r>
            <w:r>
              <w:rPr>
                <w:spacing w:val="-4"/>
              </w:rPr>
              <w:t>Bibi</w:t>
            </w:r>
          </w:p>
        </w:tc>
      </w:tr>
      <w:tr w:rsidR="007E38AC" w:rsidTr="00A81E8B">
        <w:trPr>
          <w:trHeight w:val="478"/>
        </w:trPr>
        <w:tc>
          <w:tcPr>
            <w:tcW w:w="1305" w:type="dxa"/>
            <w:vMerge/>
            <w:tcBorders>
              <w:left w:val="single" w:sz="4" w:space="0" w:color="F9BE8F"/>
              <w:bottom w:val="single" w:sz="4" w:space="0" w:color="auto"/>
              <w:right w:val="single" w:sz="4" w:space="0" w:color="F9BE8F"/>
            </w:tcBorders>
            <w:shd w:val="clear" w:color="auto" w:fill="FCE9D9"/>
          </w:tcPr>
          <w:p w:rsidR="007E38AC" w:rsidRDefault="007E38AC">
            <w:pPr>
              <w:pStyle w:val="TableParagraph"/>
              <w:spacing w:line="251" w:lineRule="exact"/>
              <w:ind w:left="9"/>
              <w:jc w:val="center"/>
              <w:rPr>
                <w:b/>
              </w:rPr>
            </w:pPr>
          </w:p>
        </w:tc>
        <w:tc>
          <w:tcPr>
            <w:tcW w:w="2247" w:type="dxa"/>
            <w:vMerge/>
            <w:tcBorders>
              <w:top w:val="nil"/>
              <w:left w:val="single" w:sz="4" w:space="0" w:color="F9BE8F"/>
              <w:bottom w:val="single" w:sz="4" w:space="0" w:color="auto"/>
              <w:right w:val="single" w:sz="4" w:space="0" w:color="F9BE8F"/>
            </w:tcBorders>
            <w:shd w:val="clear" w:color="auto" w:fill="FCE9D9"/>
          </w:tcPr>
          <w:p w:rsidR="007E38AC" w:rsidRDefault="007E38AC">
            <w:pPr>
              <w:rPr>
                <w:sz w:val="2"/>
                <w:szCs w:val="2"/>
              </w:rPr>
            </w:pPr>
          </w:p>
        </w:tc>
        <w:tc>
          <w:tcPr>
            <w:tcW w:w="2927" w:type="dxa"/>
            <w:tcBorders>
              <w:top w:val="single" w:sz="4" w:space="0" w:color="F9BE8F"/>
              <w:left w:val="single" w:sz="4" w:space="0" w:color="F9BE8F"/>
              <w:bottom w:val="single" w:sz="4" w:space="0" w:color="auto"/>
              <w:right w:val="single" w:sz="4" w:space="0" w:color="F9BE8F"/>
            </w:tcBorders>
            <w:shd w:val="clear" w:color="auto" w:fill="FCE9D9"/>
          </w:tcPr>
          <w:p w:rsidR="007E38AC" w:rsidRDefault="007E38AC">
            <w:pPr>
              <w:pStyle w:val="TableParagraph"/>
              <w:spacing w:line="251" w:lineRule="exact"/>
              <w:ind w:left="107"/>
            </w:pPr>
            <w:proofErr w:type="spellStart"/>
            <w:r>
              <w:t>Fida</w:t>
            </w:r>
            <w:proofErr w:type="spellEnd"/>
            <w:r>
              <w:rPr>
                <w:spacing w:val="1"/>
              </w:rPr>
              <w:t xml:space="preserve"> </w:t>
            </w:r>
            <w:r>
              <w:rPr>
                <w:spacing w:val="-4"/>
              </w:rPr>
              <w:t>Khan</w:t>
            </w:r>
          </w:p>
        </w:tc>
        <w:tc>
          <w:tcPr>
            <w:tcW w:w="3319" w:type="dxa"/>
            <w:tcBorders>
              <w:top w:val="single" w:sz="4" w:space="0" w:color="F9BE8F"/>
              <w:left w:val="single" w:sz="4" w:space="0" w:color="F9BE8F"/>
              <w:bottom w:val="single" w:sz="4" w:space="0" w:color="auto"/>
              <w:right w:val="single" w:sz="4" w:space="0" w:color="F9BE8F"/>
            </w:tcBorders>
            <w:shd w:val="clear" w:color="auto" w:fill="FCE9D9"/>
          </w:tcPr>
          <w:p w:rsidR="007E38AC" w:rsidRDefault="007E38AC">
            <w:pPr>
              <w:pStyle w:val="TableParagraph"/>
              <w:spacing w:line="251" w:lineRule="exact"/>
              <w:ind w:left="161"/>
            </w:pPr>
            <w:proofErr w:type="spellStart"/>
            <w:r>
              <w:rPr>
                <w:spacing w:val="-2"/>
              </w:rPr>
              <w:t>Mahnnor</w:t>
            </w:r>
            <w:proofErr w:type="spellEnd"/>
          </w:p>
        </w:tc>
      </w:tr>
      <w:tr w:rsidR="00A81E8B" w:rsidTr="00A81E8B">
        <w:trPr>
          <w:trHeight w:val="482"/>
        </w:trPr>
        <w:tc>
          <w:tcPr>
            <w:tcW w:w="1305" w:type="dxa"/>
            <w:vMerge w:val="restart"/>
            <w:tcBorders>
              <w:top w:val="single" w:sz="4" w:space="0" w:color="auto"/>
              <w:left w:val="single" w:sz="4" w:space="0" w:color="auto"/>
              <w:bottom w:val="single" w:sz="4" w:space="0" w:color="auto"/>
              <w:right w:val="single" w:sz="4" w:space="0" w:color="auto"/>
            </w:tcBorders>
          </w:tcPr>
          <w:p w:rsidR="00A81E8B" w:rsidRDefault="00A81E8B" w:rsidP="008B3B37">
            <w:pPr>
              <w:pStyle w:val="TableParagraph"/>
              <w:spacing w:line="251" w:lineRule="exact"/>
              <w:ind w:left="9"/>
              <w:jc w:val="center"/>
              <w:rPr>
                <w:b/>
              </w:rPr>
            </w:pPr>
            <w:r>
              <w:rPr>
                <w:b/>
                <w:spacing w:val="-5"/>
              </w:rPr>
              <w:t>5</w:t>
            </w:r>
          </w:p>
        </w:tc>
        <w:tc>
          <w:tcPr>
            <w:tcW w:w="2247" w:type="dxa"/>
            <w:vMerge w:val="restart"/>
            <w:tcBorders>
              <w:top w:val="single" w:sz="4" w:space="0" w:color="auto"/>
              <w:left w:val="single" w:sz="4" w:space="0" w:color="auto"/>
              <w:bottom w:val="single" w:sz="4" w:space="0" w:color="auto"/>
              <w:right w:val="single" w:sz="4" w:space="0" w:color="auto"/>
            </w:tcBorders>
          </w:tcPr>
          <w:p w:rsidR="00A81E8B" w:rsidRDefault="00A81E8B">
            <w:pPr>
              <w:pStyle w:val="TableParagraph"/>
              <w:spacing w:before="221"/>
              <w:ind w:left="503"/>
              <w:rPr>
                <w:b/>
              </w:rPr>
            </w:pPr>
            <w:r>
              <w:rPr>
                <w:b/>
                <w:spacing w:val="-2"/>
              </w:rPr>
              <w:t>Chitral</w:t>
            </w:r>
          </w:p>
        </w:tc>
        <w:tc>
          <w:tcPr>
            <w:tcW w:w="2927" w:type="dxa"/>
            <w:tcBorders>
              <w:top w:val="single" w:sz="4" w:space="0" w:color="auto"/>
              <w:left w:val="single" w:sz="4" w:space="0" w:color="auto"/>
              <w:bottom w:val="single" w:sz="4" w:space="0" w:color="auto"/>
              <w:right w:val="single" w:sz="4" w:space="0" w:color="auto"/>
            </w:tcBorders>
          </w:tcPr>
          <w:p w:rsidR="00A81E8B" w:rsidRDefault="00A81E8B">
            <w:pPr>
              <w:pStyle w:val="TableParagraph"/>
              <w:spacing w:before="1"/>
              <w:ind w:left="107"/>
            </w:pPr>
            <w:r>
              <w:t>Afzal</w:t>
            </w:r>
            <w:r>
              <w:rPr>
                <w:spacing w:val="-4"/>
              </w:rPr>
              <w:t xml:space="preserve"> </w:t>
            </w:r>
            <w:r>
              <w:rPr>
                <w:spacing w:val="-2"/>
              </w:rPr>
              <w:t>Hayat</w:t>
            </w:r>
          </w:p>
        </w:tc>
        <w:tc>
          <w:tcPr>
            <w:tcW w:w="3319" w:type="dxa"/>
            <w:tcBorders>
              <w:top w:val="single" w:sz="4" w:space="0" w:color="auto"/>
              <w:left w:val="single" w:sz="4" w:space="0" w:color="auto"/>
              <w:bottom w:val="single" w:sz="4" w:space="0" w:color="auto"/>
              <w:right w:val="single" w:sz="4" w:space="0" w:color="auto"/>
            </w:tcBorders>
          </w:tcPr>
          <w:p w:rsidR="00A81E8B" w:rsidRDefault="00A81E8B">
            <w:pPr>
              <w:pStyle w:val="TableParagraph"/>
              <w:spacing w:before="1"/>
              <w:ind w:left="161"/>
            </w:pPr>
            <w:r>
              <w:rPr>
                <w:spacing w:val="-2"/>
              </w:rPr>
              <w:t>Rabia</w:t>
            </w:r>
          </w:p>
        </w:tc>
      </w:tr>
      <w:tr w:rsidR="00A81E8B" w:rsidTr="00A81E8B">
        <w:trPr>
          <w:trHeight w:val="482"/>
        </w:trPr>
        <w:tc>
          <w:tcPr>
            <w:tcW w:w="1305" w:type="dxa"/>
            <w:vMerge/>
            <w:tcBorders>
              <w:top w:val="single" w:sz="4" w:space="0" w:color="auto"/>
              <w:left w:val="single" w:sz="4" w:space="0" w:color="auto"/>
              <w:bottom w:val="single" w:sz="4" w:space="0" w:color="auto"/>
              <w:right w:val="single" w:sz="4" w:space="0" w:color="auto"/>
            </w:tcBorders>
            <w:shd w:val="clear" w:color="auto" w:fill="FCE9D9"/>
          </w:tcPr>
          <w:p w:rsidR="00A81E8B" w:rsidRDefault="00A81E8B">
            <w:pPr>
              <w:pStyle w:val="TableParagraph"/>
              <w:spacing w:line="251" w:lineRule="exact"/>
              <w:ind w:left="9"/>
              <w:jc w:val="center"/>
              <w:rPr>
                <w:b/>
              </w:rPr>
            </w:pPr>
          </w:p>
        </w:tc>
        <w:tc>
          <w:tcPr>
            <w:tcW w:w="2247" w:type="dxa"/>
            <w:vMerge/>
            <w:tcBorders>
              <w:top w:val="single" w:sz="4" w:space="0" w:color="auto"/>
              <w:left w:val="single" w:sz="4" w:space="0" w:color="auto"/>
              <w:bottom w:val="single" w:sz="4" w:space="0" w:color="auto"/>
              <w:right w:val="single" w:sz="4" w:space="0" w:color="auto"/>
            </w:tcBorders>
          </w:tcPr>
          <w:p w:rsidR="00A81E8B" w:rsidRDefault="00A81E8B">
            <w:pPr>
              <w:rPr>
                <w:sz w:val="2"/>
                <w:szCs w:val="2"/>
              </w:rPr>
            </w:pPr>
          </w:p>
        </w:tc>
        <w:tc>
          <w:tcPr>
            <w:tcW w:w="2927" w:type="dxa"/>
            <w:tcBorders>
              <w:top w:val="single" w:sz="4" w:space="0" w:color="auto"/>
              <w:left w:val="single" w:sz="4" w:space="0" w:color="auto"/>
              <w:bottom w:val="single" w:sz="4" w:space="0" w:color="auto"/>
              <w:right w:val="single" w:sz="4" w:space="0" w:color="auto"/>
            </w:tcBorders>
            <w:shd w:val="clear" w:color="auto" w:fill="FCE9D9"/>
          </w:tcPr>
          <w:p w:rsidR="00A81E8B" w:rsidRDefault="00A81E8B">
            <w:pPr>
              <w:pStyle w:val="TableParagraph"/>
              <w:spacing w:line="251" w:lineRule="exact"/>
              <w:ind w:left="107"/>
            </w:pPr>
            <w:r>
              <w:rPr>
                <w:spacing w:val="-2"/>
              </w:rPr>
              <w:t>Shahid</w:t>
            </w:r>
          </w:p>
        </w:tc>
        <w:tc>
          <w:tcPr>
            <w:tcW w:w="3319" w:type="dxa"/>
            <w:tcBorders>
              <w:top w:val="single" w:sz="4" w:space="0" w:color="auto"/>
              <w:left w:val="single" w:sz="4" w:space="0" w:color="auto"/>
              <w:bottom w:val="single" w:sz="4" w:space="0" w:color="auto"/>
              <w:right w:val="single" w:sz="4" w:space="0" w:color="auto"/>
            </w:tcBorders>
            <w:shd w:val="clear" w:color="auto" w:fill="FCE9D9"/>
          </w:tcPr>
          <w:p w:rsidR="00A81E8B" w:rsidRDefault="00A81E8B">
            <w:pPr>
              <w:pStyle w:val="TableParagraph"/>
              <w:spacing w:line="251" w:lineRule="exact"/>
              <w:ind w:left="106"/>
            </w:pPr>
            <w:r>
              <w:rPr>
                <w:spacing w:val="-2"/>
              </w:rPr>
              <w:t>Karima</w:t>
            </w:r>
          </w:p>
        </w:tc>
      </w:tr>
    </w:tbl>
    <w:p w:rsidR="00A81E8B" w:rsidRDefault="00A81E8B" w:rsidP="00A81E8B">
      <w:pPr>
        <w:pStyle w:val="ListParagraph"/>
        <w:tabs>
          <w:tab w:val="left" w:pos="580"/>
        </w:tabs>
        <w:ind w:left="580" w:firstLine="0"/>
        <w:rPr>
          <w:b/>
          <w:sz w:val="24"/>
        </w:rPr>
      </w:pPr>
    </w:p>
    <w:p w:rsidR="00A81E8B" w:rsidRDefault="00A81E8B" w:rsidP="00A81E8B">
      <w:pPr>
        <w:pStyle w:val="ListParagraph"/>
        <w:tabs>
          <w:tab w:val="left" w:pos="580"/>
        </w:tabs>
        <w:ind w:left="580" w:firstLine="0"/>
        <w:rPr>
          <w:b/>
          <w:sz w:val="24"/>
        </w:rPr>
      </w:pPr>
    </w:p>
    <w:p w:rsidR="00030F02" w:rsidRDefault="00322587" w:rsidP="00463C67">
      <w:pPr>
        <w:pStyle w:val="ListParagraph"/>
        <w:numPr>
          <w:ilvl w:val="0"/>
          <w:numId w:val="40"/>
        </w:numPr>
        <w:tabs>
          <w:tab w:val="left" w:pos="580"/>
        </w:tabs>
        <w:ind w:left="580" w:hanging="360"/>
        <w:rPr>
          <w:b/>
          <w:sz w:val="24"/>
        </w:rPr>
      </w:pPr>
      <w:r>
        <w:rPr>
          <w:b/>
          <w:sz w:val="24"/>
        </w:rPr>
        <w:t>Enumerator</w:t>
      </w:r>
      <w:r>
        <w:rPr>
          <w:b/>
          <w:spacing w:val="-5"/>
          <w:sz w:val="24"/>
        </w:rPr>
        <w:t xml:space="preserve"> </w:t>
      </w:r>
      <w:r>
        <w:rPr>
          <w:b/>
          <w:spacing w:val="-2"/>
          <w:sz w:val="24"/>
        </w:rPr>
        <w:t>Training:</w:t>
      </w:r>
    </w:p>
    <w:p w:rsidR="00030F02" w:rsidRDefault="00030F02">
      <w:pPr>
        <w:pStyle w:val="BodyText"/>
        <w:spacing w:before="3"/>
        <w:rPr>
          <w:b/>
        </w:rPr>
      </w:pPr>
    </w:p>
    <w:p w:rsidR="00030F02" w:rsidRDefault="00322587">
      <w:pPr>
        <w:pStyle w:val="BodyText"/>
        <w:ind w:left="940" w:hanging="361"/>
      </w:pPr>
      <w:r>
        <w:rPr>
          <w:noProof/>
        </w:rPr>
        <w:drawing>
          <wp:inline distT="0" distB="0" distL="0" distR="0">
            <wp:extent cx="130809" cy="127635"/>
            <wp:effectExtent l="0" t="0" r="0" b="0"/>
            <wp:docPr id="185" name="Image 1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5" name="Image 185"/>
                    <pic:cNvPicPr/>
                  </pic:nvPicPr>
                  <pic:blipFill>
                    <a:blip r:embed="rId15" cstate="print"/>
                    <a:stretch>
                      <a:fillRect/>
                    </a:stretch>
                  </pic:blipFill>
                  <pic:spPr>
                    <a:xfrm>
                      <a:off x="0" y="0"/>
                      <a:ext cx="130809" cy="127635"/>
                    </a:xfrm>
                    <a:prstGeom prst="rect">
                      <a:avLst/>
                    </a:prstGeom>
                  </pic:spPr>
                </pic:pic>
              </a:graphicData>
            </a:graphic>
          </wp:inline>
        </w:drawing>
      </w:r>
      <w:r>
        <w:rPr>
          <w:spacing w:val="80"/>
          <w:sz w:val="20"/>
        </w:rPr>
        <w:t xml:space="preserve"> </w:t>
      </w:r>
      <w:r>
        <w:t>Enumerators</w:t>
      </w:r>
      <w:r>
        <w:rPr>
          <w:spacing w:val="40"/>
        </w:rPr>
        <w:t xml:space="preserve"> </w:t>
      </w:r>
      <w:r>
        <w:t>will</w:t>
      </w:r>
      <w:r>
        <w:rPr>
          <w:spacing w:val="40"/>
        </w:rPr>
        <w:t xml:space="preserve"> </w:t>
      </w:r>
      <w:r>
        <w:t>be</w:t>
      </w:r>
      <w:r>
        <w:rPr>
          <w:spacing w:val="40"/>
        </w:rPr>
        <w:t xml:space="preserve"> </w:t>
      </w:r>
      <w:r>
        <w:t>trained</w:t>
      </w:r>
      <w:r>
        <w:rPr>
          <w:spacing w:val="40"/>
        </w:rPr>
        <w:t xml:space="preserve"> </w:t>
      </w:r>
      <w:r>
        <w:t>in</w:t>
      </w:r>
      <w:r>
        <w:rPr>
          <w:spacing w:val="40"/>
        </w:rPr>
        <w:t xml:space="preserve"> </w:t>
      </w:r>
      <w:r>
        <w:t>survey</w:t>
      </w:r>
      <w:r>
        <w:rPr>
          <w:spacing w:val="40"/>
        </w:rPr>
        <w:t xml:space="preserve"> </w:t>
      </w:r>
      <w:r>
        <w:t>methodology,</w:t>
      </w:r>
      <w:r>
        <w:rPr>
          <w:spacing w:val="40"/>
        </w:rPr>
        <w:t xml:space="preserve"> </w:t>
      </w:r>
      <w:r>
        <w:t>interviewing</w:t>
      </w:r>
      <w:r>
        <w:rPr>
          <w:spacing w:val="40"/>
        </w:rPr>
        <w:t xml:space="preserve"> </w:t>
      </w:r>
      <w:r>
        <w:t>techniques,</w:t>
      </w:r>
      <w:r>
        <w:rPr>
          <w:spacing w:val="40"/>
        </w:rPr>
        <w:t xml:space="preserve"> </w:t>
      </w:r>
      <w:r>
        <w:t>ethical considerations, and gender sensitivity.</w:t>
      </w:r>
    </w:p>
    <w:p w:rsidR="00030F02" w:rsidRDefault="00322587">
      <w:pPr>
        <w:pStyle w:val="BodyText"/>
        <w:ind w:left="940" w:right="459" w:hanging="361"/>
      </w:pPr>
      <w:r>
        <w:rPr>
          <w:noProof/>
        </w:rPr>
        <w:drawing>
          <wp:inline distT="0" distB="0" distL="0" distR="0">
            <wp:extent cx="130809" cy="127635"/>
            <wp:effectExtent l="0" t="0" r="0" b="0"/>
            <wp:docPr id="186" name="Image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6" name="Image 186"/>
                    <pic:cNvPicPr/>
                  </pic:nvPicPr>
                  <pic:blipFill>
                    <a:blip r:embed="rId15" cstate="print"/>
                    <a:stretch>
                      <a:fillRect/>
                    </a:stretch>
                  </pic:blipFill>
                  <pic:spPr>
                    <a:xfrm>
                      <a:off x="0" y="0"/>
                      <a:ext cx="130809" cy="127635"/>
                    </a:xfrm>
                    <a:prstGeom prst="rect">
                      <a:avLst/>
                    </a:prstGeom>
                  </pic:spPr>
                </pic:pic>
              </a:graphicData>
            </a:graphic>
          </wp:inline>
        </w:drawing>
      </w:r>
      <w:r>
        <w:rPr>
          <w:spacing w:val="80"/>
          <w:sz w:val="20"/>
        </w:rPr>
        <w:t xml:space="preserve"> </w:t>
      </w:r>
      <w:r>
        <w:t>Special</w:t>
      </w:r>
      <w:r>
        <w:rPr>
          <w:spacing w:val="40"/>
        </w:rPr>
        <w:t xml:space="preserve"> </w:t>
      </w:r>
      <w:r>
        <w:t>focus</w:t>
      </w:r>
      <w:r>
        <w:rPr>
          <w:spacing w:val="40"/>
        </w:rPr>
        <w:t xml:space="preserve"> </w:t>
      </w:r>
      <w:r>
        <w:t>will</w:t>
      </w:r>
      <w:r>
        <w:rPr>
          <w:spacing w:val="40"/>
        </w:rPr>
        <w:t xml:space="preserve"> </w:t>
      </w:r>
      <w:r>
        <w:t>be</w:t>
      </w:r>
      <w:r>
        <w:rPr>
          <w:spacing w:val="40"/>
        </w:rPr>
        <w:t xml:space="preserve"> </w:t>
      </w:r>
      <w:r>
        <w:t>given</w:t>
      </w:r>
      <w:r>
        <w:rPr>
          <w:spacing w:val="40"/>
        </w:rPr>
        <w:t xml:space="preserve"> </w:t>
      </w:r>
      <w:r>
        <w:t>to</w:t>
      </w:r>
      <w:r>
        <w:rPr>
          <w:spacing w:val="40"/>
        </w:rPr>
        <w:t xml:space="preserve"> </w:t>
      </w:r>
      <w:r>
        <w:t>ensuring</w:t>
      </w:r>
      <w:r>
        <w:rPr>
          <w:spacing w:val="40"/>
        </w:rPr>
        <w:t xml:space="preserve"> </w:t>
      </w:r>
      <w:r>
        <w:t>the</w:t>
      </w:r>
      <w:r>
        <w:rPr>
          <w:spacing w:val="40"/>
        </w:rPr>
        <w:t xml:space="preserve"> </w:t>
      </w:r>
      <w:r>
        <w:t>accurate</w:t>
      </w:r>
      <w:r>
        <w:rPr>
          <w:spacing w:val="40"/>
        </w:rPr>
        <w:t xml:space="preserve"> </w:t>
      </w:r>
      <w:r>
        <w:t>collection</w:t>
      </w:r>
      <w:r>
        <w:rPr>
          <w:spacing w:val="40"/>
        </w:rPr>
        <w:t xml:space="preserve"> </w:t>
      </w:r>
      <w:r>
        <w:t>of</w:t>
      </w:r>
      <w:r>
        <w:rPr>
          <w:spacing w:val="40"/>
        </w:rPr>
        <w:t xml:space="preserve"> </w:t>
      </w:r>
      <w:r>
        <w:t>data</w:t>
      </w:r>
      <w:r>
        <w:rPr>
          <w:spacing w:val="40"/>
        </w:rPr>
        <w:t xml:space="preserve"> </w:t>
      </w:r>
      <w:r>
        <w:t>from</w:t>
      </w:r>
      <w:r>
        <w:rPr>
          <w:spacing w:val="40"/>
        </w:rPr>
        <w:t xml:space="preserve"> </w:t>
      </w:r>
      <w:r>
        <w:t>female respondents, considering the cultural context of KP.</w:t>
      </w:r>
    </w:p>
    <w:p w:rsidR="00030F02" w:rsidRDefault="00030F02">
      <w:pPr>
        <w:pStyle w:val="BodyText"/>
        <w:spacing w:before="2"/>
      </w:pPr>
    </w:p>
    <w:p w:rsidR="00030F02" w:rsidRDefault="00322587" w:rsidP="00463C67">
      <w:pPr>
        <w:pStyle w:val="Heading4"/>
        <w:numPr>
          <w:ilvl w:val="0"/>
          <w:numId w:val="40"/>
        </w:numPr>
        <w:tabs>
          <w:tab w:val="left" w:pos="640"/>
        </w:tabs>
        <w:spacing w:line="484" w:lineRule="auto"/>
        <w:ind w:left="220" w:right="5011" w:firstLine="0"/>
      </w:pPr>
      <w:r>
        <w:t>Data</w:t>
      </w:r>
      <w:r>
        <w:rPr>
          <w:spacing w:val="-10"/>
        </w:rPr>
        <w:t xml:space="preserve"> </w:t>
      </w:r>
      <w:r>
        <w:t>Management</w:t>
      </w:r>
      <w:r>
        <w:rPr>
          <w:spacing w:val="-9"/>
        </w:rPr>
        <w:t xml:space="preserve"> </w:t>
      </w:r>
      <w:r>
        <w:t>and</w:t>
      </w:r>
      <w:r>
        <w:rPr>
          <w:spacing w:val="-10"/>
        </w:rPr>
        <w:t xml:space="preserve"> </w:t>
      </w:r>
      <w:r>
        <w:t>Quality</w:t>
      </w:r>
      <w:r>
        <w:rPr>
          <w:spacing w:val="-10"/>
        </w:rPr>
        <w:t xml:space="preserve"> </w:t>
      </w:r>
      <w:r>
        <w:t>Assurance: Data Entry and Management:</w:t>
      </w:r>
    </w:p>
    <w:p w:rsidR="00030F02" w:rsidRDefault="00322587" w:rsidP="004F1A9B">
      <w:pPr>
        <w:pStyle w:val="BodyText"/>
        <w:numPr>
          <w:ilvl w:val="0"/>
          <w:numId w:val="140"/>
        </w:numPr>
        <w:ind w:right="458"/>
        <w:jc w:val="both"/>
      </w:pPr>
      <w:r>
        <w:rPr>
          <w:b/>
        </w:rPr>
        <w:t xml:space="preserve">Real-time Data Capture: </w:t>
      </w:r>
      <w:r w:rsidR="004F1A9B">
        <w:rPr>
          <w:b/>
        </w:rPr>
        <w:t xml:space="preserve">GPS_ Enabled: </w:t>
      </w:r>
      <w:r w:rsidR="00475C7A">
        <w:t>KOBO Software will be</w:t>
      </w:r>
      <w:r>
        <w:t xml:space="preserve"> used, </w:t>
      </w:r>
      <w:r w:rsidR="00475C7A">
        <w:t>for</w:t>
      </w:r>
      <w:r>
        <w:t xml:space="preserve"> upload</w:t>
      </w:r>
      <w:r w:rsidR="00475C7A">
        <w:t>ing data</w:t>
      </w:r>
      <w:r>
        <w:t xml:space="preserve"> in real-time. </w:t>
      </w:r>
    </w:p>
    <w:p w:rsidR="004F1A9B" w:rsidRDefault="004F1A9B" w:rsidP="004F1A9B">
      <w:pPr>
        <w:pStyle w:val="BodyText"/>
        <w:numPr>
          <w:ilvl w:val="0"/>
          <w:numId w:val="140"/>
        </w:numPr>
        <w:ind w:right="458"/>
        <w:jc w:val="both"/>
      </w:pPr>
    </w:p>
    <w:p w:rsidR="00030F02" w:rsidRDefault="00322587">
      <w:pPr>
        <w:pStyle w:val="BodyText"/>
        <w:ind w:left="940" w:right="460" w:hanging="361"/>
        <w:jc w:val="both"/>
      </w:pPr>
      <w:r>
        <w:rPr>
          <w:noProof/>
        </w:rPr>
        <w:drawing>
          <wp:inline distT="0" distB="0" distL="0" distR="0">
            <wp:extent cx="105409" cy="101600"/>
            <wp:effectExtent l="0" t="0" r="0" b="0"/>
            <wp:docPr id="188" name="Image 1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8" name="Image 188"/>
                    <pic:cNvPicPr/>
                  </pic:nvPicPr>
                  <pic:blipFill>
                    <a:blip r:embed="rId15" cstate="print"/>
                    <a:stretch>
                      <a:fillRect/>
                    </a:stretch>
                  </pic:blipFill>
                  <pic:spPr>
                    <a:xfrm>
                      <a:off x="0" y="0"/>
                      <a:ext cx="105409" cy="101600"/>
                    </a:xfrm>
                    <a:prstGeom prst="rect">
                      <a:avLst/>
                    </a:prstGeom>
                  </pic:spPr>
                </pic:pic>
              </a:graphicData>
            </a:graphic>
          </wp:inline>
        </w:drawing>
      </w:r>
      <w:r w:rsidR="001348DD">
        <w:rPr>
          <w:spacing w:val="80"/>
          <w:sz w:val="20"/>
        </w:rPr>
        <w:t xml:space="preserve"> </w:t>
      </w:r>
      <w:r>
        <w:rPr>
          <w:b/>
        </w:rPr>
        <w:t xml:space="preserve">Data Cleaning: </w:t>
      </w:r>
      <w:r>
        <w:t>Post-collection, data will be cleaned and validated through consistency checks and cross-verification with enumerators.</w:t>
      </w:r>
    </w:p>
    <w:p w:rsidR="00030F02" w:rsidRDefault="00030F02">
      <w:pPr>
        <w:jc w:val="both"/>
      </w:pPr>
    </w:p>
    <w:p w:rsidR="001E1911" w:rsidRDefault="001E1911">
      <w:pPr>
        <w:jc w:val="both"/>
      </w:pPr>
    </w:p>
    <w:p w:rsidR="00030F02" w:rsidRDefault="00322587" w:rsidP="002E4022">
      <w:pPr>
        <w:pStyle w:val="Heading4"/>
        <w:ind w:left="0"/>
      </w:pPr>
      <w:r>
        <w:t>Quality</w:t>
      </w:r>
      <w:r>
        <w:rPr>
          <w:spacing w:val="-2"/>
        </w:rPr>
        <w:t xml:space="preserve"> </w:t>
      </w:r>
      <w:r>
        <w:t>Control</w:t>
      </w:r>
      <w:r>
        <w:rPr>
          <w:spacing w:val="-1"/>
        </w:rPr>
        <w:t xml:space="preserve"> </w:t>
      </w:r>
      <w:r>
        <w:rPr>
          <w:spacing w:val="-2"/>
        </w:rPr>
        <w:t>Mechanisms:</w:t>
      </w:r>
    </w:p>
    <w:p w:rsidR="00030F02" w:rsidRDefault="00322587">
      <w:pPr>
        <w:pStyle w:val="BodyText"/>
        <w:ind w:left="940" w:hanging="361"/>
      </w:pPr>
      <w:r>
        <w:rPr>
          <w:noProof/>
        </w:rPr>
        <w:drawing>
          <wp:inline distT="0" distB="0" distL="0" distR="0">
            <wp:extent cx="102234" cy="102234"/>
            <wp:effectExtent l="0" t="0" r="0" b="0"/>
            <wp:docPr id="190" name="Image 1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 name="Image 190"/>
                    <pic:cNvPicPr/>
                  </pic:nvPicPr>
                  <pic:blipFill>
                    <a:blip r:embed="rId14" cstate="print"/>
                    <a:stretch>
                      <a:fillRect/>
                    </a:stretch>
                  </pic:blipFill>
                  <pic:spPr>
                    <a:xfrm>
                      <a:off x="0" y="0"/>
                      <a:ext cx="102234" cy="102234"/>
                    </a:xfrm>
                    <a:prstGeom prst="rect">
                      <a:avLst/>
                    </a:prstGeom>
                  </pic:spPr>
                </pic:pic>
              </a:graphicData>
            </a:graphic>
          </wp:inline>
        </w:drawing>
      </w:r>
      <w:r>
        <w:rPr>
          <w:spacing w:val="80"/>
          <w:w w:val="150"/>
          <w:sz w:val="20"/>
        </w:rPr>
        <w:t xml:space="preserve"> </w:t>
      </w:r>
      <w:r>
        <w:rPr>
          <w:b/>
        </w:rPr>
        <w:t>Field</w:t>
      </w:r>
      <w:r>
        <w:rPr>
          <w:b/>
          <w:spacing w:val="33"/>
        </w:rPr>
        <w:t xml:space="preserve"> </w:t>
      </w:r>
      <w:r>
        <w:rPr>
          <w:b/>
        </w:rPr>
        <w:t>Monitoring:</w:t>
      </w:r>
      <w:r>
        <w:rPr>
          <w:b/>
          <w:spacing w:val="34"/>
        </w:rPr>
        <w:t xml:space="preserve"> </w:t>
      </w:r>
      <w:r>
        <w:t>Supervisors</w:t>
      </w:r>
      <w:r>
        <w:rPr>
          <w:spacing w:val="33"/>
        </w:rPr>
        <w:t xml:space="preserve"> </w:t>
      </w:r>
      <w:r>
        <w:t>will</w:t>
      </w:r>
      <w:r>
        <w:rPr>
          <w:spacing w:val="33"/>
        </w:rPr>
        <w:t xml:space="preserve"> </w:t>
      </w:r>
      <w:r>
        <w:t>be</w:t>
      </w:r>
      <w:r>
        <w:rPr>
          <w:spacing w:val="31"/>
        </w:rPr>
        <w:t xml:space="preserve"> </w:t>
      </w:r>
      <w:r>
        <w:t>deployed</w:t>
      </w:r>
      <w:r>
        <w:rPr>
          <w:spacing w:val="34"/>
        </w:rPr>
        <w:t xml:space="preserve"> </w:t>
      </w:r>
      <w:r>
        <w:t>to</w:t>
      </w:r>
      <w:r>
        <w:rPr>
          <w:spacing w:val="33"/>
        </w:rPr>
        <w:t xml:space="preserve"> </w:t>
      </w:r>
      <w:r>
        <w:t>monitor</w:t>
      </w:r>
      <w:r>
        <w:rPr>
          <w:spacing w:val="32"/>
        </w:rPr>
        <w:t xml:space="preserve"> </w:t>
      </w:r>
      <w:r>
        <w:t>data</w:t>
      </w:r>
      <w:r>
        <w:rPr>
          <w:spacing w:val="32"/>
        </w:rPr>
        <w:t xml:space="preserve"> </w:t>
      </w:r>
      <w:r>
        <w:t>collection</w:t>
      </w:r>
      <w:r>
        <w:rPr>
          <w:spacing w:val="32"/>
        </w:rPr>
        <w:t xml:space="preserve"> </w:t>
      </w:r>
      <w:r>
        <w:t>teams</w:t>
      </w:r>
      <w:r>
        <w:rPr>
          <w:spacing w:val="33"/>
        </w:rPr>
        <w:t xml:space="preserve"> </w:t>
      </w:r>
      <w:r>
        <w:t>and ensure adherence to the study protocols.</w:t>
      </w:r>
    </w:p>
    <w:p w:rsidR="00030F02" w:rsidRDefault="00322587" w:rsidP="00463C67">
      <w:pPr>
        <w:pStyle w:val="BodyText"/>
        <w:numPr>
          <w:ilvl w:val="0"/>
          <w:numId w:val="44"/>
        </w:numPr>
        <w:ind w:right="459"/>
      </w:pPr>
      <w:r>
        <w:rPr>
          <w:b/>
        </w:rPr>
        <w:t xml:space="preserve">Back-checks: </w:t>
      </w:r>
      <w:r>
        <w:t>A portion of respondents (10%) will be revisited to verify the accuracy of the data.</w:t>
      </w:r>
    </w:p>
    <w:p w:rsidR="00D374D8" w:rsidRDefault="00D374D8" w:rsidP="00D374D8">
      <w:pPr>
        <w:pStyle w:val="BodyText"/>
        <w:ind w:right="459"/>
      </w:pPr>
    </w:p>
    <w:p w:rsidR="00D374D8" w:rsidRDefault="00D374D8" w:rsidP="00D374D8">
      <w:pPr>
        <w:pStyle w:val="BodyText"/>
        <w:ind w:right="459"/>
        <w:jc w:val="center"/>
      </w:pPr>
      <w:r>
        <w:rPr>
          <w:noProof/>
        </w:rPr>
        <mc:AlternateContent>
          <mc:Choice Requires="wpg">
            <w:drawing>
              <wp:anchor distT="0" distB="0" distL="114300" distR="114300" simplePos="0" relativeHeight="487590400" behindDoc="0" locked="0" layoutInCell="1" allowOverlap="1" wp14:anchorId="22B3A489" wp14:editId="60BBD995">
                <wp:simplePos x="0" y="0"/>
                <wp:positionH relativeFrom="column">
                  <wp:posOffset>2000250</wp:posOffset>
                </wp:positionH>
                <wp:positionV relativeFrom="paragraph">
                  <wp:posOffset>14605</wp:posOffset>
                </wp:positionV>
                <wp:extent cx="2238375" cy="3752850"/>
                <wp:effectExtent l="0" t="0" r="28575" b="19050"/>
                <wp:wrapNone/>
                <wp:docPr id="35" name="Group 35"/>
                <wp:cNvGraphicFramePr/>
                <a:graphic xmlns:a="http://schemas.openxmlformats.org/drawingml/2006/main">
                  <a:graphicData uri="http://schemas.microsoft.com/office/word/2010/wordprocessingGroup">
                    <wpg:wgp>
                      <wpg:cNvGrpSpPr/>
                      <wpg:grpSpPr>
                        <a:xfrm>
                          <a:off x="0" y="0"/>
                          <a:ext cx="2238375" cy="3752850"/>
                          <a:chOff x="0" y="0"/>
                          <a:chExt cx="2362200" cy="6381750"/>
                        </a:xfrm>
                      </wpg:grpSpPr>
                      <wps:wsp>
                        <wps:cNvPr id="36" name="Rectangle 36"/>
                        <wps:cNvSpPr/>
                        <wps:spPr>
                          <a:xfrm>
                            <a:off x="590550" y="0"/>
                            <a:ext cx="1733550"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B3B37" w:rsidRDefault="008B3B37" w:rsidP="00D374D8">
                              <w:pPr>
                                <w:jc w:val="center"/>
                              </w:pPr>
                              <w:r>
                                <w:t>Preparation Phase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571500" y="990600"/>
                            <a:ext cx="1733550"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B3B37" w:rsidRDefault="008B3B37" w:rsidP="00D374D8">
                              <w:pPr>
                                <w:jc w:val="center"/>
                              </w:pPr>
                              <w:r>
                                <w:t>Data Collection Phase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628650" y="1962150"/>
                            <a:ext cx="1733550"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B3B37" w:rsidRDefault="008B3B37" w:rsidP="00D374D8">
                              <w:pPr>
                                <w:jc w:val="center"/>
                              </w:pPr>
                              <w:r>
                                <w:t>Monitoring &amp; Quality Assurance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628650" y="2952750"/>
                            <a:ext cx="1733550"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B3B37" w:rsidRDefault="008B3B37" w:rsidP="00D374D8">
                              <w:pPr>
                                <w:jc w:val="center"/>
                              </w:pPr>
                              <w:r>
                                <w:t>Data Submission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628650" y="3867150"/>
                            <a:ext cx="1733550"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B3B37" w:rsidRDefault="008B3B37" w:rsidP="00D374D8">
                              <w:pPr>
                                <w:jc w:val="center"/>
                              </w:pPr>
                              <w:r>
                                <w:t>Reporting &amp; Feedback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628650" y="4733925"/>
                            <a:ext cx="1733550"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B3B37" w:rsidRDefault="008B3B37" w:rsidP="00D374D8">
                              <w:pPr>
                                <w:jc w:val="center"/>
                              </w:pPr>
                              <w:r>
                                <w:t>Resolution of Challenges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628650" y="5676900"/>
                            <a:ext cx="1733550" cy="704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B3B37" w:rsidRDefault="008B3B37" w:rsidP="00D374D8">
                              <w:pPr>
                                <w:jc w:val="center"/>
                              </w:pPr>
                              <w:r>
                                <w:t>Final review &amp; Handover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Straight Connector 43"/>
                        <wps:cNvCnPr/>
                        <wps:spPr>
                          <a:xfrm>
                            <a:off x="0" y="219075"/>
                            <a:ext cx="19050" cy="5819775"/>
                          </a:xfrm>
                          <a:prstGeom prst="line">
                            <a:avLst/>
                          </a:prstGeom>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a:off x="28575" y="228600"/>
                            <a:ext cx="571500"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9525" y="1362075"/>
                            <a:ext cx="571500"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Straight Connector 46"/>
                        <wps:cNvCnPr/>
                        <wps:spPr>
                          <a:xfrm>
                            <a:off x="19050" y="2324100"/>
                            <a:ext cx="571500"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7" name="Straight Connector 47"/>
                        <wps:cNvCnPr/>
                        <wps:spPr>
                          <a:xfrm>
                            <a:off x="19050" y="3314700"/>
                            <a:ext cx="571500"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8" name="Straight Connector 48"/>
                        <wps:cNvCnPr/>
                        <wps:spPr>
                          <a:xfrm>
                            <a:off x="28575" y="4257675"/>
                            <a:ext cx="571500"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66675" y="5114925"/>
                            <a:ext cx="571500" cy="95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0" name="Straight Connector 50"/>
                        <wps:cNvCnPr/>
                        <wps:spPr>
                          <a:xfrm>
                            <a:off x="38100" y="6010275"/>
                            <a:ext cx="571500" cy="9525"/>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2B3A489" id="Group 35" o:spid="_x0000_s1034" style="position:absolute;left:0;text-align:left;margin-left:157.5pt;margin-top:1.15pt;width:176.25pt;height:295.5pt;z-index:487590400;mso-width-relative:margin;mso-height-relative:margin" coordsize="23622,638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">
                <v:rect id="Rectangle 36" o:spid="_x0000_s1035" style="position:absolute;left:5905;width:17336;height:704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" fillcolor="#4f81bd [3204]" strokecolor="#243f60 [1604]" strokeweight="2pt">
                  <v:textbox>
                    <w:txbxContent>
                      <w:p w:rsidR="008B3B37" w:rsidRDefault="008B3B37" w:rsidP="00D374D8">
                        <w:pPr>
                          <w:jc w:val="center"/>
                        </w:pPr>
                        <w:r>
                          <w:t>Preparation Phase</w:t>
                        </w:r>
                      </w:p>
                    </w:txbxContent>
                  </v:textbox>
                </v:rect>
                <v:rect id="Rectangle 37" o:spid="_x0000_s1036" style="position:absolute;left:5715;top:9906;width:17335;height:704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" fillcolor="#4f81bd [3204]" strokecolor="#243f60 [1604]" strokeweight="2pt">
                  <v:textbox>
                    <w:txbxContent>
                      <w:p w:rsidR="008B3B37" w:rsidRDefault="008B3B37" w:rsidP="00D374D8">
                        <w:pPr>
                          <w:jc w:val="center"/>
                        </w:pPr>
                        <w:r>
                          <w:t>Data Collection Phase</w:t>
                        </w:r>
                      </w:p>
                    </w:txbxContent>
                  </v:textbox>
                </v:rect>
                <v:rect id="Rectangle 38" o:spid="_x0000_s1037" style="position:absolute;left:6286;top:19621;width:17336;height:7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" fillcolor="#4f81bd [3204]" strokecolor="#243f60 [1604]" strokeweight="2pt">
                  <v:textbox>
                    <w:txbxContent>
                      <w:p w:rsidR="008B3B37" w:rsidRDefault="008B3B37" w:rsidP="00D374D8">
                        <w:pPr>
                          <w:jc w:val="center"/>
                        </w:pPr>
                        <w:r>
                          <w:t>Monitoring &amp; Quality Assurance</w:t>
                        </w:r>
                      </w:p>
                    </w:txbxContent>
                  </v:textbox>
                </v:rect>
                <v:rect id="Rectangle 39" o:spid="_x0000_s1038" style="position:absolute;left:6286;top:29527;width:17336;height:7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" fillcolor="#4f81bd [3204]" strokecolor="#243f60 [1604]" strokeweight="2pt">
                  <v:textbox>
                    <w:txbxContent>
                      <w:p w:rsidR="008B3B37" w:rsidRDefault="008B3B37" w:rsidP="00D374D8">
                        <w:pPr>
                          <w:jc w:val="center"/>
                        </w:pPr>
                        <w:r>
                          <w:t>Data Submission</w:t>
                        </w:r>
                      </w:p>
                    </w:txbxContent>
                  </v:textbox>
                </v:rect>
                <v:rect id="Rectangle 40" o:spid="_x0000_s1039" style="position:absolute;left:6286;top:38671;width:17336;height:70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" fillcolor="#4f81bd [3204]" strokecolor="#243f60 [1604]" strokeweight="2pt">
                  <v:textbox>
                    <w:txbxContent>
                      <w:p w:rsidR="008B3B37" w:rsidRDefault="008B3B37" w:rsidP="00D374D8">
                        <w:pPr>
                          <w:jc w:val="center"/>
                        </w:pPr>
                        <w:r>
                          <w:t>Reporting &amp; Feedback</w:t>
                        </w:r>
                      </w:p>
                    </w:txbxContent>
                  </v:textbox>
                </v:rect>
                <v:rect id="Rectangle 41" o:spid="_x0000_s1040" style="position:absolute;left:6286;top:47339;width:17336;height:704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" fillcolor="#4f81bd [3204]" strokecolor="#243f60 [1604]" strokeweight="2pt">
                  <v:textbox>
                    <w:txbxContent>
                      <w:p w:rsidR="008B3B37" w:rsidRDefault="008B3B37" w:rsidP="00D374D8">
                        <w:pPr>
                          <w:jc w:val="center"/>
                        </w:pPr>
                        <w:r>
                          <w:t>Resolution of Challenges</w:t>
                        </w:r>
                      </w:p>
                    </w:txbxContent>
                  </v:textbox>
                </v:rect>
                <v:rect id="Rectangle 42" o:spid="_x0000_s1041" style="position:absolute;left:6286;top:56769;width:17336;height:704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" fillcolor="#4f81bd [3204]" strokecolor="#243f60 [1604]" strokeweight="2pt">
                  <v:textbox>
                    <w:txbxContent>
                      <w:p w:rsidR="008B3B37" w:rsidRDefault="008B3B37" w:rsidP="00D374D8">
                        <w:pPr>
                          <w:jc w:val="center"/>
                        </w:pPr>
                        <w:r>
                          <w:t>Final review &amp; Handover</w:t>
                        </w:r>
                      </w:p>
                    </w:txbxContent>
                  </v:textbox>
                </v:rect>
                <v:line id="Straight Connector 43" o:spid="_x0000_s1042" style="position:absolute;visibility:visible;mso-wrap-style:square" from="0,2190" to="190,603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" strokecolor="black [3040]"/>
                <v:line id="Straight Connector 44" o:spid="_x0000_s1043" style="position:absolute;visibility:visible;mso-wrap-style:square" from="285,2286" to="6000,238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" strokecolor="#4579b8 [3044]"/>
                <v:line id="Straight Connector 45" o:spid="_x0000_s1044" style="position:absolute;visibility:visible;mso-wrap-style:square" from="95,13620" to="5810,1371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" strokecolor="#4579b8 [3044]"/>
                <v:line id="Straight Connector 46" o:spid="_x0000_s1045" style="position:absolute;visibility:visible;mso-wrap-style:square" from="190,23241" to="5905,233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" strokecolor="#4579b8 [3044]"/>
                <v:line id="Straight Connector 47" o:spid="_x0000_s1046" style="position:absolute;visibility:visible;mso-wrap-style:square" from="190,33147" to="5905,3324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" strokecolor="#4579b8 [3044]"/>
                <v:line id="Straight Connector 48" o:spid="_x0000_s1047" style="position:absolute;visibility:visible;mso-wrap-style:square" from="285,42576" to="6000,426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" strokecolor="#4579b8 [3044]"/>
                <v:line id="Straight Connector 49" o:spid="_x0000_s1048" style="position:absolute;visibility:visible;mso-wrap-style:square" from="666,51149" to="6381,512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" strokecolor="#4579b8 [3044]"/>
                <v:line id="Straight Connector 50" o:spid="_x0000_s1049" style="position:absolute;visibility:visible;mso-wrap-style:square" from="381,60102" to="6096,6019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" strokecolor="#4579b8 [3044]"/>
              </v:group>
            </w:pict>
          </mc:Fallback>
        </mc:AlternateContent>
      </w:r>
    </w:p>
    <w:p w:rsidR="00D374D8" w:rsidRDefault="00D374D8" w:rsidP="00D374D8">
      <w:pPr>
        <w:pStyle w:val="BodyText"/>
        <w:ind w:right="459"/>
      </w:pPr>
    </w:p>
    <w:p w:rsidR="00D374D8" w:rsidRDefault="00D374D8" w:rsidP="00D374D8">
      <w:pPr>
        <w:pStyle w:val="BodyText"/>
        <w:ind w:right="459"/>
      </w:pPr>
    </w:p>
    <w:p w:rsidR="00D374D8" w:rsidRDefault="00D374D8" w:rsidP="00D374D8">
      <w:pPr>
        <w:pStyle w:val="BodyText"/>
        <w:ind w:right="459"/>
      </w:pPr>
    </w:p>
    <w:p w:rsidR="00D374D8" w:rsidRDefault="00D374D8" w:rsidP="00D374D8">
      <w:pPr>
        <w:pStyle w:val="BodyText"/>
        <w:ind w:right="459"/>
      </w:pPr>
    </w:p>
    <w:p w:rsidR="00D374D8" w:rsidRDefault="00D374D8" w:rsidP="00D374D8">
      <w:pPr>
        <w:pStyle w:val="BodyText"/>
        <w:ind w:right="459"/>
      </w:pPr>
    </w:p>
    <w:p w:rsidR="00D374D8" w:rsidRDefault="00D374D8" w:rsidP="00D374D8">
      <w:pPr>
        <w:pStyle w:val="BodyText"/>
        <w:ind w:right="459"/>
      </w:pPr>
    </w:p>
    <w:p w:rsidR="00D374D8" w:rsidRDefault="00D374D8" w:rsidP="00D374D8">
      <w:pPr>
        <w:pStyle w:val="BodyText"/>
        <w:ind w:right="459"/>
      </w:pPr>
    </w:p>
    <w:p w:rsidR="00D374D8" w:rsidRDefault="00D374D8" w:rsidP="00D374D8">
      <w:pPr>
        <w:pStyle w:val="BodyText"/>
        <w:ind w:right="459"/>
      </w:pPr>
    </w:p>
    <w:p w:rsidR="00D374D8" w:rsidRDefault="00D374D8" w:rsidP="00D374D8">
      <w:pPr>
        <w:pStyle w:val="BodyText"/>
        <w:ind w:right="459"/>
      </w:pPr>
    </w:p>
    <w:p w:rsidR="00D374D8" w:rsidRDefault="00D374D8" w:rsidP="00D374D8">
      <w:pPr>
        <w:pStyle w:val="BodyText"/>
        <w:ind w:right="459"/>
      </w:pPr>
    </w:p>
    <w:p w:rsidR="001348DD" w:rsidRDefault="001348DD" w:rsidP="00D374D8">
      <w:pPr>
        <w:pStyle w:val="BodyText"/>
        <w:ind w:right="459"/>
      </w:pPr>
    </w:p>
    <w:p w:rsidR="001348DD" w:rsidRDefault="001348DD" w:rsidP="00D374D8">
      <w:pPr>
        <w:pStyle w:val="BodyText"/>
        <w:ind w:right="459"/>
      </w:pPr>
    </w:p>
    <w:p w:rsidR="001348DD" w:rsidRDefault="001348DD" w:rsidP="00D374D8">
      <w:pPr>
        <w:pStyle w:val="BodyText"/>
        <w:ind w:right="459"/>
      </w:pPr>
    </w:p>
    <w:p w:rsidR="001348DD" w:rsidRDefault="001348DD" w:rsidP="00D374D8">
      <w:pPr>
        <w:pStyle w:val="BodyText"/>
        <w:ind w:right="459"/>
      </w:pPr>
    </w:p>
    <w:p w:rsidR="001348DD" w:rsidRDefault="001348DD" w:rsidP="00D374D8">
      <w:pPr>
        <w:pStyle w:val="BodyText"/>
        <w:ind w:right="459"/>
      </w:pPr>
    </w:p>
    <w:p w:rsidR="001348DD" w:rsidRDefault="001348DD" w:rsidP="00D374D8">
      <w:pPr>
        <w:pStyle w:val="BodyText"/>
        <w:ind w:right="459"/>
      </w:pPr>
    </w:p>
    <w:p w:rsidR="001348DD" w:rsidRDefault="001348DD" w:rsidP="00D374D8">
      <w:pPr>
        <w:pStyle w:val="BodyText"/>
        <w:ind w:right="459"/>
      </w:pPr>
    </w:p>
    <w:p w:rsidR="001348DD" w:rsidRDefault="001348DD" w:rsidP="00D374D8">
      <w:pPr>
        <w:pStyle w:val="BodyText"/>
        <w:ind w:right="459"/>
      </w:pPr>
    </w:p>
    <w:p w:rsidR="001348DD" w:rsidRDefault="001348DD" w:rsidP="00D374D8">
      <w:pPr>
        <w:pStyle w:val="BodyText"/>
        <w:ind w:right="459"/>
      </w:pPr>
    </w:p>
    <w:p w:rsidR="00030F02" w:rsidRDefault="00030F02">
      <w:pPr>
        <w:pStyle w:val="BodyText"/>
        <w:spacing w:before="6"/>
      </w:pPr>
    </w:p>
    <w:p w:rsidR="00030F02" w:rsidRDefault="00322587" w:rsidP="00463C67">
      <w:pPr>
        <w:pStyle w:val="Heading4"/>
        <w:numPr>
          <w:ilvl w:val="0"/>
          <w:numId w:val="40"/>
        </w:numPr>
        <w:tabs>
          <w:tab w:val="left" w:pos="640"/>
        </w:tabs>
        <w:spacing w:line="482" w:lineRule="auto"/>
        <w:ind w:left="220" w:right="7772" w:firstLine="0"/>
      </w:pPr>
      <w:r>
        <w:t>Data Analysis: Statistical</w:t>
      </w:r>
      <w:r>
        <w:rPr>
          <w:spacing w:val="-15"/>
        </w:rPr>
        <w:t xml:space="preserve"> </w:t>
      </w:r>
      <w:r>
        <w:t>Methods:</w:t>
      </w:r>
    </w:p>
    <w:p w:rsidR="00A52F91" w:rsidRPr="00A52F91" w:rsidRDefault="00322587" w:rsidP="00A52F91">
      <w:pPr>
        <w:pStyle w:val="BodyText"/>
        <w:tabs>
          <w:tab w:val="left" w:pos="2346"/>
          <w:tab w:val="left" w:pos="3600"/>
          <w:tab w:val="left" w:pos="4115"/>
          <w:tab w:val="left" w:pos="5415"/>
          <w:tab w:val="left" w:pos="5960"/>
          <w:tab w:val="left" w:pos="7730"/>
          <w:tab w:val="left" w:pos="8327"/>
        </w:tabs>
        <w:spacing w:before="2"/>
        <w:ind w:left="940" w:right="459" w:hanging="361"/>
        <w:jc w:val="both"/>
        <w:rPr>
          <w:spacing w:val="-2"/>
        </w:rPr>
      </w:pPr>
      <w:r>
        <w:rPr>
          <w:noProof/>
        </w:rPr>
        <w:drawing>
          <wp:inline distT="0" distB="0" distL="0" distR="0">
            <wp:extent cx="102234" cy="102235"/>
            <wp:effectExtent l="0" t="0" r="0" b="0"/>
            <wp:docPr id="192" name="Image 1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2" name="Image 192"/>
                    <pic:cNvPicPr/>
                  </pic:nvPicPr>
                  <pic:blipFill>
                    <a:blip r:embed="rId14" cstate="print"/>
                    <a:stretch>
                      <a:fillRect/>
                    </a:stretch>
                  </pic:blipFill>
                  <pic:spPr>
                    <a:xfrm>
                      <a:off x="0" y="0"/>
                      <a:ext cx="102234" cy="102235"/>
                    </a:xfrm>
                    <a:prstGeom prst="rect">
                      <a:avLst/>
                    </a:prstGeom>
                  </pic:spPr>
                </pic:pic>
              </a:graphicData>
            </a:graphic>
          </wp:inline>
        </w:drawing>
      </w:r>
      <w:r>
        <w:rPr>
          <w:spacing w:val="80"/>
          <w:sz w:val="20"/>
        </w:rPr>
        <w:t xml:space="preserve"> </w:t>
      </w:r>
      <w:r>
        <w:rPr>
          <w:b/>
        </w:rPr>
        <w:t>Descriptive</w:t>
      </w:r>
      <w:r>
        <w:rPr>
          <w:b/>
        </w:rPr>
        <w:tab/>
      </w:r>
      <w:r>
        <w:rPr>
          <w:b/>
          <w:spacing w:val="-2"/>
        </w:rPr>
        <w:t>Statistics:</w:t>
      </w:r>
      <w:r>
        <w:rPr>
          <w:b/>
        </w:rPr>
        <w:tab/>
      </w:r>
      <w:r>
        <w:rPr>
          <w:spacing w:val="-6"/>
        </w:rPr>
        <w:t>To</w:t>
      </w:r>
      <w:r>
        <w:tab/>
      </w:r>
      <w:r>
        <w:rPr>
          <w:spacing w:val="-2"/>
        </w:rPr>
        <w:t>summarize</w:t>
      </w:r>
      <w:r>
        <w:tab/>
      </w:r>
      <w:r>
        <w:rPr>
          <w:spacing w:val="-4"/>
        </w:rPr>
        <w:t>the</w:t>
      </w:r>
      <w:r>
        <w:tab/>
      </w:r>
      <w:r>
        <w:rPr>
          <w:spacing w:val="-2"/>
        </w:rPr>
        <w:t>socio-economic</w:t>
      </w:r>
      <w:r>
        <w:tab/>
      </w:r>
      <w:r>
        <w:rPr>
          <w:spacing w:val="-4"/>
        </w:rPr>
        <w:t>and</w:t>
      </w:r>
      <w:r>
        <w:tab/>
      </w:r>
      <w:r>
        <w:rPr>
          <w:spacing w:val="-2"/>
        </w:rPr>
        <w:t xml:space="preserve">demographic </w:t>
      </w:r>
      <w:r>
        <w:t>characteristics of the sample (mean, median, standard deviation, frequencies</w:t>
      </w:r>
      <w:proofErr w:type="gramStart"/>
      <w:r>
        <w:t>).</w:t>
      </w:r>
      <w:r w:rsidR="00A52F91" w:rsidRPr="00A52F91">
        <w:rPr>
          <w:spacing w:val="-2"/>
        </w:rPr>
        <w:t>Descriptive</w:t>
      </w:r>
      <w:proofErr w:type="gramEnd"/>
      <w:r w:rsidR="00A52F91" w:rsidRPr="00A52F91">
        <w:rPr>
          <w:spacing w:val="-2"/>
        </w:rPr>
        <w:t xml:space="preserve"> statistics provide a concise summary of the socio-economic and demographic  characteristics of a sample, offering key insights into central tendencies, dispersion, and distributions. Metrics such as the mean and median highlight the central values of variables like income, age, or education level, while the standard deviation measures the variability or spread of the data. Frequencies are used to analyze categorical variables, showing the proportion of individuals within specific groups (e.g., gender, occupation, or marital status). Together, these statistics enable a clear understanding of the sample's overall profile, facilitating comparisons and guiding further analysis.</w:t>
      </w:r>
    </w:p>
    <w:p w:rsidR="00A52F91" w:rsidRDefault="00A52F91">
      <w:pPr>
        <w:pStyle w:val="BodyText"/>
        <w:tabs>
          <w:tab w:val="left" w:pos="2346"/>
          <w:tab w:val="left" w:pos="3600"/>
          <w:tab w:val="left" w:pos="4115"/>
          <w:tab w:val="left" w:pos="5415"/>
          <w:tab w:val="left" w:pos="5960"/>
          <w:tab w:val="left" w:pos="7730"/>
          <w:tab w:val="left" w:pos="8327"/>
        </w:tabs>
        <w:spacing w:before="2"/>
        <w:ind w:left="940" w:right="459" w:hanging="361"/>
      </w:pPr>
    </w:p>
    <w:p w:rsidR="00A52F91" w:rsidRPr="00563837" w:rsidRDefault="00322587" w:rsidP="00463C67">
      <w:pPr>
        <w:pStyle w:val="ListParagraph"/>
        <w:numPr>
          <w:ilvl w:val="0"/>
          <w:numId w:val="45"/>
        </w:numPr>
        <w:ind w:right="459"/>
        <w:jc w:val="both"/>
        <w:rPr>
          <w:sz w:val="24"/>
        </w:rPr>
      </w:pPr>
      <w:r w:rsidRPr="00A52F91">
        <w:rPr>
          <w:b/>
          <w:sz w:val="24"/>
        </w:rPr>
        <w:t xml:space="preserve">Cross-tabulation: </w:t>
      </w:r>
      <w:r w:rsidRPr="00A52F91">
        <w:rPr>
          <w:sz w:val="24"/>
        </w:rPr>
        <w:t>By gender, district, and other relevant variables.</w:t>
      </w:r>
      <w:r w:rsidR="00A52F91">
        <w:rPr>
          <w:sz w:val="24"/>
        </w:rPr>
        <w:t xml:space="preserve"> </w:t>
      </w:r>
      <w:r w:rsidR="00A52F91">
        <w:t>Cross-tabulation is a statistical tool used to examine the relationship between two or more categorical variables, such as gender, district, and other relevant factors. By creating a matrix of frequencies or percentages, it reveals patterns, trends, or associations within the data. For instance, cross-tabulating gender and district can show differences in socio-economic indicators or access to services across regions and sexes. This approach provides valuable insights into how specific characteristics interact, enabling researchers to identify disparities or correlations within the sample</w:t>
      </w:r>
      <w:r w:rsidR="00563837">
        <w:t>.</w:t>
      </w:r>
    </w:p>
    <w:p w:rsidR="00563837" w:rsidRPr="00A52F91" w:rsidRDefault="00563837" w:rsidP="00463C67">
      <w:pPr>
        <w:pStyle w:val="ListParagraph"/>
        <w:numPr>
          <w:ilvl w:val="0"/>
          <w:numId w:val="45"/>
        </w:numPr>
        <w:ind w:right="459"/>
        <w:jc w:val="both"/>
        <w:rPr>
          <w:sz w:val="24"/>
        </w:rPr>
      </w:pPr>
      <w:r>
        <w:rPr>
          <w:b/>
          <w:sz w:val="24"/>
        </w:rPr>
        <w:t>Consent:</w:t>
      </w:r>
      <w:r>
        <w:rPr>
          <w:sz w:val="24"/>
        </w:rPr>
        <w:t xml:space="preserve"> </w:t>
      </w:r>
      <w:r>
        <w:t>Ethical considerations, including consent for photographs, respect for religious sensitivities, and adherence to plagiarism-free reporting, are integral to ensuring the credibility and ethical integrity of the analysis.</w:t>
      </w:r>
    </w:p>
    <w:p w:rsidR="00A52F91" w:rsidRDefault="00A52F91" w:rsidP="00A52F91">
      <w:pPr>
        <w:ind w:right="459"/>
        <w:rPr>
          <w:sz w:val="24"/>
        </w:rPr>
      </w:pPr>
    </w:p>
    <w:p w:rsidR="00030F02" w:rsidRDefault="00322587">
      <w:pPr>
        <w:pStyle w:val="Heading4"/>
        <w:spacing w:before="1"/>
      </w:pPr>
      <w:r>
        <w:t>Software</w:t>
      </w:r>
      <w:r>
        <w:rPr>
          <w:spacing w:val="-5"/>
        </w:rPr>
        <w:t xml:space="preserve"> </w:t>
      </w:r>
      <w:r>
        <w:rPr>
          <w:spacing w:val="-2"/>
        </w:rPr>
        <w:t>Tools:</w:t>
      </w:r>
    </w:p>
    <w:p w:rsidR="00030F02" w:rsidRDefault="00030F02">
      <w:pPr>
        <w:pStyle w:val="BodyText"/>
        <w:spacing w:before="2"/>
        <w:rPr>
          <w:b/>
        </w:rPr>
      </w:pPr>
    </w:p>
    <w:p w:rsidR="001348DD" w:rsidRPr="002659DA" w:rsidRDefault="001348DD" w:rsidP="002659DA">
      <w:pPr>
        <w:pStyle w:val="BodyText"/>
        <w:numPr>
          <w:ilvl w:val="0"/>
          <w:numId w:val="45"/>
        </w:numPr>
        <w:spacing w:before="2"/>
        <w:rPr>
          <w:b/>
          <w:bCs/>
          <w:spacing w:val="-2"/>
        </w:rPr>
      </w:pPr>
      <w:r w:rsidRPr="001348DD">
        <w:rPr>
          <w:b/>
          <w:bCs/>
          <w:spacing w:val="-2"/>
        </w:rPr>
        <w:t>KOBO-Toolbox</w:t>
      </w:r>
      <w:r w:rsidRPr="001348DD">
        <w:rPr>
          <w:spacing w:val="-2"/>
        </w:rPr>
        <w:t xml:space="preserve">: </w:t>
      </w:r>
      <w:r w:rsidRPr="002659DA">
        <w:rPr>
          <w:b/>
          <w:bCs/>
          <w:spacing w:val="-2"/>
        </w:rPr>
        <w:t xml:space="preserve">Used for </w:t>
      </w:r>
      <w:r w:rsidRPr="001348DD">
        <w:rPr>
          <w:b/>
          <w:bCs/>
          <w:spacing w:val="-2"/>
        </w:rPr>
        <w:t>real-time data collection</w:t>
      </w:r>
      <w:r w:rsidRPr="002659DA">
        <w:rPr>
          <w:b/>
          <w:bCs/>
          <w:spacing w:val="-2"/>
        </w:rPr>
        <w:t xml:space="preserve"> and </w:t>
      </w:r>
      <w:r w:rsidRPr="001348DD">
        <w:rPr>
          <w:b/>
          <w:bCs/>
          <w:spacing w:val="-2"/>
        </w:rPr>
        <w:t>instant analysis</w:t>
      </w:r>
      <w:r w:rsidRPr="002659DA">
        <w:rPr>
          <w:b/>
          <w:bCs/>
          <w:spacing w:val="-2"/>
        </w:rPr>
        <w:t>.</w:t>
      </w:r>
    </w:p>
    <w:p w:rsidR="001348DD" w:rsidRPr="001348DD" w:rsidRDefault="001348DD" w:rsidP="002659DA">
      <w:pPr>
        <w:pStyle w:val="BodyText"/>
        <w:numPr>
          <w:ilvl w:val="0"/>
          <w:numId w:val="45"/>
        </w:numPr>
        <w:spacing w:before="2"/>
        <w:rPr>
          <w:spacing w:val="-2"/>
        </w:rPr>
      </w:pPr>
      <w:r w:rsidRPr="001348DD">
        <w:rPr>
          <w:b/>
          <w:bCs/>
          <w:spacing w:val="-2"/>
        </w:rPr>
        <w:t>Excel</w:t>
      </w:r>
      <w:r w:rsidRPr="002659DA">
        <w:rPr>
          <w:b/>
          <w:bCs/>
          <w:spacing w:val="-2"/>
        </w:rPr>
        <w:t xml:space="preserve">: </w:t>
      </w:r>
      <w:r w:rsidRPr="001348DD">
        <w:rPr>
          <w:spacing w:val="-2"/>
        </w:rPr>
        <w:t xml:space="preserve">Utilized for </w:t>
      </w:r>
      <w:r w:rsidRPr="002659DA">
        <w:rPr>
          <w:spacing w:val="-2"/>
        </w:rPr>
        <w:t>preliminary data summarization</w:t>
      </w:r>
      <w:r w:rsidRPr="001348DD">
        <w:rPr>
          <w:spacing w:val="-2"/>
        </w:rPr>
        <w:t>.</w:t>
      </w:r>
    </w:p>
    <w:p w:rsidR="00030F02" w:rsidRPr="002659DA" w:rsidRDefault="001348DD" w:rsidP="002659DA">
      <w:pPr>
        <w:pStyle w:val="BodyText"/>
        <w:numPr>
          <w:ilvl w:val="0"/>
          <w:numId w:val="45"/>
        </w:numPr>
        <w:spacing w:before="2"/>
        <w:rPr>
          <w:b/>
          <w:bCs/>
          <w:spacing w:val="-2"/>
        </w:rPr>
      </w:pPr>
      <w:r w:rsidRPr="001348DD">
        <w:rPr>
          <w:b/>
          <w:bCs/>
          <w:spacing w:val="-2"/>
        </w:rPr>
        <w:t>SPSS ANOVA1</w:t>
      </w:r>
      <w:r w:rsidRPr="002659DA">
        <w:rPr>
          <w:b/>
          <w:bCs/>
          <w:spacing w:val="-2"/>
        </w:rPr>
        <w:t xml:space="preserve">: Employed for </w:t>
      </w:r>
      <w:r w:rsidRPr="001348DD">
        <w:rPr>
          <w:b/>
          <w:bCs/>
          <w:spacing w:val="-2"/>
        </w:rPr>
        <w:t>in-depth statistical analysis</w:t>
      </w:r>
      <w:r w:rsidRPr="002659DA">
        <w:rPr>
          <w:b/>
          <w:bCs/>
          <w:spacing w:val="-2"/>
        </w:rPr>
        <w:t xml:space="preserve">, </w:t>
      </w:r>
      <w:r w:rsidRPr="001348DD">
        <w:rPr>
          <w:b/>
          <w:bCs/>
          <w:spacing w:val="-2"/>
        </w:rPr>
        <w:t>wherever</w:t>
      </w:r>
      <w:r w:rsidRPr="002659DA">
        <w:rPr>
          <w:b/>
          <w:bCs/>
          <w:spacing w:val="-2"/>
        </w:rPr>
        <w:t xml:space="preserve"> required.</w:t>
      </w:r>
    </w:p>
    <w:p w:rsidR="001348DD" w:rsidRDefault="001348DD" w:rsidP="002659DA">
      <w:pPr>
        <w:pStyle w:val="Heading4"/>
        <w:tabs>
          <w:tab w:val="left" w:pos="640"/>
        </w:tabs>
        <w:ind w:left="640"/>
      </w:pPr>
    </w:p>
    <w:p w:rsidR="00030F02" w:rsidRDefault="00322587" w:rsidP="00463C67">
      <w:pPr>
        <w:pStyle w:val="Heading4"/>
        <w:numPr>
          <w:ilvl w:val="0"/>
          <w:numId w:val="40"/>
        </w:numPr>
        <w:tabs>
          <w:tab w:val="left" w:pos="640"/>
        </w:tabs>
      </w:pPr>
      <w:r>
        <w:t xml:space="preserve">Ethical </w:t>
      </w:r>
      <w:r>
        <w:rPr>
          <w:spacing w:val="-2"/>
        </w:rPr>
        <w:t>Considerations:</w:t>
      </w:r>
    </w:p>
    <w:p w:rsidR="00030F02" w:rsidRDefault="00030F02">
      <w:pPr>
        <w:pStyle w:val="BodyText"/>
        <w:spacing w:before="3"/>
        <w:rPr>
          <w:b/>
        </w:rPr>
      </w:pPr>
    </w:p>
    <w:p w:rsidR="00030F02" w:rsidRDefault="00322587">
      <w:pPr>
        <w:pStyle w:val="BodyText"/>
        <w:ind w:left="940" w:right="318" w:hanging="361"/>
      </w:pPr>
      <w:r>
        <w:rPr>
          <w:noProof/>
        </w:rPr>
        <w:drawing>
          <wp:inline distT="0" distB="0" distL="0" distR="0">
            <wp:extent cx="102234" cy="102235"/>
            <wp:effectExtent l="0" t="0" r="0" b="0"/>
            <wp:docPr id="197" name="Image 1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7" name="Image 197"/>
                    <pic:cNvPicPr/>
                  </pic:nvPicPr>
                  <pic:blipFill>
                    <a:blip r:embed="rId14" cstate="print"/>
                    <a:stretch>
                      <a:fillRect/>
                    </a:stretch>
                  </pic:blipFill>
                  <pic:spPr>
                    <a:xfrm>
                      <a:off x="0" y="0"/>
                      <a:ext cx="102234" cy="102235"/>
                    </a:xfrm>
                    <a:prstGeom prst="rect">
                      <a:avLst/>
                    </a:prstGeom>
                  </pic:spPr>
                </pic:pic>
              </a:graphicData>
            </a:graphic>
          </wp:inline>
        </w:drawing>
      </w:r>
      <w:r>
        <w:rPr>
          <w:spacing w:val="80"/>
          <w:w w:val="150"/>
          <w:sz w:val="20"/>
        </w:rPr>
        <w:t xml:space="preserve"> </w:t>
      </w:r>
      <w:r>
        <w:rPr>
          <w:b/>
        </w:rPr>
        <w:t>Informed</w:t>
      </w:r>
      <w:r>
        <w:rPr>
          <w:b/>
          <w:spacing w:val="31"/>
        </w:rPr>
        <w:t xml:space="preserve"> </w:t>
      </w:r>
      <w:r>
        <w:rPr>
          <w:b/>
        </w:rPr>
        <w:t>Consent:</w:t>
      </w:r>
      <w:r>
        <w:rPr>
          <w:b/>
          <w:spacing w:val="31"/>
        </w:rPr>
        <w:t xml:space="preserve"> </w:t>
      </w:r>
      <w:r>
        <w:t>All</w:t>
      </w:r>
      <w:r>
        <w:rPr>
          <w:spacing w:val="30"/>
        </w:rPr>
        <w:t xml:space="preserve"> </w:t>
      </w:r>
      <w:r>
        <w:t>respondents</w:t>
      </w:r>
      <w:r>
        <w:rPr>
          <w:spacing w:val="31"/>
        </w:rPr>
        <w:t xml:space="preserve"> </w:t>
      </w:r>
      <w:r>
        <w:t>will</w:t>
      </w:r>
      <w:r>
        <w:rPr>
          <w:spacing w:val="31"/>
        </w:rPr>
        <w:t xml:space="preserve"> </w:t>
      </w:r>
      <w:r>
        <w:t>be</w:t>
      </w:r>
      <w:r>
        <w:rPr>
          <w:spacing w:val="29"/>
        </w:rPr>
        <w:t xml:space="preserve"> </w:t>
      </w:r>
      <w:r>
        <w:t>informed</w:t>
      </w:r>
      <w:r>
        <w:rPr>
          <w:spacing w:val="30"/>
        </w:rPr>
        <w:t xml:space="preserve"> </w:t>
      </w:r>
      <w:r>
        <w:t>about</w:t>
      </w:r>
      <w:r>
        <w:rPr>
          <w:spacing w:val="30"/>
        </w:rPr>
        <w:t xml:space="preserve"> </w:t>
      </w:r>
      <w:r>
        <w:t>the</w:t>
      </w:r>
      <w:r>
        <w:rPr>
          <w:spacing w:val="29"/>
        </w:rPr>
        <w:t xml:space="preserve"> </w:t>
      </w:r>
      <w:r>
        <w:t>study’s</w:t>
      </w:r>
      <w:r>
        <w:rPr>
          <w:spacing w:val="32"/>
        </w:rPr>
        <w:t xml:space="preserve"> </w:t>
      </w:r>
      <w:r>
        <w:t>purpose,</w:t>
      </w:r>
      <w:r>
        <w:rPr>
          <w:spacing w:val="30"/>
        </w:rPr>
        <w:t xml:space="preserve"> </w:t>
      </w:r>
      <w:r>
        <w:t>their right to withdraw, and confidentiality.</w:t>
      </w:r>
    </w:p>
    <w:p w:rsidR="00030F02" w:rsidRDefault="00322587">
      <w:pPr>
        <w:ind w:left="940" w:hanging="361"/>
        <w:rPr>
          <w:sz w:val="24"/>
        </w:rPr>
      </w:pPr>
      <w:r>
        <w:rPr>
          <w:noProof/>
        </w:rPr>
        <w:drawing>
          <wp:inline distT="0" distB="0" distL="0" distR="0">
            <wp:extent cx="102234" cy="102235"/>
            <wp:effectExtent l="0" t="0" r="0" b="0"/>
            <wp:docPr id="198" name="Image 1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 name="Image 198"/>
                    <pic:cNvPicPr/>
                  </pic:nvPicPr>
                  <pic:blipFill>
                    <a:blip r:embed="rId14" cstate="print"/>
                    <a:stretch>
                      <a:fillRect/>
                    </a:stretch>
                  </pic:blipFill>
                  <pic:spPr>
                    <a:xfrm>
                      <a:off x="0" y="0"/>
                      <a:ext cx="102234" cy="102235"/>
                    </a:xfrm>
                    <a:prstGeom prst="rect">
                      <a:avLst/>
                    </a:prstGeom>
                  </pic:spPr>
                </pic:pic>
              </a:graphicData>
            </a:graphic>
          </wp:inline>
        </w:drawing>
      </w:r>
      <w:r>
        <w:rPr>
          <w:spacing w:val="80"/>
          <w:w w:val="150"/>
          <w:sz w:val="20"/>
        </w:rPr>
        <w:t xml:space="preserve"> </w:t>
      </w:r>
      <w:r>
        <w:rPr>
          <w:b/>
          <w:sz w:val="24"/>
        </w:rPr>
        <w:t>Anonymity</w:t>
      </w:r>
      <w:r>
        <w:rPr>
          <w:b/>
          <w:spacing w:val="40"/>
          <w:sz w:val="24"/>
        </w:rPr>
        <w:t xml:space="preserve"> </w:t>
      </w:r>
      <w:r>
        <w:rPr>
          <w:b/>
          <w:sz w:val="24"/>
        </w:rPr>
        <w:t>and</w:t>
      </w:r>
      <w:r>
        <w:rPr>
          <w:b/>
          <w:spacing w:val="40"/>
          <w:sz w:val="24"/>
        </w:rPr>
        <w:t xml:space="preserve"> </w:t>
      </w:r>
      <w:r>
        <w:rPr>
          <w:b/>
          <w:sz w:val="24"/>
        </w:rPr>
        <w:t>Confidentiality:</w:t>
      </w:r>
      <w:r>
        <w:rPr>
          <w:b/>
          <w:spacing w:val="40"/>
          <w:sz w:val="24"/>
        </w:rPr>
        <w:t xml:space="preserve"> </w:t>
      </w:r>
      <w:r>
        <w:rPr>
          <w:sz w:val="24"/>
        </w:rPr>
        <w:t>Data</w:t>
      </w:r>
      <w:r>
        <w:rPr>
          <w:spacing w:val="40"/>
          <w:sz w:val="24"/>
        </w:rPr>
        <w:t xml:space="preserve"> </w:t>
      </w:r>
      <w:r>
        <w:rPr>
          <w:sz w:val="24"/>
        </w:rPr>
        <w:t>will</w:t>
      </w:r>
      <w:r>
        <w:rPr>
          <w:spacing w:val="40"/>
          <w:sz w:val="24"/>
        </w:rPr>
        <w:t xml:space="preserve"> </w:t>
      </w:r>
      <w:r>
        <w:rPr>
          <w:sz w:val="24"/>
        </w:rPr>
        <w:t>be</w:t>
      </w:r>
      <w:r>
        <w:rPr>
          <w:spacing w:val="40"/>
          <w:sz w:val="24"/>
        </w:rPr>
        <w:t xml:space="preserve"> </w:t>
      </w:r>
      <w:r>
        <w:rPr>
          <w:sz w:val="24"/>
        </w:rPr>
        <w:t>anonymized</w:t>
      </w:r>
      <w:r>
        <w:rPr>
          <w:spacing w:val="40"/>
          <w:sz w:val="24"/>
        </w:rPr>
        <w:t xml:space="preserve"> </w:t>
      </w:r>
      <w:r>
        <w:rPr>
          <w:sz w:val="24"/>
        </w:rPr>
        <w:t>to</w:t>
      </w:r>
      <w:r>
        <w:rPr>
          <w:spacing w:val="40"/>
          <w:sz w:val="24"/>
        </w:rPr>
        <w:t xml:space="preserve"> </w:t>
      </w:r>
      <w:r>
        <w:rPr>
          <w:sz w:val="24"/>
        </w:rPr>
        <w:t>protect</w:t>
      </w:r>
      <w:r>
        <w:rPr>
          <w:spacing w:val="40"/>
          <w:sz w:val="24"/>
        </w:rPr>
        <w:t xml:space="preserve"> </w:t>
      </w:r>
      <w:r>
        <w:rPr>
          <w:sz w:val="24"/>
        </w:rPr>
        <w:t>the</w:t>
      </w:r>
      <w:r>
        <w:rPr>
          <w:spacing w:val="40"/>
          <w:sz w:val="24"/>
        </w:rPr>
        <w:t xml:space="preserve"> </w:t>
      </w:r>
      <w:r>
        <w:rPr>
          <w:sz w:val="24"/>
        </w:rPr>
        <w:t>identity</w:t>
      </w:r>
      <w:r>
        <w:rPr>
          <w:spacing w:val="40"/>
          <w:sz w:val="24"/>
        </w:rPr>
        <w:t xml:space="preserve"> </w:t>
      </w:r>
      <w:r>
        <w:rPr>
          <w:sz w:val="24"/>
        </w:rPr>
        <w:t xml:space="preserve">of </w:t>
      </w:r>
      <w:r>
        <w:rPr>
          <w:spacing w:val="-2"/>
          <w:sz w:val="24"/>
        </w:rPr>
        <w:t>respondents.</w:t>
      </w:r>
    </w:p>
    <w:p w:rsidR="00030F02" w:rsidRDefault="00322587" w:rsidP="00463C67">
      <w:pPr>
        <w:pStyle w:val="BodyText"/>
        <w:numPr>
          <w:ilvl w:val="0"/>
          <w:numId w:val="46"/>
        </w:numPr>
        <w:ind w:right="459"/>
      </w:pPr>
      <w:r>
        <w:rPr>
          <w:b/>
        </w:rPr>
        <w:t>Gender</w:t>
      </w:r>
      <w:r>
        <w:rPr>
          <w:b/>
          <w:spacing w:val="80"/>
        </w:rPr>
        <w:t xml:space="preserve"> </w:t>
      </w:r>
      <w:r>
        <w:rPr>
          <w:b/>
        </w:rPr>
        <w:t>Sensitivity:</w:t>
      </w:r>
      <w:r>
        <w:rPr>
          <w:b/>
          <w:spacing w:val="80"/>
          <w:w w:val="150"/>
        </w:rPr>
        <w:t xml:space="preserve"> </w:t>
      </w:r>
      <w:r>
        <w:t>Ensuring</w:t>
      </w:r>
      <w:r>
        <w:rPr>
          <w:spacing w:val="79"/>
          <w:w w:val="150"/>
        </w:rPr>
        <w:t xml:space="preserve"> </w:t>
      </w:r>
      <w:r>
        <w:t>that</w:t>
      </w:r>
      <w:r>
        <w:rPr>
          <w:spacing w:val="79"/>
          <w:w w:val="150"/>
        </w:rPr>
        <w:t xml:space="preserve"> </w:t>
      </w:r>
      <w:r>
        <w:t>female</w:t>
      </w:r>
      <w:r>
        <w:rPr>
          <w:spacing w:val="79"/>
          <w:w w:val="150"/>
        </w:rPr>
        <w:t xml:space="preserve"> </w:t>
      </w:r>
      <w:r>
        <w:t>enumerators</w:t>
      </w:r>
      <w:r>
        <w:rPr>
          <w:spacing w:val="80"/>
          <w:w w:val="150"/>
        </w:rPr>
        <w:t xml:space="preserve"> </w:t>
      </w:r>
      <w:r>
        <w:t>are</w:t>
      </w:r>
      <w:r>
        <w:rPr>
          <w:spacing w:val="80"/>
          <w:w w:val="150"/>
        </w:rPr>
        <w:t xml:space="preserve"> </w:t>
      </w:r>
      <w:r>
        <w:t>available</w:t>
      </w:r>
      <w:r>
        <w:rPr>
          <w:spacing w:val="79"/>
          <w:w w:val="150"/>
        </w:rPr>
        <w:t xml:space="preserve"> </w:t>
      </w:r>
      <w:r>
        <w:t>for</w:t>
      </w:r>
      <w:r>
        <w:rPr>
          <w:spacing w:val="80"/>
          <w:w w:val="150"/>
        </w:rPr>
        <w:t xml:space="preserve"> </w:t>
      </w:r>
      <w:r>
        <w:t>female respondents, and interviews are conducted in culturally appropriate settings.</w:t>
      </w:r>
    </w:p>
    <w:p w:rsidR="00C07B40" w:rsidRDefault="00C07B40" w:rsidP="00C07B40">
      <w:pPr>
        <w:pStyle w:val="BodyText"/>
        <w:ind w:right="459"/>
      </w:pPr>
    </w:p>
    <w:p w:rsidR="00C07B40" w:rsidRDefault="00C07B40" w:rsidP="00C07B40">
      <w:pPr>
        <w:pStyle w:val="BodyText"/>
        <w:ind w:right="459"/>
      </w:pPr>
    </w:p>
    <w:p w:rsidR="00030F02" w:rsidRDefault="00030F02">
      <w:pPr>
        <w:pStyle w:val="BodyText"/>
        <w:spacing w:before="5"/>
      </w:pPr>
    </w:p>
    <w:p w:rsidR="00030F02" w:rsidRPr="00C07B40" w:rsidRDefault="00C07B40" w:rsidP="00463C67">
      <w:pPr>
        <w:pStyle w:val="Heading4"/>
        <w:numPr>
          <w:ilvl w:val="0"/>
          <w:numId w:val="40"/>
        </w:numPr>
        <w:tabs>
          <w:tab w:val="left" w:pos="640"/>
        </w:tabs>
      </w:pPr>
      <w:r>
        <w:rPr>
          <w:spacing w:val="-2"/>
        </w:rPr>
        <w:t xml:space="preserve">     </w:t>
      </w:r>
      <w:r w:rsidR="00322587">
        <w:rPr>
          <w:spacing w:val="-2"/>
        </w:rPr>
        <w:t>Timeline:</w:t>
      </w:r>
    </w:p>
    <w:p w:rsidR="00C07B40" w:rsidRPr="00C07B40" w:rsidRDefault="00C07B40" w:rsidP="00C07B40">
      <w:pPr>
        <w:pStyle w:val="Heading4"/>
        <w:tabs>
          <w:tab w:val="left" w:pos="640"/>
        </w:tabs>
        <w:ind w:left="640"/>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68"/>
        <w:gridCol w:w="1014"/>
        <w:gridCol w:w="3272"/>
        <w:gridCol w:w="3576"/>
      </w:tblGrid>
      <w:tr w:rsidR="00705C64" w:rsidRPr="00C07B40" w:rsidTr="00C07B40">
        <w:trPr>
          <w:tblHeader/>
          <w:tblCellSpacing w:w="15" w:type="dxa"/>
        </w:trPr>
        <w:tc>
          <w:tcPr>
            <w:tcW w:w="0" w:type="auto"/>
            <w:vAlign w:val="center"/>
            <w:hideMark/>
          </w:tcPr>
          <w:p w:rsidR="00C07B40" w:rsidRPr="00C07B40" w:rsidRDefault="00C07B40" w:rsidP="00463C67">
            <w:pPr>
              <w:pStyle w:val="ListParagraph"/>
              <w:widowControl/>
              <w:numPr>
                <w:ilvl w:val="0"/>
                <w:numId w:val="40"/>
              </w:numPr>
              <w:autoSpaceDE/>
              <w:autoSpaceDN/>
              <w:jc w:val="center"/>
              <w:rPr>
                <w:b/>
                <w:bCs/>
                <w:sz w:val="24"/>
                <w:szCs w:val="24"/>
              </w:rPr>
            </w:pPr>
            <w:r w:rsidRPr="00C07B40">
              <w:rPr>
                <w:b/>
                <w:bCs/>
                <w:sz w:val="24"/>
                <w:szCs w:val="24"/>
              </w:rPr>
              <w:t>Phase</w:t>
            </w:r>
          </w:p>
        </w:tc>
        <w:tc>
          <w:tcPr>
            <w:tcW w:w="0" w:type="auto"/>
            <w:vAlign w:val="center"/>
            <w:hideMark/>
          </w:tcPr>
          <w:p w:rsidR="00C07B40" w:rsidRPr="00C07B40" w:rsidRDefault="00C07B40" w:rsidP="00C07B40">
            <w:pPr>
              <w:widowControl/>
              <w:autoSpaceDE/>
              <w:autoSpaceDN/>
              <w:jc w:val="center"/>
              <w:rPr>
                <w:b/>
                <w:bCs/>
                <w:sz w:val="24"/>
                <w:szCs w:val="24"/>
              </w:rPr>
            </w:pPr>
            <w:r w:rsidRPr="00C07B40">
              <w:rPr>
                <w:b/>
                <w:bCs/>
                <w:sz w:val="24"/>
                <w:szCs w:val="24"/>
              </w:rPr>
              <w:t>Duration</w:t>
            </w:r>
          </w:p>
        </w:tc>
        <w:tc>
          <w:tcPr>
            <w:tcW w:w="0" w:type="auto"/>
            <w:vAlign w:val="center"/>
            <w:hideMark/>
          </w:tcPr>
          <w:p w:rsidR="00C07B40" w:rsidRPr="00C07B40" w:rsidRDefault="00C07B40" w:rsidP="00C07B40">
            <w:pPr>
              <w:widowControl/>
              <w:autoSpaceDE/>
              <w:autoSpaceDN/>
              <w:jc w:val="center"/>
              <w:rPr>
                <w:b/>
                <w:bCs/>
                <w:sz w:val="24"/>
                <w:szCs w:val="24"/>
              </w:rPr>
            </w:pPr>
            <w:r w:rsidRPr="00C07B40">
              <w:rPr>
                <w:b/>
                <w:bCs/>
                <w:sz w:val="24"/>
                <w:szCs w:val="24"/>
              </w:rPr>
              <w:t>Activities</w:t>
            </w:r>
          </w:p>
        </w:tc>
        <w:tc>
          <w:tcPr>
            <w:tcW w:w="0" w:type="auto"/>
            <w:vAlign w:val="center"/>
            <w:hideMark/>
          </w:tcPr>
          <w:p w:rsidR="00C07B40" w:rsidRPr="00C07B40" w:rsidRDefault="00C07B40" w:rsidP="00C07B40">
            <w:pPr>
              <w:widowControl/>
              <w:autoSpaceDE/>
              <w:autoSpaceDN/>
              <w:jc w:val="center"/>
              <w:rPr>
                <w:b/>
                <w:bCs/>
                <w:sz w:val="24"/>
                <w:szCs w:val="24"/>
              </w:rPr>
            </w:pPr>
            <w:r w:rsidRPr="00C07B40">
              <w:rPr>
                <w:b/>
                <w:bCs/>
                <w:sz w:val="24"/>
                <w:szCs w:val="24"/>
              </w:rPr>
              <w:t>Additional Notes</w:t>
            </w:r>
          </w:p>
        </w:tc>
      </w:tr>
      <w:tr w:rsidR="00705C64" w:rsidRPr="00C07B40" w:rsidTr="00C07B40">
        <w:trPr>
          <w:tblCellSpacing w:w="15" w:type="dxa"/>
        </w:trPr>
        <w:tc>
          <w:tcPr>
            <w:tcW w:w="0" w:type="auto"/>
            <w:vAlign w:val="center"/>
            <w:hideMark/>
          </w:tcPr>
          <w:p w:rsidR="00C07B40" w:rsidRPr="00C07B40" w:rsidRDefault="00C07B40" w:rsidP="00C07B40">
            <w:pPr>
              <w:widowControl/>
              <w:autoSpaceDE/>
              <w:autoSpaceDN/>
              <w:rPr>
                <w:sz w:val="24"/>
                <w:szCs w:val="24"/>
              </w:rPr>
            </w:pPr>
            <w:r w:rsidRPr="00C07B40">
              <w:rPr>
                <w:b/>
                <w:bCs/>
                <w:sz w:val="24"/>
                <w:szCs w:val="24"/>
              </w:rPr>
              <w:t>Phase 1: Preparation</w:t>
            </w:r>
          </w:p>
        </w:tc>
        <w:tc>
          <w:tcPr>
            <w:tcW w:w="0" w:type="auto"/>
            <w:vAlign w:val="center"/>
            <w:hideMark/>
          </w:tcPr>
          <w:p w:rsidR="00C07B40" w:rsidRPr="00C07B40" w:rsidRDefault="00705C64" w:rsidP="00C07B40">
            <w:pPr>
              <w:widowControl/>
              <w:autoSpaceDE/>
              <w:autoSpaceDN/>
              <w:rPr>
                <w:sz w:val="24"/>
                <w:szCs w:val="24"/>
              </w:rPr>
            </w:pPr>
            <w:r>
              <w:rPr>
                <w:sz w:val="24"/>
                <w:szCs w:val="24"/>
              </w:rPr>
              <w:t>2 Days</w:t>
            </w:r>
          </w:p>
        </w:tc>
        <w:tc>
          <w:tcPr>
            <w:tcW w:w="0" w:type="auto"/>
            <w:vAlign w:val="center"/>
            <w:hideMark/>
          </w:tcPr>
          <w:p w:rsidR="00705C64" w:rsidRDefault="00C07B40" w:rsidP="00463C67">
            <w:pPr>
              <w:pStyle w:val="ListParagraph"/>
              <w:widowControl/>
              <w:numPr>
                <w:ilvl w:val="0"/>
                <w:numId w:val="47"/>
              </w:numPr>
              <w:autoSpaceDE/>
              <w:autoSpaceDN/>
              <w:rPr>
                <w:sz w:val="24"/>
                <w:szCs w:val="24"/>
              </w:rPr>
            </w:pPr>
            <w:r w:rsidRPr="00705C64">
              <w:rPr>
                <w:sz w:val="24"/>
                <w:szCs w:val="24"/>
              </w:rPr>
              <w:t>Literature review and stakeholder engagement</w:t>
            </w:r>
          </w:p>
          <w:p w:rsidR="00705C64" w:rsidRDefault="00C07B40" w:rsidP="00463C67">
            <w:pPr>
              <w:pStyle w:val="ListParagraph"/>
              <w:widowControl/>
              <w:numPr>
                <w:ilvl w:val="0"/>
                <w:numId w:val="47"/>
              </w:numPr>
              <w:autoSpaceDE/>
              <w:autoSpaceDN/>
              <w:rPr>
                <w:sz w:val="24"/>
                <w:szCs w:val="24"/>
              </w:rPr>
            </w:pPr>
            <w:r w:rsidRPr="00705C64">
              <w:rPr>
                <w:sz w:val="24"/>
                <w:szCs w:val="24"/>
              </w:rPr>
              <w:t>Finalization of the sampling strategy and questionnaire design</w:t>
            </w:r>
          </w:p>
          <w:p w:rsidR="00C07B40" w:rsidRPr="00705C64" w:rsidRDefault="00C07B40" w:rsidP="00463C67">
            <w:pPr>
              <w:pStyle w:val="ListParagraph"/>
              <w:widowControl/>
              <w:numPr>
                <w:ilvl w:val="0"/>
                <w:numId w:val="47"/>
              </w:numPr>
              <w:autoSpaceDE/>
              <w:autoSpaceDN/>
              <w:rPr>
                <w:sz w:val="24"/>
                <w:szCs w:val="24"/>
              </w:rPr>
            </w:pPr>
            <w:r w:rsidRPr="00705C64">
              <w:rPr>
                <w:sz w:val="24"/>
                <w:szCs w:val="24"/>
              </w:rPr>
              <w:t>Recruitment and training of enumerators</w:t>
            </w:r>
          </w:p>
        </w:tc>
        <w:tc>
          <w:tcPr>
            <w:tcW w:w="0" w:type="auto"/>
            <w:vAlign w:val="center"/>
            <w:hideMark/>
          </w:tcPr>
          <w:p w:rsidR="00C07B40" w:rsidRPr="00C07B40" w:rsidRDefault="00C07B40" w:rsidP="00C07B40">
            <w:pPr>
              <w:widowControl/>
              <w:autoSpaceDE/>
              <w:autoSpaceDN/>
              <w:rPr>
                <w:sz w:val="24"/>
                <w:szCs w:val="24"/>
              </w:rPr>
            </w:pPr>
            <w:r w:rsidRPr="00C07B40">
              <w:rPr>
                <w:sz w:val="24"/>
                <w:szCs w:val="24"/>
              </w:rPr>
              <w:t>Ensure alignment with project goals; enumerators to be well-trained for accuracy</w:t>
            </w:r>
          </w:p>
        </w:tc>
      </w:tr>
      <w:tr w:rsidR="00705C64" w:rsidRPr="00C07B40" w:rsidTr="00C07B40">
        <w:trPr>
          <w:tblCellSpacing w:w="15" w:type="dxa"/>
        </w:trPr>
        <w:tc>
          <w:tcPr>
            <w:tcW w:w="0" w:type="auto"/>
            <w:vAlign w:val="center"/>
            <w:hideMark/>
          </w:tcPr>
          <w:p w:rsidR="00C07B40" w:rsidRPr="00C07B40" w:rsidRDefault="00C07B40" w:rsidP="00C07B40">
            <w:pPr>
              <w:widowControl/>
              <w:autoSpaceDE/>
              <w:autoSpaceDN/>
              <w:rPr>
                <w:sz w:val="24"/>
                <w:szCs w:val="24"/>
              </w:rPr>
            </w:pPr>
            <w:r w:rsidRPr="00C07B40">
              <w:rPr>
                <w:b/>
                <w:bCs/>
                <w:sz w:val="24"/>
                <w:szCs w:val="24"/>
              </w:rPr>
              <w:t>Phase 2: Data Collection</w:t>
            </w:r>
          </w:p>
        </w:tc>
        <w:tc>
          <w:tcPr>
            <w:tcW w:w="0" w:type="auto"/>
            <w:vAlign w:val="center"/>
            <w:hideMark/>
          </w:tcPr>
          <w:p w:rsidR="00C07B40" w:rsidRPr="00C07B40" w:rsidRDefault="00705C64" w:rsidP="00C07B40">
            <w:pPr>
              <w:widowControl/>
              <w:autoSpaceDE/>
              <w:autoSpaceDN/>
              <w:rPr>
                <w:sz w:val="24"/>
                <w:szCs w:val="24"/>
              </w:rPr>
            </w:pPr>
            <w:r>
              <w:rPr>
                <w:sz w:val="24"/>
                <w:szCs w:val="24"/>
              </w:rPr>
              <w:t>7 Days</w:t>
            </w:r>
          </w:p>
        </w:tc>
        <w:tc>
          <w:tcPr>
            <w:tcW w:w="0" w:type="auto"/>
            <w:vAlign w:val="center"/>
            <w:hideMark/>
          </w:tcPr>
          <w:p w:rsidR="00C07B40" w:rsidRPr="00705C64" w:rsidRDefault="00C07B40" w:rsidP="00463C67">
            <w:pPr>
              <w:pStyle w:val="ListParagraph"/>
              <w:widowControl/>
              <w:numPr>
                <w:ilvl w:val="0"/>
                <w:numId w:val="47"/>
              </w:numPr>
              <w:autoSpaceDE/>
              <w:autoSpaceDN/>
              <w:rPr>
                <w:sz w:val="24"/>
                <w:szCs w:val="24"/>
              </w:rPr>
            </w:pPr>
            <w:r w:rsidRPr="00705C64">
              <w:rPr>
                <w:sz w:val="24"/>
                <w:szCs w:val="24"/>
              </w:rPr>
              <w:t>Full-scale fieldwork across 15 districts</w:t>
            </w:r>
          </w:p>
        </w:tc>
        <w:tc>
          <w:tcPr>
            <w:tcW w:w="0" w:type="auto"/>
            <w:vAlign w:val="center"/>
            <w:hideMark/>
          </w:tcPr>
          <w:p w:rsidR="00C07B40" w:rsidRPr="00C07B40" w:rsidRDefault="00C07B40" w:rsidP="00C07B40">
            <w:pPr>
              <w:widowControl/>
              <w:autoSpaceDE/>
              <w:autoSpaceDN/>
              <w:rPr>
                <w:sz w:val="24"/>
                <w:szCs w:val="24"/>
              </w:rPr>
            </w:pPr>
            <w:r w:rsidRPr="00C07B40">
              <w:rPr>
                <w:sz w:val="24"/>
                <w:szCs w:val="24"/>
              </w:rPr>
              <w:t>Fieldwork requires travel, logistics planning, and resource allocation across districts</w:t>
            </w:r>
          </w:p>
        </w:tc>
      </w:tr>
      <w:tr w:rsidR="00705C64" w:rsidRPr="00C07B40" w:rsidTr="00C07B40">
        <w:trPr>
          <w:tblCellSpacing w:w="15" w:type="dxa"/>
        </w:trPr>
        <w:tc>
          <w:tcPr>
            <w:tcW w:w="0" w:type="auto"/>
            <w:vAlign w:val="center"/>
            <w:hideMark/>
          </w:tcPr>
          <w:p w:rsidR="00C07B40" w:rsidRPr="00C07B40" w:rsidRDefault="00C07B40" w:rsidP="00C07B40">
            <w:pPr>
              <w:widowControl/>
              <w:autoSpaceDE/>
              <w:autoSpaceDN/>
              <w:rPr>
                <w:sz w:val="24"/>
                <w:szCs w:val="24"/>
              </w:rPr>
            </w:pPr>
            <w:r w:rsidRPr="00C07B40">
              <w:rPr>
                <w:b/>
                <w:bCs/>
                <w:sz w:val="24"/>
                <w:szCs w:val="24"/>
              </w:rPr>
              <w:t>Phase 3: Data Cleaning and Analysis</w:t>
            </w:r>
          </w:p>
        </w:tc>
        <w:tc>
          <w:tcPr>
            <w:tcW w:w="0" w:type="auto"/>
            <w:vAlign w:val="center"/>
            <w:hideMark/>
          </w:tcPr>
          <w:p w:rsidR="00C07B40" w:rsidRPr="00C07B40" w:rsidRDefault="00705C64" w:rsidP="00C07B40">
            <w:pPr>
              <w:widowControl/>
              <w:autoSpaceDE/>
              <w:autoSpaceDN/>
              <w:rPr>
                <w:sz w:val="24"/>
                <w:szCs w:val="24"/>
              </w:rPr>
            </w:pPr>
            <w:r>
              <w:rPr>
                <w:sz w:val="24"/>
                <w:szCs w:val="24"/>
              </w:rPr>
              <w:t>7 Days</w:t>
            </w:r>
          </w:p>
        </w:tc>
        <w:tc>
          <w:tcPr>
            <w:tcW w:w="0" w:type="auto"/>
            <w:vAlign w:val="center"/>
            <w:hideMark/>
          </w:tcPr>
          <w:p w:rsidR="00705C64" w:rsidRDefault="00C07B40" w:rsidP="00463C67">
            <w:pPr>
              <w:pStyle w:val="ListParagraph"/>
              <w:widowControl/>
              <w:numPr>
                <w:ilvl w:val="0"/>
                <w:numId w:val="47"/>
              </w:numPr>
              <w:autoSpaceDE/>
              <w:autoSpaceDN/>
              <w:rPr>
                <w:sz w:val="24"/>
                <w:szCs w:val="24"/>
              </w:rPr>
            </w:pPr>
            <w:r w:rsidRPr="00705C64">
              <w:rPr>
                <w:sz w:val="24"/>
                <w:szCs w:val="24"/>
              </w:rPr>
              <w:t>Data entry, cleaning, and validation</w:t>
            </w:r>
          </w:p>
          <w:p w:rsidR="00C07B40" w:rsidRPr="00705C64" w:rsidRDefault="00C07B40" w:rsidP="00463C67">
            <w:pPr>
              <w:pStyle w:val="ListParagraph"/>
              <w:widowControl/>
              <w:numPr>
                <w:ilvl w:val="0"/>
                <w:numId w:val="47"/>
              </w:numPr>
              <w:autoSpaceDE/>
              <w:autoSpaceDN/>
              <w:rPr>
                <w:sz w:val="24"/>
                <w:szCs w:val="24"/>
              </w:rPr>
            </w:pPr>
            <w:r w:rsidRPr="00705C64">
              <w:rPr>
                <w:sz w:val="24"/>
                <w:szCs w:val="24"/>
              </w:rPr>
              <w:t>Statistical analysis and report writing</w:t>
            </w:r>
          </w:p>
        </w:tc>
        <w:tc>
          <w:tcPr>
            <w:tcW w:w="0" w:type="auto"/>
            <w:vAlign w:val="center"/>
            <w:hideMark/>
          </w:tcPr>
          <w:p w:rsidR="00C07B40" w:rsidRPr="00C07B40" w:rsidRDefault="00C07B40" w:rsidP="00C07B40">
            <w:pPr>
              <w:widowControl/>
              <w:autoSpaceDE/>
              <w:autoSpaceDN/>
              <w:rPr>
                <w:sz w:val="24"/>
                <w:szCs w:val="24"/>
              </w:rPr>
            </w:pPr>
            <w:r w:rsidRPr="00C07B40">
              <w:rPr>
                <w:sz w:val="24"/>
                <w:szCs w:val="24"/>
              </w:rPr>
              <w:t>Use software tools for efficient data management (e.g., SPSS, Excel, or R)</w:t>
            </w:r>
          </w:p>
        </w:tc>
      </w:tr>
      <w:tr w:rsidR="00705C64" w:rsidRPr="00C07B40" w:rsidTr="00C07B40">
        <w:trPr>
          <w:tblCellSpacing w:w="15" w:type="dxa"/>
        </w:trPr>
        <w:tc>
          <w:tcPr>
            <w:tcW w:w="0" w:type="auto"/>
            <w:vAlign w:val="center"/>
            <w:hideMark/>
          </w:tcPr>
          <w:p w:rsidR="00C07B40" w:rsidRPr="00C07B40" w:rsidRDefault="00C07B40" w:rsidP="00C07B40">
            <w:pPr>
              <w:widowControl/>
              <w:autoSpaceDE/>
              <w:autoSpaceDN/>
              <w:rPr>
                <w:sz w:val="24"/>
                <w:szCs w:val="24"/>
              </w:rPr>
            </w:pPr>
            <w:r w:rsidRPr="00C07B40">
              <w:rPr>
                <w:b/>
                <w:bCs/>
                <w:sz w:val="24"/>
                <w:szCs w:val="24"/>
              </w:rPr>
              <w:t>Phase 4: Reporting</w:t>
            </w:r>
          </w:p>
        </w:tc>
        <w:tc>
          <w:tcPr>
            <w:tcW w:w="0" w:type="auto"/>
            <w:vAlign w:val="center"/>
            <w:hideMark/>
          </w:tcPr>
          <w:p w:rsidR="00C07B40" w:rsidRPr="00C07B40" w:rsidRDefault="00705C64" w:rsidP="00C07B40">
            <w:pPr>
              <w:widowControl/>
              <w:autoSpaceDE/>
              <w:autoSpaceDN/>
              <w:rPr>
                <w:sz w:val="24"/>
                <w:szCs w:val="24"/>
              </w:rPr>
            </w:pPr>
            <w:r>
              <w:rPr>
                <w:sz w:val="24"/>
                <w:szCs w:val="24"/>
              </w:rPr>
              <w:t>7 Days</w:t>
            </w:r>
          </w:p>
        </w:tc>
        <w:tc>
          <w:tcPr>
            <w:tcW w:w="0" w:type="auto"/>
            <w:vAlign w:val="center"/>
            <w:hideMark/>
          </w:tcPr>
          <w:p w:rsidR="00705C64" w:rsidRDefault="00C07B40" w:rsidP="00463C67">
            <w:pPr>
              <w:pStyle w:val="ListParagraph"/>
              <w:widowControl/>
              <w:numPr>
                <w:ilvl w:val="0"/>
                <w:numId w:val="47"/>
              </w:numPr>
              <w:autoSpaceDE/>
              <w:autoSpaceDN/>
              <w:rPr>
                <w:sz w:val="24"/>
                <w:szCs w:val="24"/>
              </w:rPr>
            </w:pPr>
            <w:r w:rsidRPr="00705C64">
              <w:rPr>
                <w:sz w:val="24"/>
                <w:szCs w:val="24"/>
              </w:rPr>
              <w:t>Presentation of preliminary findings to stakeholders</w:t>
            </w:r>
          </w:p>
          <w:p w:rsidR="00C07B40" w:rsidRPr="00705C64" w:rsidRDefault="00C07B40" w:rsidP="00463C67">
            <w:pPr>
              <w:pStyle w:val="ListParagraph"/>
              <w:widowControl/>
              <w:numPr>
                <w:ilvl w:val="0"/>
                <w:numId w:val="47"/>
              </w:numPr>
              <w:autoSpaceDE/>
              <w:autoSpaceDN/>
              <w:rPr>
                <w:sz w:val="24"/>
                <w:szCs w:val="24"/>
              </w:rPr>
            </w:pPr>
            <w:r w:rsidRPr="00705C64">
              <w:rPr>
                <w:sz w:val="24"/>
                <w:szCs w:val="24"/>
              </w:rPr>
              <w:t>Finalization of the baseline report</w:t>
            </w:r>
          </w:p>
        </w:tc>
        <w:tc>
          <w:tcPr>
            <w:tcW w:w="0" w:type="auto"/>
            <w:vAlign w:val="center"/>
            <w:hideMark/>
          </w:tcPr>
          <w:p w:rsidR="00C07B40" w:rsidRPr="00C07B40" w:rsidRDefault="00C07B40" w:rsidP="00C07B40">
            <w:pPr>
              <w:widowControl/>
              <w:autoSpaceDE/>
              <w:autoSpaceDN/>
              <w:rPr>
                <w:sz w:val="24"/>
                <w:szCs w:val="24"/>
              </w:rPr>
            </w:pPr>
            <w:r w:rsidRPr="00C07B40">
              <w:rPr>
                <w:sz w:val="24"/>
                <w:szCs w:val="24"/>
              </w:rPr>
              <w:t>Stakeholder feedback will refine the final report before submission</w:t>
            </w:r>
          </w:p>
        </w:tc>
      </w:tr>
    </w:tbl>
    <w:p w:rsidR="00C07B40" w:rsidRDefault="00C07B40">
      <w:pPr>
        <w:pStyle w:val="Heading4"/>
      </w:pPr>
    </w:p>
    <w:p w:rsidR="00030F02" w:rsidRDefault="00322587">
      <w:pPr>
        <w:pStyle w:val="Heading4"/>
      </w:pPr>
      <w:r>
        <w:t>8.</w:t>
      </w:r>
      <w:r>
        <w:rPr>
          <w:spacing w:val="-2"/>
        </w:rPr>
        <w:t xml:space="preserve"> </w:t>
      </w:r>
      <w:r>
        <w:t>Expected</w:t>
      </w:r>
      <w:r>
        <w:rPr>
          <w:spacing w:val="-2"/>
        </w:rPr>
        <w:t xml:space="preserve"> Deliverables:</w:t>
      </w:r>
    </w:p>
    <w:p w:rsidR="00030F02" w:rsidRDefault="00030F02">
      <w:pPr>
        <w:pStyle w:val="BodyText"/>
        <w:spacing w:before="5"/>
        <w:rPr>
          <w:b/>
        </w:rPr>
      </w:pPr>
    </w:p>
    <w:p w:rsidR="00030F02" w:rsidRDefault="00322587">
      <w:pPr>
        <w:pStyle w:val="BodyText"/>
        <w:ind w:left="580"/>
      </w:pPr>
      <w:r>
        <w:rPr>
          <w:noProof/>
        </w:rPr>
        <w:drawing>
          <wp:inline distT="0" distB="0" distL="0" distR="0">
            <wp:extent cx="102234" cy="102235"/>
            <wp:effectExtent l="0" t="0" r="0" b="0"/>
            <wp:docPr id="209" name="Image 2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9" name="Image 209"/>
                    <pic:cNvPicPr/>
                  </pic:nvPicPr>
                  <pic:blipFill>
                    <a:blip r:embed="rId14" cstate="print"/>
                    <a:stretch>
                      <a:fillRect/>
                    </a:stretch>
                  </pic:blipFill>
                  <pic:spPr>
                    <a:xfrm>
                      <a:off x="0" y="0"/>
                      <a:ext cx="102234" cy="102235"/>
                    </a:xfrm>
                    <a:prstGeom prst="rect">
                      <a:avLst/>
                    </a:prstGeom>
                  </pic:spPr>
                </pic:pic>
              </a:graphicData>
            </a:graphic>
          </wp:inline>
        </w:drawing>
      </w:r>
      <w:r>
        <w:rPr>
          <w:spacing w:val="40"/>
          <w:sz w:val="20"/>
        </w:rPr>
        <w:t xml:space="preserve">  </w:t>
      </w:r>
      <w:r>
        <w:t>Cleaned and validated dataset</w:t>
      </w:r>
    </w:p>
    <w:p w:rsidR="00030F02" w:rsidRDefault="00322587">
      <w:pPr>
        <w:pStyle w:val="BodyText"/>
        <w:ind w:left="580" w:right="939"/>
      </w:pPr>
      <w:r>
        <w:rPr>
          <w:noProof/>
        </w:rPr>
        <w:drawing>
          <wp:inline distT="0" distB="0" distL="0" distR="0">
            <wp:extent cx="102234" cy="102235"/>
            <wp:effectExtent l="0" t="0" r="0" b="0"/>
            <wp:docPr id="210" name="Image 2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0" name="Image 210"/>
                    <pic:cNvPicPr/>
                  </pic:nvPicPr>
                  <pic:blipFill>
                    <a:blip r:embed="rId14" cstate="print"/>
                    <a:stretch>
                      <a:fillRect/>
                    </a:stretch>
                  </pic:blipFill>
                  <pic:spPr>
                    <a:xfrm>
                      <a:off x="0" y="0"/>
                      <a:ext cx="102234" cy="102235"/>
                    </a:xfrm>
                    <a:prstGeom prst="rect">
                      <a:avLst/>
                    </a:prstGeom>
                  </pic:spPr>
                </pic:pic>
              </a:graphicData>
            </a:graphic>
          </wp:inline>
        </w:drawing>
      </w:r>
      <w:r>
        <w:rPr>
          <w:spacing w:val="80"/>
          <w:w w:val="150"/>
          <w:sz w:val="20"/>
        </w:rPr>
        <w:t xml:space="preserve"> </w:t>
      </w:r>
      <w:r>
        <w:t>Baseline</w:t>
      </w:r>
      <w:r>
        <w:rPr>
          <w:spacing w:val="-4"/>
        </w:rPr>
        <w:t xml:space="preserve"> </w:t>
      </w:r>
      <w:r>
        <w:t>report</w:t>
      </w:r>
      <w:r>
        <w:rPr>
          <w:spacing w:val="-3"/>
        </w:rPr>
        <w:t xml:space="preserve"> </w:t>
      </w:r>
      <w:r>
        <w:t>with</w:t>
      </w:r>
      <w:r>
        <w:rPr>
          <w:spacing w:val="-3"/>
        </w:rPr>
        <w:t xml:space="preserve"> </w:t>
      </w:r>
      <w:r>
        <w:t>key</w:t>
      </w:r>
      <w:r>
        <w:rPr>
          <w:spacing w:val="-1"/>
        </w:rPr>
        <w:t xml:space="preserve"> </w:t>
      </w:r>
      <w:r>
        <w:t>socio-economic</w:t>
      </w:r>
      <w:r>
        <w:rPr>
          <w:spacing w:val="-4"/>
        </w:rPr>
        <w:t xml:space="preserve"> </w:t>
      </w:r>
      <w:r>
        <w:t>indicators</w:t>
      </w:r>
      <w:r>
        <w:rPr>
          <w:spacing w:val="-3"/>
        </w:rPr>
        <w:t xml:space="preserve"> </w:t>
      </w:r>
      <w:r>
        <w:t>for</w:t>
      </w:r>
      <w:r>
        <w:rPr>
          <w:spacing w:val="-5"/>
        </w:rPr>
        <w:t xml:space="preserve"> </w:t>
      </w:r>
      <w:r>
        <w:t>the</w:t>
      </w:r>
      <w:r>
        <w:rPr>
          <w:spacing w:val="-3"/>
        </w:rPr>
        <w:t xml:space="preserve"> </w:t>
      </w:r>
      <w:r>
        <w:t>control</w:t>
      </w:r>
      <w:r>
        <w:rPr>
          <w:spacing w:val="-3"/>
        </w:rPr>
        <w:t xml:space="preserve"> </w:t>
      </w:r>
      <w:r>
        <w:t>and</w:t>
      </w:r>
      <w:r>
        <w:rPr>
          <w:spacing w:val="-2"/>
        </w:rPr>
        <w:t xml:space="preserve"> </w:t>
      </w:r>
      <w:r>
        <w:t>target</w:t>
      </w:r>
      <w:r>
        <w:rPr>
          <w:spacing w:val="-3"/>
        </w:rPr>
        <w:t xml:space="preserve"> </w:t>
      </w:r>
      <w:r>
        <w:t xml:space="preserve">groups </w:t>
      </w:r>
      <w:r>
        <w:rPr>
          <w:noProof/>
        </w:rPr>
        <w:drawing>
          <wp:inline distT="0" distB="0" distL="0" distR="0">
            <wp:extent cx="102234" cy="102235"/>
            <wp:effectExtent l="0" t="0" r="0" b="0"/>
            <wp:docPr id="211" name="Image 2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1" name="Image 211"/>
                    <pic:cNvPicPr/>
                  </pic:nvPicPr>
                  <pic:blipFill>
                    <a:blip r:embed="rId14" cstate="print"/>
                    <a:stretch>
                      <a:fillRect/>
                    </a:stretch>
                  </pic:blipFill>
                  <pic:spPr>
                    <a:xfrm>
                      <a:off x="0" y="0"/>
                      <a:ext cx="102234" cy="102235"/>
                    </a:xfrm>
                    <a:prstGeom prst="rect">
                      <a:avLst/>
                    </a:prstGeom>
                  </pic:spPr>
                </pic:pic>
              </a:graphicData>
            </a:graphic>
          </wp:inline>
        </w:drawing>
      </w:r>
      <w:r>
        <w:rPr>
          <w:spacing w:val="80"/>
          <w:w w:val="150"/>
        </w:rPr>
        <w:t xml:space="preserve"> </w:t>
      </w:r>
      <w:r>
        <w:t xml:space="preserve">Recommendations for monitoring and evaluation of the KP </w:t>
      </w:r>
      <w:r w:rsidR="00EA6085">
        <w:t>R</w:t>
      </w:r>
      <w:r>
        <w:t>ETP</w:t>
      </w:r>
    </w:p>
    <w:p w:rsidR="00030F02" w:rsidRDefault="00030F02">
      <w:pPr>
        <w:pStyle w:val="BodyText"/>
        <w:spacing w:before="5"/>
      </w:pPr>
    </w:p>
    <w:p w:rsidR="00030F02" w:rsidRDefault="00322587" w:rsidP="00463C67">
      <w:pPr>
        <w:pStyle w:val="Heading4"/>
        <w:numPr>
          <w:ilvl w:val="0"/>
          <w:numId w:val="54"/>
        </w:numPr>
        <w:tabs>
          <w:tab w:val="left" w:pos="699"/>
        </w:tabs>
        <w:ind w:left="699" w:hanging="479"/>
      </w:pPr>
      <w:r>
        <w:t>Limitations</w:t>
      </w:r>
      <w:r>
        <w:rPr>
          <w:spacing w:val="-3"/>
        </w:rPr>
        <w:t xml:space="preserve"> </w:t>
      </w:r>
      <w:r>
        <w:t>and</w:t>
      </w:r>
      <w:r>
        <w:rPr>
          <w:spacing w:val="-1"/>
        </w:rPr>
        <w:t xml:space="preserve"> </w:t>
      </w:r>
      <w:r>
        <w:rPr>
          <w:spacing w:val="-2"/>
        </w:rPr>
        <w:t>Risks:</w:t>
      </w:r>
    </w:p>
    <w:p w:rsidR="00030F02" w:rsidRDefault="00322587">
      <w:pPr>
        <w:spacing w:before="1"/>
        <w:ind w:left="580" w:right="455"/>
        <w:jc w:val="both"/>
        <w:rPr>
          <w:sz w:val="24"/>
        </w:rPr>
      </w:pPr>
      <w:r>
        <w:rPr>
          <w:sz w:val="24"/>
        </w:rPr>
        <w:t xml:space="preserve">The below table outlines </w:t>
      </w:r>
      <w:r>
        <w:rPr>
          <w:b/>
          <w:sz w:val="24"/>
        </w:rPr>
        <w:t xml:space="preserve">Risks, Mitigation Strategies, and Assumptions </w:t>
      </w:r>
      <w:r>
        <w:rPr>
          <w:sz w:val="24"/>
        </w:rPr>
        <w:t xml:space="preserve">for conducting a baseline study of the </w:t>
      </w:r>
      <w:r>
        <w:rPr>
          <w:b/>
          <w:sz w:val="24"/>
        </w:rPr>
        <w:t xml:space="preserve">Rural Economic Transformation Project </w:t>
      </w:r>
      <w:r>
        <w:rPr>
          <w:sz w:val="24"/>
        </w:rPr>
        <w:t xml:space="preserve">in </w:t>
      </w:r>
      <w:r>
        <w:rPr>
          <w:b/>
          <w:sz w:val="24"/>
        </w:rPr>
        <w:t xml:space="preserve">Khyber Pakhtunkhwa </w:t>
      </w:r>
      <w:r>
        <w:rPr>
          <w:b/>
          <w:spacing w:val="-2"/>
          <w:sz w:val="24"/>
        </w:rPr>
        <w:t>Province</w:t>
      </w:r>
      <w:r>
        <w:rPr>
          <w:spacing w:val="-2"/>
          <w:sz w:val="24"/>
        </w:rPr>
        <w:t>:</w:t>
      </w:r>
    </w:p>
    <w:tbl>
      <w:tblPr>
        <w:tblW w:w="10282" w:type="dxa"/>
        <w:tblInd w:w="117" w:type="dxa"/>
        <w:tblBorders>
          <w:top w:val="single" w:sz="4" w:space="0" w:color="9BBA58"/>
          <w:left w:val="single" w:sz="4" w:space="0" w:color="9BBA58"/>
          <w:bottom w:val="single" w:sz="4" w:space="0" w:color="9BBA58"/>
          <w:right w:val="single" w:sz="4" w:space="0" w:color="9BBA58"/>
          <w:insideH w:val="single" w:sz="4" w:space="0" w:color="9BBA58"/>
          <w:insideV w:val="single" w:sz="4" w:space="0" w:color="9BBA58"/>
        </w:tblBorders>
        <w:tblLayout w:type="fixed"/>
        <w:tblCellMar>
          <w:left w:w="0" w:type="dxa"/>
          <w:right w:w="0" w:type="dxa"/>
        </w:tblCellMar>
        <w:tblLook w:val="01E0" w:firstRow="1" w:lastRow="1" w:firstColumn="1" w:lastColumn="1" w:noHBand="0" w:noVBand="0"/>
      </w:tblPr>
      <w:tblGrid>
        <w:gridCol w:w="2128"/>
        <w:gridCol w:w="694"/>
        <w:gridCol w:w="4033"/>
        <w:gridCol w:w="133"/>
        <w:gridCol w:w="3060"/>
        <w:gridCol w:w="234"/>
      </w:tblGrid>
      <w:tr w:rsidR="00030F02" w:rsidTr="002760A7">
        <w:trPr>
          <w:gridAfter w:val="1"/>
          <w:wAfter w:w="234" w:type="dxa"/>
          <w:trHeight w:val="295"/>
          <w:tblHeader/>
        </w:trPr>
        <w:tc>
          <w:tcPr>
            <w:tcW w:w="10048" w:type="dxa"/>
            <w:gridSpan w:val="5"/>
            <w:tcBorders>
              <w:top w:val="nil"/>
              <w:bottom w:val="nil"/>
            </w:tcBorders>
            <w:shd w:val="clear" w:color="auto" w:fill="9BBA58"/>
          </w:tcPr>
          <w:p w:rsidR="00030F02" w:rsidRDefault="00322587">
            <w:pPr>
              <w:pStyle w:val="TableParagraph"/>
              <w:tabs>
                <w:tab w:val="left" w:pos="2736"/>
                <w:tab w:val="left" w:pos="6492"/>
              </w:tabs>
              <w:spacing w:before="9" w:line="266" w:lineRule="exact"/>
              <w:ind w:left="107"/>
              <w:rPr>
                <w:b/>
                <w:sz w:val="24"/>
              </w:rPr>
            </w:pPr>
            <w:r>
              <w:rPr>
                <w:b/>
                <w:color w:val="FFFFFF"/>
                <w:spacing w:val="-2"/>
                <w:sz w:val="24"/>
              </w:rPr>
              <w:t>Risks</w:t>
            </w:r>
            <w:r>
              <w:rPr>
                <w:b/>
                <w:color w:val="FFFFFF"/>
                <w:sz w:val="24"/>
              </w:rPr>
              <w:tab/>
              <w:t>Mitigation</w:t>
            </w:r>
            <w:r>
              <w:rPr>
                <w:b/>
                <w:color w:val="FFFFFF"/>
                <w:spacing w:val="-1"/>
                <w:sz w:val="24"/>
              </w:rPr>
              <w:t xml:space="preserve"> </w:t>
            </w:r>
            <w:r>
              <w:rPr>
                <w:b/>
                <w:color w:val="FFFFFF"/>
                <w:spacing w:val="-2"/>
                <w:sz w:val="24"/>
              </w:rPr>
              <w:t>Strategy</w:t>
            </w:r>
            <w:r w:rsidR="002760A7">
              <w:rPr>
                <w:b/>
                <w:color w:val="FFFFFF"/>
                <w:spacing w:val="-2"/>
                <w:sz w:val="24"/>
              </w:rPr>
              <w:t>/ Concrete Steps</w:t>
            </w:r>
            <w:r>
              <w:rPr>
                <w:b/>
                <w:color w:val="FFFFFF"/>
                <w:sz w:val="24"/>
              </w:rPr>
              <w:tab/>
            </w:r>
            <w:r>
              <w:rPr>
                <w:b/>
                <w:color w:val="FFFFFF"/>
                <w:spacing w:val="-2"/>
                <w:sz w:val="24"/>
              </w:rPr>
              <w:t>Assumptions</w:t>
            </w:r>
          </w:p>
        </w:tc>
      </w:tr>
      <w:tr w:rsidR="00030F02" w:rsidTr="002760A7">
        <w:trPr>
          <w:gridAfter w:val="1"/>
          <w:wAfter w:w="234" w:type="dxa"/>
          <w:trHeight w:val="1984"/>
        </w:trPr>
        <w:tc>
          <w:tcPr>
            <w:tcW w:w="2128" w:type="dxa"/>
            <w:tcBorders>
              <w:top w:val="nil"/>
              <w:left w:val="single" w:sz="4" w:space="0" w:color="C2D59B"/>
              <w:bottom w:val="single" w:sz="4" w:space="0" w:color="C2D59B"/>
              <w:right w:val="single" w:sz="4" w:space="0" w:color="C2D59B"/>
            </w:tcBorders>
            <w:shd w:val="clear" w:color="auto" w:fill="EAF0DD"/>
          </w:tcPr>
          <w:p w:rsidR="00030F02" w:rsidRDefault="00322587">
            <w:pPr>
              <w:pStyle w:val="TableParagraph"/>
              <w:spacing w:line="275" w:lineRule="exact"/>
              <w:ind w:left="107"/>
              <w:rPr>
                <w:b/>
                <w:sz w:val="24"/>
              </w:rPr>
            </w:pPr>
            <w:r>
              <w:rPr>
                <w:b/>
                <w:sz w:val="24"/>
              </w:rPr>
              <w:t>Security</w:t>
            </w:r>
            <w:r>
              <w:rPr>
                <w:b/>
                <w:spacing w:val="-3"/>
                <w:sz w:val="24"/>
              </w:rPr>
              <w:t xml:space="preserve"> </w:t>
            </w:r>
            <w:r>
              <w:rPr>
                <w:b/>
                <w:spacing w:val="-2"/>
                <w:sz w:val="24"/>
              </w:rPr>
              <w:t>Concerns</w:t>
            </w:r>
          </w:p>
        </w:tc>
        <w:tc>
          <w:tcPr>
            <w:tcW w:w="4860" w:type="dxa"/>
            <w:gridSpan w:val="3"/>
            <w:tcBorders>
              <w:top w:val="nil"/>
              <w:left w:val="single" w:sz="4" w:space="0" w:color="C2D59B"/>
              <w:bottom w:val="single" w:sz="4" w:space="0" w:color="C2D59B"/>
              <w:right w:val="single" w:sz="4" w:space="0" w:color="C2D59B"/>
            </w:tcBorders>
            <w:shd w:val="clear" w:color="auto" w:fill="EAF0DD"/>
          </w:tcPr>
          <w:p w:rsidR="00355099" w:rsidRPr="00355099" w:rsidRDefault="00355099" w:rsidP="00463C67">
            <w:pPr>
              <w:pStyle w:val="ListParagraph"/>
              <w:widowControl/>
              <w:numPr>
                <w:ilvl w:val="0"/>
                <w:numId w:val="47"/>
              </w:numPr>
              <w:autoSpaceDE/>
              <w:autoSpaceDN/>
              <w:rPr>
                <w:sz w:val="24"/>
                <w:szCs w:val="24"/>
              </w:rPr>
            </w:pPr>
            <w:r w:rsidRPr="00355099">
              <w:rPr>
                <w:sz w:val="24"/>
                <w:szCs w:val="24"/>
              </w:rPr>
              <w:t>Identify high-risk areas using real-time updates from local authorities.</w:t>
            </w:r>
          </w:p>
          <w:p w:rsidR="00355099" w:rsidRPr="00355099" w:rsidRDefault="00355099" w:rsidP="00463C67">
            <w:pPr>
              <w:pStyle w:val="ListParagraph"/>
              <w:widowControl/>
              <w:numPr>
                <w:ilvl w:val="0"/>
                <w:numId w:val="47"/>
              </w:numPr>
              <w:autoSpaceDE/>
              <w:autoSpaceDN/>
              <w:rPr>
                <w:sz w:val="24"/>
                <w:szCs w:val="24"/>
              </w:rPr>
            </w:pPr>
            <w:r w:rsidRPr="00355099">
              <w:rPr>
                <w:sz w:val="24"/>
                <w:szCs w:val="24"/>
              </w:rPr>
              <w:t>Establish partnerships with local police for safe routes and emergency response.</w:t>
            </w:r>
          </w:p>
          <w:p w:rsidR="00355099" w:rsidRPr="00355099" w:rsidRDefault="00355099" w:rsidP="00463C67">
            <w:pPr>
              <w:pStyle w:val="ListParagraph"/>
              <w:widowControl/>
              <w:numPr>
                <w:ilvl w:val="0"/>
                <w:numId w:val="47"/>
              </w:numPr>
              <w:autoSpaceDE/>
              <w:autoSpaceDN/>
              <w:rPr>
                <w:sz w:val="24"/>
                <w:szCs w:val="24"/>
              </w:rPr>
            </w:pPr>
            <w:r w:rsidRPr="00355099">
              <w:rPr>
                <w:sz w:val="24"/>
                <w:szCs w:val="24"/>
              </w:rPr>
              <w:t>Hire experienced local field staff to act as guides and security liaisons.</w:t>
            </w:r>
          </w:p>
          <w:p w:rsidR="00355099" w:rsidRPr="00355099" w:rsidRDefault="00355099" w:rsidP="00463C67">
            <w:pPr>
              <w:pStyle w:val="ListParagraph"/>
              <w:widowControl/>
              <w:numPr>
                <w:ilvl w:val="0"/>
                <w:numId w:val="47"/>
              </w:numPr>
              <w:autoSpaceDE/>
              <w:autoSpaceDN/>
              <w:rPr>
                <w:sz w:val="24"/>
                <w:szCs w:val="24"/>
              </w:rPr>
            </w:pPr>
            <w:r w:rsidRPr="00355099">
              <w:rPr>
                <w:sz w:val="24"/>
                <w:szCs w:val="24"/>
              </w:rPr>
              <w:t>Create a secure schedule for fieldwork—operate during daylight hours and avoid conflict-prone times.</w:t>
            </w:r>
          </w:p>
          <w:p w:rsidR="00030F02" w:rsidRDefault="00355099" w:rsidP="00463C67">
            <w:pPr>
              <w:pStyle w:val="ListParagraph"/>
              <w:widowControl/>
              <w:numPr>
                <w:ilvl w:val="0"/>
                <w:numId w:val="47"/>
              </w:numPr>
              <w:autoSpaceDE/>
              <w:autoSpaceDN/>
              <w:rPr>
                <w:sz w:val="24"/>
              </w:rPr>
            </w:pPr>
            <w:r w:rsidRPr="00355099">
              <w:rPr>
                <w:sz w:val="24"/>
                <w:szCs w:val="24"/>
              </w:rPr>
              <w:lastRenderedPageBreak/>
              <w:t>Conduct a pre-assessment of each region before mobilizing teams to ensure safety.</w:t>
            </w:r>
          </w:p>
        </w:tc>
        <w:tc>
          <w:tcPr>
            <w:tcW w:w="3060" w:type="dxa"/>
            <w:tcBorders>
              <w:top w:val="nil"/>
              <w:left w:val="single" w:sz="4" w:space="0" w:color="C2D59B"/>
              <w:bottom w:val="single" w:sz="4" w:space="0" w:color="C2D59B"/>
              <w:right w:val="single" w:sz="4" w:space="0" w:color="C2D59B"/>
            </w:tcBorders>
            <w:shd w:val="clear" w:color="auto" w:fill="EAF0DD"/>
          </w:tcPr>
          <w:p w:rsidR="00030F02" w:rsidRDefault="00322587" w:rsidP="000A44A2">
            <w:pPr>
              <w:pStyle w:val="TableParagraph"/>
              <w:numPr>
                <w:ilvl w:val="0"/>
                <w:numId w:val="15"/>
              </w:numPr>
              <w:tabs>
                <w:tab w:val="left" w:pos="466"/>
              </w:tabs>
              <w:ind w:right="171"/>
              <w:rPr>
                <w:sz w:val="24"/>
              </w:rPr>
            </w:pPr>
            <w:r>
              <w:rPr>
                <w:sz w:val="24"/>
              </w:rPr>
              <w:lastRenderedPageBreak/>
              <w:t>The security situation in selected areas will be manageable,</w:t>
            </w:r>
            <w:r>
              <w:rPr>
                <w:spacing w:val="-14"/>
                <w:sz w:val="24"/>
              </w:rPr>
              <w:t xml:space="preserve"> </w:t>
            </w:r>
            <w:r>
              <w:rPr>
                <w:sz w:val="24"/>
              </w:rPr>
              <w:t>and</w:t>
            </w:r>
            <w:r>
              <w:rPr>
                <w:spacing w:val="-14"/>
                <w:sz w:val="24"/>
              </w:rPr>
              <w:t xml:space="preserve"> </w:t>
            </w:r>
            <w:r>
              <w:rPr>
                <w:sz w:val="24"/>
              </w:rPr>
              <w:t>local</w:t>
            </w:r>
            <w:r>
              <w:rPr>
                <w:spacing w:val="-14"/>
                <w:sz w:val="24"/>
              </w:rPr>
              <w:t xml:space="preserve"> </w:t>
            </w:r>
            <w:r>
              <w:rPr>
                <w:sz w:val="24"/>
              </w:rPr>
              <w:t xml:space="preserve">law enforcement will </w:t>
            </w:r>
            <w:r>
              <w:rPr>
                <w:spacing w:val="-2"/>
                <w:sz w:val="24"/>
              </w:rPr>
              <w:t>cooperate.</w:t>
            </w:r>
          </w:p>
        </w:tc>
      </w:tr>
      <w:tr w:rsidR="00030F02" w:rsidTr="002760A7">
        <w:trPr>
          <w:gridAfter w:val="1"/>
          <w:wAfter w:w="234" w:type="dxa"/>
          <w:trHeight w:val="1413"/>
        </w:trPr>
        <w:tc>
          <w:tcPr>
            <w:tcW w:w="2128" w:type="dxa"/>
            <w:tcBorders>
              <w:top w:val="single" w:sz="4" w:space="0" w:color="C2D59B"/>
              <w:left w:val="single" w:sz="4" w:space="0" w:color="C2D59B"/>
              <w:bottom w:val="single" w:sz="4" w:space="0" w:color="C2D59B"/>
              <w:right w:val="single" w:sz="4" w:space="0" w:color="C2D59B"/>
            </w:tcBorders>
          </w:tcPr>
          <w:p w:rsidR="00030F02" w:rsidRDefault="00322587">
            <w:pPr>
              <w:pStyle w:val="TableParagraph"/>
              <w:spacing w:line="275" w:lineRule="exact"/>
              <w:ind w:left="107"/>
              <w:rPr>
                <w:b/>
                <w:sz w:val="24"/>
              </w:rPr>
            </w:pPr>
            <w:r>
              <w:rPr>
                <w:b/>
                <w:sz w:val="24"/>
              </w:rPr>
              <w:t>Access</w:t>
            </w:r>
            <w:r>
              <w:rPr>
                <w:b/>
                <w:spacing w:val="-3"/>
                <w:sz w:val="24"/>
              </w:rPr>
              <w:t xml:space="preserve"> </w:t>
            </w:r>
            <w:r>
              <w:rPr>
                <w:b/>
                <w:sz w:val="24"/>
              </w:rPr>
              <w:t>to</w:t>
            </w:r>
            <w:r>
              <w:rPr>
                <w:b/>
                <w:spacing w:val="-2"/>
                <w:sz w:val="24"/>
              </w:rPr>
              <w:t xml:space="preserve"> </w:t>
            </w:r>
            <w:r>
              <w:rPr>
                <w:b/>
                <w:sz w:val="24"/>
              </w:rPr>
              <w:t>remote</w:t>
            </w:r>
            <w:r>
              <w:rPr>
                <w:b/>
                <w:spacing w:val="-1"/>
                <w:sz w:val="24"/>
              </w:rPr>
              <w:t xml:space="preserve"> </w:t>
            </w:r>
            <w:r>
              <w:rPr>
                <w:b/>
                <w:spacing w:val="-4"/>
                <w:sz w:val="24"/>
              </w:rPr>
              <w:t>Areas</w:t>
            </w:r>
          </w:p>
        </w:tc>
        <w:tc>
          <w:tcPr>
            <w:tcW w:w="4860" w:type="dxa"/>
            <w:gridSpan w:val="3"/>
            <w:tcBorders>
              <w:top w:val="single" w:sz="4" w:space="0" w:color="C2D59B"/>
              <w:left w:val="single" w:sz="4" w:space="0" w:color="C2D59B"/>
              <w:bottom w:val="single" w:sz="4" w:space="0" w:color="C2D59B"/>
              <w:right w:val="single" w:sz="4" w:space="0" w:color="C2D59B"/>
            </w:tcBorders>
          </w:tcPr>
          <w:p w:rsidR="00355099" w:rsidRPr="00355099" w:rsidRDefault="00355099" w:rsidP="000A44A2">
            <w:pPr>
              <w:pStyle w:val="ListParagraph"/>
              <w:widowControl/>
              <w:numPr>
                <w:ilvl w:val="0"/>
                <w:numId w:val="15"/>
              </w:numPr>
              <w:autoSpaceDE/>
              <w:autoSpaceDN/>
              <w:ind w:left="360"/>
              <w:rPr>
                <w:sz w:val="24"/>
                <w:szCs w:val="24"/>
              </w:rPr>
            </w:pPr>
            <w:r w:rsidRPr="00355099">
              <w:rPr>
                <w:sz w:val="24"/>
                <w:szCs w:val="24"/>
              </w:rPr>
              <w:t>Hire reliable local guides familiar with difficult terrains.</w:t>
            </w:r>
          </w:p>
          <w:p w:rsidR="00355099" w:rsidRPr="00355099" w:rsidRDefault="00355099" w:rsidP="000A44A2">
            <w:pPr>
              <w:pStyle w:val="ListParagraph"/>
              <w:widowControl/>
              <w:numPr>
                <w:ilvl w:val="0"/>
                <w:numId w:val="15"/>
              </w:numPr>
              <w:autoSpaceDE/>
              <w:autoSpaceDN/>
              <w:ind w:left="360"/>
              <w:rPr>
                <w:sz w:val="24"/>
                <w:szCs w:val="24"/>
              </w:rPr>
            </w:pPr>
            <w:r w:rsidRPr="00355099">
              <w:rPr>
                <w:sz w:val="24"/>
                <w:szCs w:val="24"/>
              </w:rPr>
              <w:t>Procure or rent suitable alternative transportation like motorbikes, jeeps, or boats.</w:t>
            </w:r>
          </w:p>
          <w:p w:rsidR="00355099" w:rsidRPr="00355099" w:rsidRDefault="00355099" w:rsidP="000A44A2">
            <w:pPr>
              <w:pStyle w:val="ListParagraph"/>
              <w:widowControl/>
              <w:numPr>
                <w:ilvl w:val="0"/>
                <w:numId w:val="15"/>
              </w:numPr>
              <w:autoSpaceDE/>
              <w:autoSpaceDN/>
              <w:ind w:left="360"/>
              <w:rPr>
                <w:sz w:val="24"/>
                <w:szCs w:val="24"/>
              </w:rPr>
            </w:pPr>
            <w:r w:rsidRPr="00355099">
              <w:rPr>
                <w:sz w:val="24"/>
                <w:szCs w:val="24"/>
              </w:rPr>
              <w:t>Conduct reconnaissance visits to map out routes and estimate travel times.</w:t>
            </w:r>
          </w:p>
          <w:p w:rsidR="00030F02" w:rsidRDefault="00355099" w:rsidP="00463C67">
            <w:pPr>
              <w:pStyle w:val="TableParagraph"/>
              <w:numPr>
                <w:ilvl w:val="0"/>
                <w:numId w:val="48"/>
              </w:numPr>
              <w:spacing w:line="256" w:lineRule="exact"/>
              <w:ind w:left="360"/>
              <w:rPr>
                <w:sz w:val="24"/>
              </w:rPr>
            </w:pPr>
            <w:r w:rsidRPr="00355099">
              <w:rPr>
                <w:sz w:val="24"/>
                <w:szCs w:val="24"/>
              </w:rPr>
              <w:t>Equip teams with proper gear (e.g., trekking boots, portable navigation devices) for walking long distances.</w:t>
            </w:r>
          </w:p>
        </w:tc>
        <w:tc>
          <w:tcPr>
            <w:tcW w:w="3060" w:type="dxa"/>
            <w:tcBorders>
              <w:top w:val="single" w:sz="4" w:space="0" w:color="C2D59B"/>
              <w:left w:val="single" w:sz="4" w:space="0" w:color="C2D59B"/>
              <w:bottom w:val="single" w:sz="4" w:space="0" w:color="C2D59B"/>
              <w:right w:val="single" w:sz="4" w:space="0" w:color="C2D59B"/>
            </w:tcBorders>
          </w:tcPr>
          <w:p w:rsidR="00030F02" w:rsidRDefault="00322587" w:rsidP="005344CC">
            <w:pPr>
              <w:pStyle w:val="TableParagraph"/>
              <w:numPr>
                <w:ilvl w:val="0"/>
                <w:numId w:val="14"/>
              </w:numPr>
              <w:tabs>
                <w:tab w:val="left" w:pos="466"/>
              </w:tabs>
              <w:ind w:right="316"/>
              <w:jc w:val="both"/>
              <w:rPr>
                <w:sz w:val="24"/>
              </w:rPr>
            </w:pPr>
            <w:r>
              <w:rPr>
                <w:sz w:val="24"/>
              </w:rPr>
              <w:t>Remote villages will be reachable with available transport</w:t>
            </w:r>
            <w:r>
              <w:rPr>
                <w:spacing w:val="-13"/>
                <w:sz w:val="24"/>
              </w:rPr>
              <w:t xml:space="preserve"> </w:t>
            </w:r>
            <w:r>
              <w:rPr>
                <w:sz w:val="24"/>
              </w:rPr>
              <w:t>options,</w:t>
            </w:r>
            <w:r>
              <w:rPr>
                <w:spacing w:val="-13"/>
                <w:sz w:val="24"/>
              </w:rPr>
              <w:t xml:space="preserve"> </w:t>
            </w:r>
            <w:r>
              <w:rPr>
                <w:sz w:val="24"/>
              </w:rPr>
              <w:t>even</w:t>
            </w:r>
            <w:r>
              <w:rPr>
                <w:spacing w:val="-13"/>
                <w:sz w:val="24"/>
              </w:rPr>
              <w:t xml:space="preserve"> </w:t>
            </w:r>
            <w:r>
              <w:rPr>
                <w:sz w:val="24"/>
              </w:rPr>
              <w:t xml:space="preserve">if </w:t>
            </w:r>
            <w:r>
              <w:rPr>
                <w:spacing w:val="-2"/>
                <w:sz w:val="24"/>
              </w:rPr>
              <w:t>challenging.</w:t>
            </w:r>
          </w:p>
        </w:tc>
      </w:tr>
      <w:tr w:rsidR="00030F02" w:rsidTr="002760A7">
        <w:trPr>
          <w:gridAfter w:val="1"/>
          <w:wAfter w:w="234" w:type="dxa"/>
          <w:trHeight w:val="1984"/>
        </w:trPr>
        <w:tc>
          <w:tcPr>
            <w:tcW w:w="2128" w:type="dxa"/>
            <w:tcBorders>
              <w:top w:val="single" w:sz="4" w:space="0" w:color="C2D59B"/>
              <w:left w:val="single" w:sz="4" w:space="0" w:color="C2D59B"/>
              <w:bottom w:val="single" w:sz="4" w:space="0" w:color="C2D59B"/>
              <w:right w:val="single" w:sz="4" w:space="0" w:color="C2D59B"/>
            </w:tcBorders>
            <w:shd w:val="clear" w:color="auto" w:fill="EAF0DD"/>
          </w:tcPr>
          <w:p w:rsidR="00030F02" w:rsidRDefault="00322587">
            <w:pPr>
              <w:pStyle w:val="TableParagraph"/>
              <w:ind w:left="107" w:right="207"/>
              <w:rPr>
                <w:b/>
                <w:sz w:val="24"/>
              </w:rPr>
            </w:pPr>
            <w:r>
              <w:rPr>
                <w:b/>
                <w:sz w:val="24"/>
              </w:rPr>
              <w:t>Cultural</w:t>
            </w:r>
            <w:r>
              <w:rPr>
                <w:b/>
                <w:spacing w:val="-15"/>
                <w:sz w:val="24"/>
              </w:rPr>
              <w:t xml:space="preserve"> </w:t>
            </w:r>
            <w:r>
              <w:rPr>
                <w:b/>
                <w:sz w:val="24"/>
              </w:rPr>
              <w:t>Sensitivity and Gender Issues</w:t>
            </w:r>
          </w:p>
        </w:tc>
        <w:tc>
          <w:tcPr>
            <w:tcW w:w="4860" w:type="dxa"/>
            <w:gridSpan w:val="3"/>
            <w:tcBorders>
              <w:top w:val="single" w:sz="4" w:space="0" w:color="C2D59B"/>
              <w:left w:val="single" w:sz="4" w:space="0" w:color="C2D59B"/>
              <w:bottom w:val="single" w:sz="4" w:space="0" w:color="C2D59B"/>
              <w:right w:val="single" w:sz="4" w:space="0" w:color="C2D59B"/>
            </w:tcBorders>
            <w:shd w:val="clear" w:color="auto" w:fill="EAF0DD"/>
          </w:tcPr>
          <w:p w:rsidR="00AE2248" w:rsidRPr="00AE2248" w:rsidRDefault="00AE2248" w:rsidP="00AE2248">
            <w:pPr>
              <w:pStyle w:val="ListParagraph"/>
              <w:widowControl/>
              <w:numPr>
                <w:ilvl w:val="0"/>
                <w:numId w:val="14"/>
              </w:numPr>
              <w:autoSpaceDE/>
              <w:autoSpaceDN/>
              <w:ind w:left="360"/>
              <w:rPr>
                <w:sz w:val="24"/>
                <w:szCs w:val="24"/>
              </w:rPr>
            </w:pPr>
            <w:r w:rsidRPr="00AE2248">
              <w:rPr>
                <w:sz w:val="24"/>
                <w:szCs w:val="24"/>
              </w:rPr>
              <w:t>Organize cultural sensitivity and gender-awareness training for all field staff.</w:t>
            </w:r>
          </w:p>
          <w:p w:rsidR="00AE2248" w:rsidRPr="00AE2248" w:rsidRDefault="00AE2248" w:rsidP="00AE2248">
            <w:pPr>
              <w:pStyle w:val="ListParagraph"/>
              <w:widowControl/>
              <w:numPr>
                <w:ilvl w:val="0"/>
                <w:numId w:val="14"/>
              </w:numPr>
              <w:autoSpaceDE/>
              <w:autoSpaceDN/>
              <w:ind w:left="360"/>
              <w:rPr>
                <w:sz w:val="24"/>
                <w:szCs w:val="24"/>
              </w:rPr>
            </w:pPr>
            <w:r w:rsidRPr="00AE2248">
              <w:rPr>
                <w:sz w:val="24"/>
                <w:szCs w:val="24"/>
              </w:rPr>
              <w:t>Recruit gender-balanced teams with female enumerators for interviews involving women.</w:t>
            </w:r>
          </w:p>
          <w:p w:rsidR="00AE2248" w:rsidRPr="00AE2248" w:rsidRDefault="00AE2248" w:rsidP="00AE2248">
            <w:pPr>
              <w:pStyle w:val="ListParagraph"/>
              <w:widowControl/>
              <w:numPr>
                <w:ilvl w:val="0"/>
                <w:numId w:val="13"/>
              </w:numPr>
              <w:autoSpaceDE/>
              <w:autoSpaceDN/>
              <w:ind w:left="361"/>
              <w:rPr>
                <w:sz w:val="24"/>
                <w:szCs w:val="24"/>
              </w:rPr>
            </w:pPr>
            <w:r w:rsidRPr="00AE2248">
              <w:rPr>
                <w:sz w:val="24"/>
                <w:szCs w:val="24"/>
              </w:rPr>
              <w:t>Meet with community leaders before fieldwork to gain approval and ensure cooperation.</w:t>
            </w:r>
          </w:p>
          <w:p w:rsidR="00030F02" w:rsidRDefault="00AE2248" w:rsidP="00463C67">
            <w:pPr>
              <w:pStyle w:val="TableParagraph"/>
              <w:numPr>
                <w:ilvl w:val="0"/>
                <w:numId w:val="49"/>
              </w:numPr>
              <w:tabs>
                <w:tab w:val="left" w:pos="467"/>
              </w:tabs>
              <w:spacing w:line="276" w:lineRule="exact"/>
              <w:ind w:left="360" w:right="606"/>
              <w:rPr>
                <w:sz w:val="24"/>
              </w:rPr>
            </w:pPr>
            <w:r w:rsidRPr="00AE2248">
              <w:rPr>
                <w:sz w:val="24"/>
                <w:szCs w:val="24"/>
              </w:rPr>
              <w:t>Create a culturally appropriate dress code and behavior guide for staff.</w:t>
            </w:r>
          </w:p>
        </w:tc>
        <w:tc>
          <w:tcPr>
            <w:tcW w:w="3060" w:type="dxa"/>
            <w:tcBorders>
              <w:top w:val="single" w:sz="4" w:space="0" w:color="C2D59B"/>
              <w:left w:val="single" w:sz="4" w:space="0" w:color="C2D59B"/>
              <w:bottom w:val="single" w:sz="4" w:space="0" w:color="C2D59B"/>
              <w:right w:val="single" w:sz="4" w:space="0" w:color="C2D59B"/>
            </w:tcBorders>
            <w:shd w:val="clear" w:color="auto" w:fill="EAF0DD"/>
          </w:tcPr>
          <w:p w:rsidR="00030F02" w:rsidRDefault="00322587" w:rsidP="005344CC">
            <w:pPr>
              <w:pStyle w:val="TableParagraph"/>
              <w:numPr>
                <w:ilvl w:val="0"/>
                <w:numId w:val="12"/>
              </w:numPr>
              <w:tabs>
                <w:tab w:val="left" w:pos="466"/>
              </w:tabs>
              <w:ind w:right="295"/>
              <w:rPr>
                <w:sz w:val="24"/>
              </w:rPr>
            </w:pPr>
            <w:r>
              <w:rPr>
                <w:sz w:val="24"/>
              </w:rPr>
              <w:t>Community leaders and locals will be open to outside researchers, and gender</w:t>
            </w:r>
            <w:r>
              <w:rPr>
                <w:spacing w:val="-14"/>
                <w:sz w:val="24"/>
              </w:rPr>
              <w:t xml:space="preserve"> </w:t>
            </w:r>
            <w:r>
              <w:rPr>
                <w:sz w:val="24"/>
              </w:rPr>
              <w:t>sensitivity</w:t>
            </w:r>
            <w:r>
              <w:rPr>
                <w:spacing w:val="-13"/>
                <w:sz w:val="24"/>
              </w:rPr>
              <w:t xml:space="preserve"> </w:t>
            </w:r>
            <w:r>
              <w:rPr>
                <w:sz w:val="24"/>
              </w:rPr>
              <w:t>will</w:t>
            </w:r>
            <w:r>
              <w:rPr>
                <w:spacing w:val="-13"/>
                <w:sz w:val="24"/>
              </w:rPr>
              <w:t xml:space="preserve"> </w:t>
            </w:r>
            <w:r>
              <w:rPr>
                <w:sz w:val="24"/>
              </w:rPr>
              <w:t xml:space="preserve">be </w:t>
            </w:r>
            <w:r>
              <w:rPr>
                <w:spacing w:val="-2"/>
                <w:sz w:val="24"/>
              </w:rPr>
              <w:t>respected.</w:t>
            </w:r>
          </w:p>
        </w:tc>
      </w:tr>
      <w:tr w:rsidR="00030F02" w:rsidTr="00804CA8">
        <w:tblPrEx>
          <w:tblBorders>
            <w:top w:val="single" w:sz="4" w:space="0" w:color="C2D59B"/>
            <w:left w:val="single" w:sz="4" w:space="0" w:color="C2D59B"/>
            <w:bottom w:val="single" w:sz="4" w:space="0" w:color="C2D59B"/>
            <w:right w:val="single" w:sz="4" w:space="0" w:color="C2D59B"/>
            <w:insideH w:val="single" w:sz="4" w:space="0" w:color="C2D59B"/>
            <w:insideV w:val="single" w:sz="4" w:space="0" w:color="C2D59B"/>
          </w:tblBorders>
        </w:tblPrEx>
        <w:trPr>
          <w:trHeight w:val="1468"/>
        </w:trPr>
        <w:tc>
          <w:tcPr>
            <w:tcW w:w="2822" w:type="dxa"/>
            <w:gridSpan w:val="2"/>
          </w:tcPr>
          <w:p w:rsidR="00030F02" w:rsidRDefault="00322587">
            <w:pPr>
              <w:pStyle w:val="TableParagraph"/>
              <w:spacing w:line="275" w:lineRule="exact"/>
              <w:ind w:left="107"/>
              <w:rPr>
                <w:b/>
                <w:sz w:val="24"/>
              </w:rPr>
            </w:pPr>
            <w:r>
              <w:rPr>
                <w:b/>
                <w:sz w:val="24"/>
              </w:rPr>
              <w:t>Language</w:t>
            </w:r>
            <w:r>
              <w:rPr>
                <w:b/>
                <w:spacing w:val="-1"/>
                <w:sz w:val="24"/>
              </w:rPr>
              <w:t xml:space="preserve"> </w:t>
            </w:r>
            <w:r>
              <w:rPr>
                <w:b/>
                <w:spacing w:val="-2"/>
                <w:sz w:val="24"/>
              </w:rPr>
              <w:t>Barrier</w:t>
            </w:r>
          </w:p>
        </w:tc>
        <w:tc>
          <w:tcPr>
            <w:tcW w:w="4033" w:type="dxa"/>
          </w:tcPr>
          <w:p w:rsidR="00AE2248" w:rsidRPr="00AE2248" w:rsidRDefault="00AE2248" w:rsidP="00AE2248">
            <w:pPr>
              <w:pStyle w:val="ListParagraph"/>
              <w:widowControl/>
              <w:numPr>
                <w:ilvl w:val="0"/>
                <w:numId w:val="12"/>
              </w:numPr>
              <w:autoSpaceDE/>
              <w:autoSpaceDN/>
              <w:ind w:left="360"/>
              <w:rPr>
                <w:sz w:val="24"/>
                <w:szCs w:val="24"/>
              </w:rPr>
            </w:pPr>
            <w:r w:rsidRPr="00AE2248">
              <w:rPr>
                <w:sz w:val="24"/>
                <w:szCs w:val="24"/>
              </w:rPr>
              <w:t>Recruit field staff fluent in regional dialects and languages.</w:t>
            </w:r>
          </w:p>
          <w:p w:rsidR="00AE2248" w:rsidRPr="00AE2248" w:rsidRDefault="00AE2248" w:rsidP="00AE2248">
            <w:pPr>
              <w:pStyle w:val="ListParagraph"/>
              <w:widowControl/>
              <w:numPr>
                <w:ilvl w:val="0"/>
                <w:numId w:val="12"/>
              </w:numPr>
              <w:autoSpaceDE/>
              <w:autoSpaceDN/>
              <w:ind w:left="360"/>
              <w:rPr>
                <w:sz w:val="24"/>
                <w:szCs w:val="24"/>
              </w:rPr>
            </w:pPr>
            <w:r w:rsidRPr="00AE2248">
              <w:rPr>
                <w:sz w:val="24"/>
                <w:szCs w:val="24"/>
              </w:rPr>
              <w:t>Translate all survey tools and training materials into local languages (e.g., Urdu, Pashto).</w:t>
            </w:r>
          </w:p>
          <w:p w:rsidR="00AE2248" w:rsidRPr="00AE2248" w:rsidRDefault="00AE2248" w:rsidP="00AE2248">
            <w:pPr>
              <w:pStyle w:val="ListParagraph"/>
              <w:widowControl/>
              <w:numPr>
                <w:ilvl w:val="0"/>
                <w:numId w:val="11"/>
              </w:numPr>
              <w:autoSpaceDE/>
              <w:autoSpaceDN/>
              <w:ind w:left="361"/>
              <w:rPr>
                <w:sz w:val="24"/>
                <w:szCs w:val="24"/>
              </w:rPr>
            </w:pPr>
            <w:r w:rsidRPr="00AE2248">
              <w:rPr>
                <w:sz w:val="24"/>
                <w:szCs w:val="24"/>
              </w:rPr>
              <w:t>Conduct language assessments to ensure enumerators’ proficiency.</w:t>
            </w:r>
          </w:p>
          <w:p w:rsidR="00030F02" w:rsidRDefault="00AE2248" w:rsidP="00463C67">
            <w:pPr>
              <w:pStyle w:val="TableParagraph"/>
              <w:numPr>
                <w:ilvl w:val="0"/>
                <w:numId w:val="50"/>
              </w:numPr>
              <w:tabs>
                <w:tab w:val="left" w:pos="467"/>
              </w:tabs>
              <w:ind w:left="360" w:right="421"/>
              <w:rPr>
                <w:sz w:val="24"/>
              </w:rPr>
            </w:pPr>
            <w:r w:rsidRPr="00AE2248">
              <w:rPr>
                <w:sz w:val="24"/>
                <w:szCs w:val="24"/>
              </w:rPr>
              <w:t>Test the translated surveys during pilot studies for clarity and cultural relevance.</w:t>
            </w:r>
          </w:p>
        </w:tc>
        <w:tc>
          <w:tcPr>
            <w:tcW w:w="3427" w:type="dxa"/>
            <w:gridSpan w:val="3"/>
          </w:tcPr>
          <w:p w:rsidR="00030F02" w:rsidRDefault="00322587" w:rsidP="005344CC">
            <w:pPr>
              <w:pStyle w:val="TableParagraph"/>
              <w:numPr>
                <w:ilvl w:val="0"/>
                <w:numId w:val="10"/>
              </w:numPr>
              <w:tabs>
                <w:tab w:val="left" w:pos="466"/>
              </w:tabs>
              <w:ind w:right="309"/>
              <w:rPr>
                <w:sz w:val="24"/>
              </w:rPr>
            </w:pPr>
            <w:r>
              <w:rPr>
                <w:sz w:val="24"/>
              </w:rPr>
              <w:t>Respondents</w:t>
            </w:r>
            <w:r>
              <w:rPr>
                <w:spacing w:val="-13"/>
                <w:sz w:val="24"/>
              </w:rPr>
              <w:t xml:space="preserve"> </w:t>
            </w:r>
            <w:r>
              <w:rPr>
                <w:sz w:val="24"/>
              </w:rPr>
              <w:t>will</w:t>
            </w:r>
            <w:r>
              <w:rPr>
                <w:spacing w:val="-13"/>
                <w:sz w:val="24"/>
              </w:rPr>
              <w:t xml:space="preserve"> </w:t>
            </w:r>
            <w:r>
              <w:rPr>
                <w:sz w:val="24"/>
              </w:rPr>
              <w:t>be</w:t>
            </w:r>
            <w:r>
              <w:rPr>
                <w:spacing w:val="-14"/>
                <w:sz w:val="24"/>
              </w:rPr>
              <w:t xml:space="preserve"> </w:t>
            </w:r>
            <w:r>
              <w:rPr>
                <w:sz w:val="24"/>
              </w:rPr>
              <w:t xml:space="preserve">able to communicate effectively with trained enumerators in local </w:t>
            </w:r>
            <w:r>
              <w:rPr>
                <w:spacing w:val="-2"/>
                <w:sz w:val="24"/>
              </w:rPr>
              <w:t>languages.</w:t>
            </w:r>
          </w:p>
        </w:tc>
      </w:tr>
      <w:tr w:rsidR="00030F02" w:rsidTr="00804CA8">
        <w:tblPrEx>
          <w:tblBorders>
            <w:top w:val="single" w:sz="4" w:space="0" w:color="C2D59B"/>
            <w:left w:val="single" w:sz="4" w:space="0" w:color="C2D59B"/>
            <w:bottom w:val="single" w:sz="4" w:space="0" w:color="C2D59B"/>
            <w:right w:val="single" w:sz="4" w:space="0" w:color="C2D59B"/>
            <w:insideH w:val="single" w:sz="4" w:space="0" w:color="C2D59B"/>
            <w:insideV w:val="single" w:sz="4" w:space="0" w:color="C2D59B"/>
          </w:tblBorders>
        </w:tblPrEx>
        <w:trPr>
          <w:trHeight w:val="2248"/>
        </w:trPr>
        <w:tc>
          <w:tcPr>
            <w:tcW w:w="2822" w:type="dxa"/>
            <w:gridSpan w:val="2"/>
            <w:shd w:val="clear" w:color="auto" w:fill="EAF0DD"/>
          </w:tcPr>
          <w:p w:rsidR="00030F02" w:rsidRDefault="00322587">
            <w:pPr>
              <w:pStyle w:val="TableParagraph"/>
              <w:spacing w:line="275" w:lineRule="exact"/>
              <w:ind w:left="107"/>
              <w:rPr>
                <w:b/>
                <w:sz w:val="24"/>
              </w:rPr>
            </w:pPr>
            <w:r>
              <w:rPr>
                <w:b/>
                <w:sz w:val="24"/>
              </w:rPr>
              <w:t>Poor</w:t>
            </w:r>
            <w:r>
              <w:rPr>
                <w:b/>
                <w:spacing w:val="-3"/>
                <w:sz w:val="24"/>
              </w:rPr>
              <w:t xml:space="preserve"> </w:t>
            </w:r>
            <w:r>
              <w:rPr>
                <w:b/>
                <w:sz w:val="24"/>
              </w:rPr>
              <w:t>Data</w:t>
            </w:r>
            <w:r>
              <w:rPr>
                <w:b/>
                <w:spacing w:val="-1"/>
                <w:sz w:val="24"/>
              </w:rPr>
              <w:t xml:space="preserve"> </w:t>
            </w:r>
            <w:r>
              <w:rPr>
                <w:b/>
                <w:spacing w:val="-2"/>
                <w:sz w:val="24"/>
              </w:rPr>
              <w:t>Quality</w:t>
            </w:r>
          </w:p>
        </w:tc>
        <w:tc>
          <w:tcPr>
            <w:tcW w:w="4033" w:type="dxa"/>
            <w:shd w:val="clear" w:color="auto" w:fill="EAF0DD"/>
          </w:tcPr>
          <w:p w:rsidR="00AE2248" w:rsidRPr="00AE2248" w:rsidRDefault="00AE2248" w:rsidP="00AE2248">
            <w:pPr>
              <w:pStyle w:val="ListParagraph"/>
              <w:widowControl/>
              <w:numPr>
                <w:ilvl w:val="0"/>
                <w:numId w:val="10"/>
              </w:numPr>
              <w:autoSpaceDE/>
              <w:autoSpaceDN/>
              <w:rPr>
                <w:sz w:val="24"/>
                <w:szCs w:val="24"/>
              </w:rPr>
            </w:pPr>
            <w:r w:rsidRPr="00AE2248">
              <w:rPr>
                <w:sz w:val="24"/>
                <w:szCs w:val="24"/>
              </w:rPr>
              <w:t>Conduct a pilot survey to test tools and identify potential issues.</w:t>
            </w:r>
          </w:p>
          <w:p w:rsidR="00AE2248" w:rsidRPr="00AE2248" w:rsidRDefault="00AE2248" w:rsidP="00AE2248">
            <w:pPr>
              <w:pStyle w:val="ListParagraph"/>
              <w:widowControl/>
              <w:numPr>
                <w:ilvl w:val="0"/>
                <w:numId w:val="10"/>
              </w:numPr>
              <w:autoSpaceDE/>
              <w:autoSpaceDN/>
              <w:rPr>
                <w:sz w:val="24"/>
                <w:szCs w:val="24"/>
              </w:rPr>
            </w:pPr>
            <w:r w:rsidRPr="00AE2248">
              <w:rPr>
                <w:sz w:val="24"/>
                <w:szCs w:val="24"/>
              </w:rPr>
              <w:t>Train data collectors extensively on survey protocols, tools, and ethical guidelines.</w:t>
            </w:r>
          </w:p>
          <w:p w:rsidR="00AE2248" w:rsidRPr="00AE2248" w:rsidRDefault="00AE2248" w:rsidP="00AE2248">
            <w:pPr>
              <w:pStyle w:val="ListParagraph"/>
              <w:widowControl/>
              <w:numPr>
                <w:ilvl w:val="0"/>
                <w:numId w:val="9"/>
              </w:numPr>
              <w:autoSpaceDE/>
              <w:autoSpaceDN/>
              <w:rPr>
                <w:sz w:val="24"/>
                <w:szCs w:val="24"/>
              </w:rPr>
            </w:pPr>
            <w:r w:rsidRPr="00AE2248">
              <w:rPr>
                <w:sz w:val="24"/>
                <w:szCs w:val="24"/>
              </w:rPr>
              <w:t xml:space="preserve">Establish field supervisors to perform regular </w:t>
            </w:r>
            <w:r w:rsidRPr="00AE2248">
              <w:rPr>
                <w:b/>
                <w:bCs/>
                <w:sz w:val="24"/>
                <w:szCs w:val="24"/>
              </w:rPr>
              <w:t>spot checks</w:t>
            </w:r>
            <w:r w:rsidRPr="00AE2248">
              <w:rPr>
                <w:sz w:val="24"/>
                <w:szCs w:val="24"/>
              </w:rPr>
              <w:t xml:space="preserve"> and </w:t>
            </w:r>
            <w:r w:rsidRPr="00AE2248">
              <w:rPr>
                <w:b/>
                <w:bCs/>
                <w:sz w:val="24"/>
                <w:szCs w:val="24"/>
              </w:rPr>
              <w:t>back-checks</w:t>
            </w:r>
            <w:r w:rsidRPr="00AE2248">
              <w:rPr>
                <w:sz w:val="24"/>
                <w:szCs w:val="24"/>
              </w:rPr>
              <w:t xml:space="preserve"> to verify data accuracy.</w:t>
            </w:r>
          </w:p>
          <w:p w:rsidR="00030F02" w:rsidRDefault="00AE2248" w:rsidP="00AE2248">
            <w:pPr>
              <w:pStyle w:val="TableParagraph"/>
              <w:numPr>
                <w:ilvl w:val="0"/>
                <w:numId w:val="11"/>
              </w:numPr>
              <w:tabs>
                <w:tab w:val="left" w:pos="467"/>
              </w:tabs>
              <w:ind w:right="194"/>
              <w:rPr>
                <w:sz w:val="24"/>
              </w:rPr>
            </w:pPr>
            <w:r w:rsidRPr="00AE2248">
              <w:rPr>
                <w:sz w:val="24"/>
                <w:szCs w:val="24"/>
              </w:rPr>
              <w:t xml:space="preserve">Implement digital data validation </w:t>
            </w:r>
            <w:r w:rsidRPr="00AE2248">
              <w:rPr>
                <w:sz w:val="24"/>
                <w:szCs w:val="24"/>
              </w:rPr>
              <w:lastRenderedPageBreak/>
              <w:t>tools (if possible) to flag inconsistencies in real-time.</w:t>
            </w:r>
          </w:p>
        </w:tc>
        <w:tc>
          <w:tcPr>
            <w:tcW w:w="3427" w:type="dxa"/>
            <w:gridSpan w:val="3"/>
            <w:shd w:val="clear" w:color="auto" w:fill="EAF0DD"/>
          </w:tcPr>
          <w:p w:rsidR="00030F02" w:rsidRDefault="00322587">
            <w:pPr>
              <w:pStyle w:val="TableParagraph"/>
              <w:ind w:left="106" w:right="17"/>
              <w:rPr>
                <w:sz w:val="24"/>
              </w:rPr>
            </w:pPr>
            <w:r>
              <w:rPr>
                <w:sz w:val="24"/>
              </w:rPr>
              <w:lastRenderedPageBreak/>
              <w:t>Enumerators</w:t>
            </w:r>
            <w:r>
              <w:rPr>
                <w:spacing w:val="-13"/>
                <w:sz w:val="24"/>
              </w:rPr>
              <w:t xml:space="preserve"> </w:t>
            </w:r>
            <w:r>
              <w:rPr>
                <w:sz w:val="24"/>
              </w:rPr>
              <w:t>will</w:t>
            </w:r>
            <w:r>
              <w:rPr>
                <w:spacing w:val="-13"/>
                <w:sz w:val="24"/>
              </w:rPr>
              <w:t xml:space="preserve"> </w:t>
            </w:r>
            <w:r>
              <w:rPr>
                <w:sz w:val="24"/>
              </w:rPr>
              <w:t>follow</w:t>
            </w:r>
            <w:r>
              <w:rPr>
                <w:spacing w:val="-11"/>
                <w:sz w:val="24"/>
              </w:rPr>
              <w:t xml:space="preserve"> </w:t>
            </w:r>
            <w:r>
              <w:rPr>
                <w:sz w:val="24"/>
              </w:rPr>
              <w:t>the methodology and data collection</w:t>
            </w:r>
            <w:r>
              <w:rPr>
                <w:spacing w:val="-12"/>
                <w:sz w:val="24"/>
              </w:rPr>
              <w:t xml:space="preserve"> </w:t>
            </w:r>
            <w:r>
              <w:rPr>
                <w:sz w:val="24"/>
              </w:rPr>
              <w:t>protocols</w:t>
            </w:r>
            <w:r>
              <w:rPr>
                <w:spacing w:val="-12"/>
                <w:sz w:val="24"/>
              </w:rPr>
              <w:t xml:space="preserve"> </w:t>
            </w:r>
            <w:r>
              <w:rPr>
                <w:sz w:val="24"/>
              </w:rPr>
              <w:t>strictly, ensuring high-quality data.</w:t>
            </w:r>
          </w:p>
        </w:tc>
      </w:tr>
      <w:tr w:rsidR="00030F02" w:rsidTr="00804CA8">
        <w:tblPrEx>
          <w:tblBorders>
            <w:top w:val="single" w:sz="4" w:space="0" w:color="C2D59B"/>
            <w:left w:val="single" w:sz="4" w:space="0" w:color="C2D59B"/>
            <w:bottom w:val="single" w:sz="4" w:space="0" w:color="C2D59B"/>
            <w:right w:val="single" w:sz="4" w:space="0" w:color="C2D59B"/>
            <w:insideH w:val="single" w:sz="4" w:space="0" w:color="C2D59B"/>
            <w:insideV w:val="single" w:sz="4" w:space="0" w:color="C2D59B"/>
          </w:tblBorders>
        </w:tblPrEx>
        <w:trPr>
          <w:trHeight w:val="1234"/>
        </w:trPr>
        <w:tc>
          <w:tcPr>
            <w:tcW w:w="2822" w:type="dxa"/>
            <w:gridSpan w:val="2"/>
          </w:tcPr>
          <w:p w:rsidR="00030F02" w:rsidRDefault="00322587">
            <w:pPr>
              <w:pStyle w:val="TableParagraph"/>
              <w:spacing w:line="275" w:lineRule="exact"/>
              <w:ind w:left="107"/>
              <w:rPr>
                <w:b/>
                <w:sz w:val="24"/>
              </w:rPr>
            </w:pPr>
            <w:r>
              <w:rPr>
                <w:b/>
                <w:sz w:val="24"/>
              </w:rPr>
              <w:t>Weather</w:t>
            </w:r>
            <w:r>
              <w:rPr>
                <w:b/>
                <w:spacing w:val="-3"/>
                <w:sz w:val="24"/>
              </w:rPr>
              <w:t xml:space="preserve"> </w:t>
            </w:r>
            <w:r>
              <w:rPr>
                <w:b/>
                <w:spacing w:val="-2"/>
                <w:sz w:val="24"/>
              </w:rPr>
              <w:t>Conditions</w:t>
            </w:r>
          </w:p>
        </w:tc>
        <w:tc>
          <w:tcPr>
            <w:tcW w:w="4033" w:type="dxa"/>
          </w:tcPr>
          <w:p w:rsidR="00AE2248" w:rsidRPr="00AE2248" w:rsidRDefault="00AE2248" w:rsidP="00AE2248">
            <w:pPr>
              <w:pStyle w:val="ListParagraph"/>
              <w:widowControl/>
              <w:numPr>
                <w:ilvl w:val="0"/>
                <w:numId w:val="11"/>
              </w:numPr>
              <w:autoSpaceDE/>
              <w:autoSpaceDN/>
              <w:rPr>
                <w:sz w:val="24"/>
                <w:szCs w:val="24"/>
              </w:rPr>
            </w:pPr>
            <w:r w:rsidRPr="00AE2248">
              <w:rPr>
                <w:sz w:val="24"/>
                <w:szCs w:val="24"/>
              </w:rPr>
              <w:t>Use seasonal weather data to plan fieldwork for optimal periods.</w:t>
            </w:r>
          </w:p>
          <w:p w:rsidR="00AE2248" w:rsidRPr="00AE2248" w:rsidRDefault="00AE2248" w:rsidP="00AE2248">
            <w:pPr>
              <w:pStyle w:val="ListParagraph"/>
              <w:widowControl/>
              <w:numPr>
                <w:ilvl w:val="0"/>
                <w:numId w:val="11"/>
              </w:numPr>
              <w:autoSpaceDE/>
              <w:autoSpaceDN/>
              <w:rPr>
                <w:sz w:val="24"/>
                <w:szCs w:val="24"/>
              </w:rPr>
            </w:pPr>
            <w:r w:rsidRPr="00AE2248">
              <w:rPr>
                <w:sz w:val="24"/>
                <w:szCs w:val="24"/>
              </w:rPr>
              <w:t>Create contingency schedules to allow for delays due to unforeseen weather conditions.</w:t>
            </w:r>
          </w:p>
          <w:p w:rsidR="00AE2248" w:rsidRPr="00AE2248" w:rsidRDefault="00AE2248" w:rsidP="00AE2248">
            <w:pPr>
              <w:pStyle w:val="ListParagraph"/>
              <w:widowControl/>
              <w:numPr>
                <w:ilvl w:val="0"/>
                <w:numId w:val="8"/>
              </w:numPr>
              <w:autoSpaceDE/>
              <w:autoSpaceDN/>
              <w:rPr>
                <w:sz w:val="24"/>
                <w:szCs w:val="24"/>
              </w:rPr>
            </w:pPr>
            <w:r w:rsidRPr="00AE2248">
              <w:rPr>
                <w:sz w:val="24"/>
                <w:szCs w:val="24"/>
              </w:rPr>
              <w:t>Equip teams with weatherproof clothing, transportation, and shelter where needed.</w:t>
            </w:r>
          </w:p>
          <w:p w:rsidR="00030F02" w:rsidRDefault="00AE2248" w:rsidP="00463C67">
            <w:pPr>
              <w:pStyle w:val="TableParagraph"/>
              <w:numPr>
                <w:ilvl w:val="0"/>
                <w:numId w:val="51"/>
              </w:numPr>
              <w:tabs>
                <w:tab w:val="left" w:pos="467"/>
              </w:tabs>
              <w:ind w:right="633"/>
              <w:rPr>
                <w:sz w:val="24"/>
              </w:rPr>
            </w:pPr>
            <w:r w:rsidRPr="00AE2248">
              <w:rPr>
                <w:sz w:val="24"/>
                <w:szCs w:val="24"/>
              </w:rPr>
              <w:t>Monitor short-term weather forecasts and adjust plans accordingly.</w:t>
            </w:r>
          </w:p>
        </w:tc>
        <w:tc>
          <w:tcPr>
            <w:tcW w:w="3427" w:type="dxa"/>
            <w:gridSpan w:val="3"/>
          </w:tcPr>
          <w:p w:rsidR="00030F02" w:rsidRDefault="00322587" w:rsidP="005344CC">
            <w:pPr>
              <w:pStyle w:val="TableParagraph"/>
              <w:numPr>
                <w:ilvl w:val="0"/>
                <w:numId w:val="7"/>
              </w:numPr>
              <w:tabs>
                <w:tab w:val="left" w:pos="466"/>
              </w:tabs>
              <w:ind w:right="108"/>
              <w:rPr>
                <w:sz w:val="24"/>
              </w:rPr>
            </w:pPr>
            <w:r>
              <w:rPr>
                <w:sz w:val="24"/>
              </w:rPr>
              <w:t>The</w:t>
            </w:r>
            <w:r>
              <w:rPr>
                <w:spacing w:val="-6"/>
                <w:sz w:val="24"/>
              </w:rPr>
              <w:t xml:space="preserve"> </w:t>
            </w:r>
            <w:r>
              <w:rPr>
                <w:sz w:val="24"/>
              </w:rPr>
              <w:t>weather</w:t>
            </w:r>
            <w:r>
              <w:rPr>
                <w:spacing w:val="-4"/>
                <w:sz w:val="24"/>
              </w:rPr>
              <w:t xml:space="preserve"> </w:t>
            </w:r>
            <w:r>
              <w:rPr>
                <w:sz w:val="24"/>
              </w:rPr>
              <w:t>will</w:t>
            </w:r>
            <w:r>
              <w:rPr>
                <w:spacing w:val="-4"/>
                <w:sz w:val="24"/>
              </w:rPr>
              <w:t xml:space="preserve"> </w:t>
            </w:r>
            <w:r>
              <w:rPr>
                <w:sz w:val="24"/>
              </w:rPr>
              <w:t>not</w:t>
            </w:r>
            <w:r>
              <w:rPr>
                <w:spacing w:val="-4"/>
                <w:sz w:val="24"/>
              </w:rPr>
              <w:t xml:space="preserve"> </w:t>
            </w:r>
            <w:r>
              <w:rPr>
                <w:sz w:val="24"/>
              </w:rPr>
              <w:t>cause significant</w:t>
            </w:r>
            <w:r>
              <w:rPr>
                <w:spacing w:val="-15"/>
                <w:sz w:val="24"/>
              </w:rPr>
              <w:t xml:space="preserve"> </w:t>
            </w:r>
            <w:r>
              <w:rPr>
                <w:sz w:val="24"/>
              </w:rPr>
              <w:t>disruptions,</w:t>
            </w:r>
            <w:r>
              <w:rPr>
                <w:spacing w:val="-15"/>
                <w:sz w:val="24"/>
              </w:rPr>
              <w:t xml:space="preserve"> </w:t>
            </w:r>
            <w:r>
              <w:rPr>
                <w:sz w:val="24"/>
              </w:rPr>
              <w:t xml:space="preserve">and alternative plans will be </w:t>
            </w:r>
            <w:r>
              <w:rPr>
                <w:spacing w:val="-2"/>
                <w:sz w:val="24"/>
              </w:rPr>
              <w:t>feasible.</w:t>
            </w:r>
          </w:p>
        </w:tc>
      </w:tr>
      <w:tr w:rsidR="00030F02" w:rsidTr="00804CA8">
        <w:tblPrEx>
          <w:tblBorders>
            <w:top w:val="single" w:sz="4" w:space="0" w:color="C2D59B"/>
            <w:left w:val="single" w:sz="4" w:space="0" w:color="C2D59B"/>
            <w:bottom w:val="single" w:sz="4" w:space="0" w:color="C2D59B"/>
            <w:right w:val="single" w:sz="4" w:space="0" w:color="C2D59B"/>
            <w:insideH w:val="single" w:sz="4" w:space="0" w:color="C2D59B"/>
            <w:insideV w:val="single" w:sz="4" w:space="0" w:color="C2D59B"/>
          </w:tblBorders>
        </w:tblPrEx>
        <w:trPr>
          <w:trHeight w:val="1405"/>
        </w:trPr>
        <w:tc>
          <w:tcPr>
            <w:tcW w:w="2822" w:type="dxa"/>
            <w:gridSpan w:val="2"/>
            <w:shd w:val="clear" w:color="auto" w:fill="EAF0DD"/>
          </w:tcPr>
          <w:p w:rsidR="00030F02" w:rsidRDefault="00322587">
            <w:pPr>
              <w:pStyle w:val="TableParagraph"/>
              <w:ind w:left="107" w:right="207"/>
              <w:rPr>
                <w:b/>
                <w:sz w:val="24"/>
              </w:rPr>
            </w:pPr>
            <w:r>
              <w:rPr>
                <w:b/>
                <w:sz w:val="24"/>
              </w:rPr>
              <w:t>Limited</w:t>
            </w:r>
            <w:r>
              <w:rPr>
                <w:b/>
                <w:spacing w:val="-15"/>
                <w:sz w:val="24"/>
              </w:rPr>
              <w:t xml:space="preserve"> </w:t>
            </w:r>
            <w:r>
              <w:rPr>
                <w:b/>
                <w:sz w:val="24"/>
              </w:rPr>
              <w:t xml:space="preserve">Technological </w:t>
            </w:r>
            <w:r>
              <w:rPr>
                <w:b/>
                <w:spacing w:val="-2"/>
                <w:sz w:val="24"/>
              </w:rPr>
              <w:t>Access</w:t>
            </w:r>
          </w:p>
        </w:tc>
        <w:tc>
          <w:tcPr>
            <w:tcW w:w="4033" w:type="dxa"/>
            <w:shd w:val="clear" w:color="auto" w:fill="EAF0DD"/>
          </w:tcPr>
          <w:p w:rsidR="00AE2248" w:rsidRPr="00AE2248" w:rsidRDefault="00AE2248" w:rsidP="00AE2248">
            <w:pPr>
              <w:pStyle w:val="ListParagraph"/>
              <w:widowControl/>
              <w:numPr>
                <w:ilvl w:val="0"/>
                <w:numId w:val="7"/>
              </w:numPr>
              <w:autoSpaceDE/>
              <w:autoSpaceDN/>
              <w:rPr>
                <w:sz w:val="24"/>
                <w:szCs w:val="24"/>
              </w:rPr>
            </w:pPr>
            <w:r w:rsidRPr="00AE2248">
              <w:rPr>
                <w:sz w:val="24"/>
                <w:szCs w:val="24"/>
              </w:rPr>
              <w:t>Provide paper-based alternatives for surveys where digital tools cannot function.</w:t>
            </w:r>
          </w:p>
          <w:p w:rsidR="00AE2248" w:rsidRPr="00AE2248" w:rsidRDefault="00AE2248" w:rsidP="00AE2248">
            <w:pPr>
              <w:pStyle w:val="ListParagraph"/>
              <w:widowControl/>
              <w:numPr>
                <w:ilvl w:val="0"/>
                <w:numId w:val="7"/>
              </w:numPr>
              <w:autoSpaceDE/>
              <w:autoSpaceDN/>
              <w:rPr>
                <w:sz w:val="24"/>
                <w:szCs w:val="24"/>
              </w:rPr>
            </w:pPr>
            <w:r w:rsidRPr="00AE2248">
              <w:rPr>
                <w:sz w:val="24"/>
                <w:szCs w:val="24"/>
              </w:rPr>
              <w:t>Equip teams with solar-powered chargers or backup batteries for devices.</w:t>
            </w:r>
          </w:p>
          <w:p w:rsidR="00AE2248" w:rsidRPr="00AE2248" w:rsidRDefault="00AE2248" w:rsidP="00AE2248">
            <w:pPr>
              <w:pStyle w:val="ListParagraph"/>
              <w:widowControl/>
              <w:numPr>
                <w:ilvl w:val="0"/>
                <w:numId w:val="6"/>
              </w:numPr>
              <w:autoSpaceDE/>
              <w:autoSpaceDN/>
              <w:rPr>
                <w:sz w:val="24"/>
                <w:szCs w:val="24"/>
              </w:rPr>
            </w:pPr>
            <w:r w:rsidRPr="00AE2248">
              <w:rPr>
                <w:sz w:val="24"/>
                <w:szCs w:val="24"/>
              </w:rPr>
              <w:t>Test digital tools before deployment to identify technological limitations.</w:t>
            </w:r>
          </w:p>
          <w:p w:rsidR="00030F02" w:rsidRDefault="00AE2248" w:rsidP="00463C67">
            <w:pPr>
              <w:pStyle w:val="TableParagraph"/>
              <w:numPr>
                <w:ilvl w:val="0"/>
                <w:numId w:val="52"/>
              </w:numPr>
              <w:tabs>
                <w:tab w:val="left" w:pos="467"/>
              </w:tabs>
              <w:spacing w:line="276" w:lineRule="exact"/>
              <w:ind w:right="135"/>
              <w:rPr>
                <w:sz w:val="24"/>
              </w:rPr>
            </w:pPr>
            <w:r w:rsidRPr="00AE2248">
              <w:rPr>
                <w:sz w:val="24"/>
                <w:szCs w:val="24"/>
              </w:rPr>
              <w:t>Develop a protocol for manual data recording and entry into digital systems post-fieldwork.</w:t>
            </w:r>
          </w:p>
        </w:tc>
        <w:tc>
          <w:tcPr>
            <w:tcW w:w="3427" w:type="dxa"/>
            <w:gridSpan w:val="3"/>
            <w:shd w:val="clear" w:color="auto" w:fill="EAF0DD"/>
          </w:tcPr>
          <w:p w:rsidR="00030F02" w:rsidRDefault="00322587" w:rsidP="005344CC">
            <w:pPr>
              <w:pStyle w:val="TableParagraph"/>
              <w:numPr>
                <w:ilvl w:val="0"/>
                <w:numId w:val="5"/>
              </w:numPr>
              <w:tabs>
                <w:tab w:val="left" w:pos="466"/>
              </w:tabs>
              <w:ind w:right="123"/>
              <w:rPr>
                <w:sz w:val="24"/>
              </w:rPr>
            </w:pPr>
            <w:r>
              <w:rPr>
                <w:spacing w:val="-2"/>
                <w:sz w:val="24"/>
              </w:rPr>
              <w:t xml:space="preserve">Technological </w:t>
            </w:r>
            <w:r>
              <w:rPr>
                <w:sz w:val="24"/>
              </w:rPr>
              <w:t>infrastructure will be insufficient in some areas,</w:t>
            </w:r>
          </w:p>
          <w:p w:rsidR="00030F02" w:rsidRDefault="00322587">
            <w:pPr>
              <w:pStyle w:val="TableParagraph"/>
              <w:spacing w:line="270" w:lineRule="atLeast"/>
              <w:ind w:left="466" w:right="17"/>
              <w:rPr>
                <w:sz w:val="24"/>
              </w:rPr>
            </w:pPr>
            <w:r>
              <w:rPr>
                <w:sz w:val="24"/>
              </w:rPr>
              <w:t>requiring</w:t>
            </w:r>
            <w:r>
              <w:rPr>
                <w:spacing w:val="-13"/>
                <w:sz w:val="24"/>
              </w:rPr>
              <w:t xml:space="preserve"> </w:t>
            </w:r>
            <w:r>
              <w:rPr>
                <w:sz w:val="24"/>
              </w:rPr>
              <w:t>flexibility</w:t>
            </w:r>
            <w:r>
              <w:rPr>
                <w:spacing w:val="-13"/>
                <w:sz w:val="24"/>
              </w:rPr>
              <w:t xml:space="preserve"> </w:t>
            </w:r>
            <w:r>
              <w:rPr>
                <w:sz w:val="24"/>
              </w:rPr>
              <w:t>in</w:t>
            </w:r>
            <w:r>
              <w:rPr>
                <w:spacing w:val="-13"/>
                <w:sz w:val="24"/>
              </w:rPr>
              <w:t xml:space="preserve"> </w:t>
            </w:r>
            <w:r>
              <w:rPr>
                <w:sz w:val="24"/>
              </w:rPr>
              <w:t>data collection methods.</w:t>
            </w:r>
          </w:p>
        </w:tc>
      </w:tr>
      <w:tr w:rsidR="00030F02" w:rsidTr="00804CA8">
        <w:tblPrEx>
          <w:tblBorders>
            <w:top w:val="single" w:sz="4" w:space="0" w:color="C2D59B"/>
            <w:left w:val="single" w:sz="4" w:space="0" w:color="C2D59B"/>
            <w:bottom w:val="single" w:sz="4" w:space="0" w:color="C2D59B"/>
            <w:right w:val="single" w:sz="4" w:space="0" w:color="C2D59B"/>
            <w:insideH w:val="single" w:sz="4" w:space="0" w:color="C2D59B"/>
            <w:insideV w:val="single" w:sz="4" w:space="0" w:color="C2D59B"/>
          </w:tblBorders>
        </w:tblPrEx>
        <w:trPr>
          <w:trHeight w:val="1403"/>
        </w:trPr>
        <w:tc>
          <w:tcPr>
            <w:tcW w:w="2822" w:type="dxa"/>
            <w:gridSpan w:val="2"/>
          </w:tcPr>
          <w:p w:rsidR="00030F02" w:rsidRDefault="00322587">
            <w:pPr>
              <w:pStyle w:val="TableParagraph"/>
              <w:ind w:left="107" w:right="140"/>
              <w:rPr>
                <w:b/>
                <w:sz w:val="24"/>
              </w:rPr>
            </w:pPr>
            <w:r>
              <w:rPr>
                <w:b/>
                <w:sz w:val="24"/>
              </w:rPr>
              <w:t>Community</w:t>
            </w:r>
            <w:r>
              <w:rPr>
                <w:b/>
                <w:spacing w:val="-15"/>
                <w:sz w:val="24"/>
              </w:rPr>
              <w:t xml:space="preserve"> </w:t>
            </w:r>
            <w:r>
              <w:rPr>
                <w:b/>
                <w:sz w:val="24"/>
              </w:rPr>
              <w:t>Resistance to data collection</w:t>
            </w:r>
          </w:p>
        </w:tc>
        <w:tc>
          <w:tcPr>
            <w:tcW w:w="4033" w:type="dxa"/>
          </w:tcPr>
          <w:p w:rsidR="00AE2248" w:rsidRPr="00AE2248" w:rsidRDefault="00AE2248" w:rsidP="00AE2248">
            <w:pPr>
              <w:pStyle w:val="ListParagraph"/>
              <w:widowControl/>
              <w:numPr>
                <w:ilvl w:val="0"/>
                <w:numId w:val="5"/>
              </w:numPr>
              <w:autoSpaceDE/>
              <w:autoSpaceDN/>
              <w:rPr>
                <w:sz w:val="24"/>
                <w:szCs w:val="24"/>
              </w:rPr>
            </w:pPr>
            <w:r w:rsidRPr="00AE2248">
              <w:rPr>
                <w:sz w:val="24"/>
                <w:szCs w:val="24"/>
              </w:rPr>
              <w:t>Engage community leaders and influencers early to explain project objectives and gain support.</w:t>
            </w:r>
          </w:p>
          <w:p w:rsidR="00AE2248" w:rsidRPr="00AE2248" w:rsidRDefault="00AE2248" w:rsidP="00AE2248">
            <w:pPr>
              <w:pStyle w:val="ListParagraph"/>
              <w:widowControl/>
              <w:numPr>
                <w:ilvl w:val="0"/>
                <w:numId w:val="5"/>
              </w:numPr>
              <w:autoSpaceDE/>
              <w:autoSpaceDN/>
              <w:rPr>
                <w:sz w:val="24"/>
                <w:szCs w:val="24"/>
              </w:rPr>
            </w:pPr>
            <w:r w:rsidRPr="00AE2248">
              <w:rPr>
                <w:sz w:val="24"/>
                <w:szCs w:val="24"/>
              </w:rPr>
              <w:t>Conduct community orientation sessions to communicate project benefits and address concerns.</w:t>
            </w:r>
          </w:p>
          <w:p w:rsidR="00AE2248" w:rsidRPr="00AE2248" w:rsidRDefault="00AE2248" w:rsidP="00AE2248">
            <w:pPr>
              <w:pStyle w:val="ListParagraph"/>
              <w:widowControl/>
              <w:numPr>
                <w:ilvl w:val="0"/>
                <w:numId w:val="4"/>
              </w:numPr>
              <w:autoSpaceDE/>
              <w:autoSpaceDN/>
              <w:rPr>
                <w:sz w:val="24"/>
                <w:szCs w:val="24"/>
              </w:rPr>
            </w:pPr>
            <w:r w:rsidRPr="00AE2248">
              <w:rPr>
                <w:sz w:val="24"/>
                <w:szCs w:val="24"/>
              </w:rPr>
              <w:t>Use visual aids (flyers, videos) to simplify communication.</w:t>
            </w:r>
          </w:p>
          <w:p w:rsidR="00030F02" w:rsidRDefault="00AE2248" w:rsidP="00463C67">
            <w:pPr>
              <w:pStyle w:val="TableParagraph"/>
              <w:numPr>
                <w:ilvl w:val="0"/>
                <w:numId w:val="53"/>
              </w:numPr>
              <w:tabs>
                <w:tab w:val="left" w:pos="467"/>
              </w:tabs>
              <w:spacing w:line="276" w:lineRule="exact"/>
              <w:ind w:right="678"/>
              <w:rPr>
                <w:sz w:val="24"/>
              </w:rPr>
            </w:pPr>
            <w:r w:rsidRPr="00AE2248">
              <w:rPr>
                <w:sz w:val="24"/>
                <w:szCs w:val="24"/>
              </w:rPr>
              <w:t>Design surveys to be brief and culturally appropriate to minimize resistance.</w:t>
            </w:r>
          </w:p>
        </w:tc>
        <w:tc>
          <w:tcPr>
            <w:tcW w:w="3427" w:type="dxa"/>
            <w:gridSpan w:val="3"/>
          </w:tcPr>
          <w:p w:rsidR="00030F02" w:rsidRDefault="00322587" w:rsidP="005344CC">
            <w:pPr>
              <w:pStyle w:val="TableParagraph"/>
              <w:numPr>
                <w:ilvl w:val="0"/>
                <w:numId w:val="3"/>
              </w:numPr>
              <w:tabs>
                <w:tab w:val="left" w:pos="466"/>
              </w:tabs>
              <w:ind w:right="142"/>
              <w:rPr>
                <w:sz w:val="24"/>
              </w:rPr>
            </w:pPr>
            <w:r>
              <w:rPr>
                <w:sz w:val="24"/>
              </w:rPr>
              <w:t>Communities will be cooperative once adequately</w:t>
            </w:r>
            <w:r>
              <w:rPr>
                <w:spacing w:val="-15"/>
                <w:sz w:val="24"/>
              </w:rPr>
              <w:t xml:space="preserve"> </w:t>
            </w:r>
            <w:r>
              <w:rPr>
                <w:sz w:val="24"/>
              </w:rPr>
              <w:t>informed</w:t>
            </w:r>
            <w:r>
              <w:rPr>
                <w:spacing w:val="-15"/>
                <w:sz w:val="24"/>
              </w:rPr>
              <w:t xml:space="preserve"> </w:t>
            </w:r>
            <w:r>
              <w:rPr>
                <w:sz w:val="24"/>
              </w:rPr>
              <w:t>about the project’s objectives.</w:t>
            </w:r>
          </w:p>
        </w:tc>
      </w:tr>
      <w:tr w:rsidR="00030F02" w:rsidTr="00804CA8">
        <w:tblPrEx>
          <w:tblBorders>
            <w:top w:val="single" w:sz="4" w:space="0" w:color="C2D59B"/>
            <w:left w:val="single" w:sz="4" w:space="0" w:color="C2D59B"/>
            <w:bottom w:val="single" w:sz="4" w:space="0" w:color="C2D59B"/>
            <w:right w:val="single" w:sz="4" w:space="0" w:color="C2D59B"/>
            <w:insideH w:val="single" w:sz="4" w:space="0" w:color="C2D59B"/>
            <w:insideV w:val="single" w:sz="4" w:space="0" w:color="C2D59B"/>
          </w:tblBorders>
        </w:tblPrEx>
        <w:trPr>
          <w:trHeight w:val="1683"/>
        </w:trPr>
        <w:tc>
          <w:tcPr>
            <w:tcW w:w="2822" w:type="dxa"/>
            <w:gridSpan w:val="2"/>
            <w:shd w:val="clear" w:color="auto" w:fill="EAF0DD"/>
          </w:tcPr>
          <w:p w:rsidR="00030F02" w:rsidRDefault="00322587">
            <w:pPr>
              <w:pStyle w:val="TableParagraph"/>
              <w:spacing w:line="275" w:lineRule="exact"/>
              <w:ind w:left="107"/>
              <w:rPr>
                <w:b/>
                <w:sz w:val="24"/>
              </w:rPr>
            </w:pPr>
            <w:r>
              <w:rPr>
                <w:b/>
                <w:sz w:val="24"/>
              </w:rPr>
              <w:lastRenderedPageBreak/>
              <w:t>Sampling</w:t>
            </w:r>
            <w:r>
              <w:rPr>
                <w:b/>
                <w:spacing w:val="-4"/>
                <w:sz w:val="24"/>
              </w:rPr>
              <w:t xml:space="preserve"> Bias</w:t>
            </w:r>
          </w:p>
        </w:tc>
        <w:tc>
          <w:tcPr>
            <w:tcW w:w="4033" w:type="dxa"/>
            <w:shd w:val="clear" w:color="auto" w:fill="EAF0DD"/>
          </w:tcPr>
          <w:p w:rsidR="00AE2248" w:rsidRPr="00AE2248" w:rsidRDefault="00AE2248" w:rsidP="00AE2248">
            <w:pPr>
              <w:pStyle w:val="ListParagraph"/>
              <w:widowControl/>
              <w:numPr>
                <w:ilvl w:val="0"/>
                <w:numId w:val="3"/>
              </w:numPr>
              <w:autoSpaceDE/>
              <w:autoSpaceDN/>
              <w:rPr>
                <w:sz w:val="24"/>
                <w:szCs w:val="24"/>
              </w:rPr>
            </w:pPr>
            <w:r w:rsidRPr="00AE2248">
              <w:rPr>
                <w:sz w:val="24"/>
                <w:szCs w:val="24"/>
              </w:rPr>
              <w:t xml:space="preserve">Develop and implement a </w:t>
            </w:r>
            <w:r w:rsidRPr="00AE2248">
              <w:rPr>
                <w:b/>
                <w:bCs/>
                <w:sz w:val="24"/>
                <w:szCs w:val="24"/>
              </w:rPr>
              <w:t>randomized sampling</w:t>
            </w:r>
            <w:r w:rsidRPr="00AE2248">
              <w:rPr>
                <w:sz w:val="24"/>
                <w:szCs w:val="24"/>
              </w:rPr>
              <w:t xml:space="preserve"> methodology to ensure representation.</w:t>
            </w:r>
          </w:p>
          <w:p w:rsidR="00AE2248" w:rsidRPr="00AE2248" w:rsidRDefault="00AE2248" w:rsidP="00AE2248">
            <w:pPr>
              <w:pStyle w:val="ListParagraph"/>
              <w:widowControl/>
              <w:numPr>
                <w:ilvl w:val="0"/>
                <w:numId w:val="3"/>
              </w:numPr>
              <w:autoSpaceDE/>
              <w:autoSpaceDN/>
              <w:rPr>
                <w:sz w:val="24"/>
                <w:szCs w:val="24"/>
              </w:rPr>
            </w:pPr>
            <w:r w:rsidRPr="00AE2248">
              <w:rPr>
                <w:sz w:val="24"/>
                <w:szCs w:val="24"/>
              </w:rPr>
              <w:t>Validate household lists and census data to identify gaps before sampling begins.</w:t>
            </w:r>
          </w:p>
          <w:p w:rsidR="00AE2248" w:rsidRPr="00AE2248" w:rsidRDefault="00AE2248" w:rsidP="00AE2248">
            <w:pPr>
              <w:pStyle w:val="ListParagraph"/>
              <w:widowControl/>
              <w:numPr>
                <w:ilvl w:val="0"/>
                <w:numId w:val="2"/>
              </w:numPr>
              <w:autoSpaceDE/>
              <w:autoSpaceDN/>
              <w:rPr>
                <w:sz w:val="24"/>
                <w:szCs w:val="24"/>
              </w:rPr>
            </w:pPr>
            <w:r w:rsidRPr="00AE2248">
              <w:rPr>
                <w:sz w:val="24"/>
                <w:szCs w:val="24"/>
              </w:rPr>
              <w:t>Conduct periodic audits to ensure the sample remains unbiased.</w:t>
            </w:r>
          </w:p>
          <w:p w:rsidR="00030F02" w:rsidRDefault="00AE2248" w:rsidP="00AE2248">
            <w:pPr>
              <w:pStyle w:val="TableParagraph"/>
              <w:numPr>
                <w:ilvl w:val="0"/>
                <w:numId w:val="4"/>
              </w:numPr>
              <w:tabs>
                <w:tab w:val="left" w:pos="467"/>
              </w:tabs>
              <w:ind w:right="218"/>
              <w:rPr>
                <w:sz w:val="24"/>
              </w:rPr>
            </w:pPr>
            <w:r w:rsidRPr="00AE2248">
              <w:rPr>
                <w:sz w:val="24"/>
                <w:szCs w:val="24"/>
              </w:rPr>
              <w:t>Use GPS tracking to confirm geographic coverage and prevent clustering in specific areas.</w:t>
            </w:r>
          </w:p>
        </w:tc>
        <w:tc>
          <w:tcPr>
            <w:tcW w:w="3427" w:type="dxa"/>
            <w:gridSpan w:val="3"/>
            <w:shd w:val="clear" w:color="auto" w:fill="EAF0DD"/>
          </w:tcPr>
          <w:p w:rsidR="00030F02" w:rsidRDefault="00322587">
            <w:pPr>
              <w:pStyle w:val="TableParagraph"/>
              <w:ind w:left="106" w:right="17"/>
              <w:rPr>
                <w:sz w:val="24"/>
              </w:rPr>
            </w:pPr>
            <w:r>
              <w:rPr>
                <w:sz w:val="24"/>
              </w:rPr>
              <w:t>The population will be adequately represented by available</w:t>
            </w:r>
            <w:r>
              <w:rPr>
                <w:spacing w:val="-1"/>
                <w:sz w:val="24"/>
              </w:rPr>
              <w:t xml:space="preserve"> </w:t>
            </w:r>
            <w:r>
              <w:rPr>
                <w:sz w:val="24"/>
              </w:rPr>
              <w:t>lists</w:t>
            </w:r>
            <w:r>
              <w:rPr>
                <w:spacing w:val="-1"/>
                <w:sz w:val="24"/>
              </w:rPr>
              <w:t xml:space="preserve"> </w:t>
            </w:r>
            <w:r>
              <w:rPr>
                <w:sz w:val="24"/>
              </w:rPr>
              <w:t>and</w:t>
            </w:r>
            <w:r>
              <w:rPr>
                <w:spacing w:val="-1"/>
                <w:sz w:val="24"/>
              </w:rPr>
              <w:t xml:space="preserve"> </w:t>
            </w:r>
            <w:r>
              <w:rPr>
                <w:spacing w:val="-2"/>
                <w:sz w:val="24"/>
              </w:rPr>
              <w:t>records.</w:t>
            </w:r>
          </w:p>
        </w:tc>
      </w:tr>
    </w:tbl>
    <w:p w:rsidR="00030F02" w:rsidRDefault="00030F02">
      <w:pPr>
        <w:rPr>
          <w:sz w:val="24"/>
        </w:rPr>
        <w:sectPr w:rsidR="00030F02" w:rsidSect="00DC7BF5">
          <w:footerReference w:type="default" r:id="rId16"/>
          <w:type w:val="continuous"/>
          <w:pgSz w:w="12240" w:h="15840"/>
          <w:pgMar w:top="1420" w:right="980" w:bottom="1400" w:left="1220" w:header="0" w:footer="1206" w:gutter="0"/>
          <w:cols w:space="720"/>
        </w:sectPr>
      </w:pPr>
    </w:p>
    <w:tbl>
      <w:tblPr>
        <w:tblW w:w="14742" w:type="dxa"/>
        <w:tblLook w:val="04A0" w:firstRow="1" w:lastRow="0" w:firstColumn="1" w:lastColumn="0" w:noHBand="0" w:noVBand="1"/>
      </w:tblPr>
      <w:tblGrid>
        <w:gridCol w:w="1019"/>
        <w:gridCol w:w="3458"/>
        <w:gridCol w:w="434"/>
        <w:gridCol w:w="434"/>
        <w:gridCol w:w="434"/>
        <w:gridCol w:w="434"/>
        <w:gridCol w:w="434"/>
        <w:gridCol w:w="434"/>
        <w:gridCol w:w="434"/>
        <w:gridCol w:w="434"/>
        <w:gridCol w:w="434"/>
        <w:gridCol w:w="453"/>
        <w:gridCol w:w="453"/>
        <w:gridCol w:w="453"/>
        <w:gridCol w:w="453"/>
        <w:gridCol w:w="453"/>
        <w:gridCol w:w="453"/>
        <w:gridCol w:w="453"/>
        <w:gridCol w:w="453"/>
        <w:gridCol w:w="453"/>
        <w:gridCol w:w="453"/>
        <w:gridCol w:w="453"/>
        <w:gridCol w:w="453"/>
        <w:gridCol w:w="453"/>
        <w:gridCol w:w="453"/>
        <w:gridCol w:w="17"/>
      </w:tblGrid>
      <w:tr w:rsidR="000038CB" w:rsidRPr="000038CB" w:rsidTr="005A53A2">
        <w:trPr>
          <w:trHeight w:val="820"/>
        </w:trPr>
        <w:tc>
          <w:tcPr>
            <w:tcW w:w="14742" w:type="dxa"/>
            <w:gridSpan w:val="26"/>
            <w:tcBorders>
              <w:top w:val="nil"/>
              <w:left w:val="nil"/>
              <w:bottom w:val="nil"/>
              <w:right w:val="nil"/>
            </w:tcBorders>
            <w:shd w:val="clear" w:color="auto" w:fill="auto"/>
            <w:noWrap/>
            <w:vAlign w:val="center"/>
            <w:hideMark/>
          </w:tcPr>
          <w:p w:rsidR="000038CB" w:rsidRPr="000038CB" w:rsidRDefault="00D42702" w:rsidP="000038CB">
            <w:pPr>
              <w:widowControl/>
              <w:autoSpaceDE/>
              <w:autoSpaceDN/>
              <w:jc w:val="center"/>
              <w:rPr>
                <w:sz w:val="20"/>
                <w:szCs w:val="20"/>
              </w:rPr>
            </w:pPr>
            <w:r>
              <w:rPr>
                <w:rFonts w:ascii="Calibri" w:eastAsia="Calibri" w:hAnsi="Calibri" w:cs="Calibri"/>
                <w:b/>
                <w:bCs/>
                <w:color w:val="000000"/>
                <w:sz w:val="28"/>
                <w:szCs w:val="28"/>
              </w:rPr>
              <w:lastRenderedPageBreak/>
              <w:t xml:space="preserve">9.0 </w:t>
            </w:r>
            <w:r w:rsidR="000038CB" w:rsidRPr="000038CB">
              <w:rPr>
                <w:rFonts w:ascii="Calibri" w:eastAsia="Calibri" w:hAnsi="Calibri" w:cs="Calibri"/>
                <w:b/>
                <w:bCs/>
                <w:color w:val="000000"/>
                <w:sz w:val="28"/>
                <w:szCs w:val="28"/>
              </w:rPr>
              <w:t>Work Plan for Conducting Baseline Study under the KP-Rural Economic Transformation Project (KP-RETP)</w:t>
            </w:r>
          </w:p>
        </w:tc>
      </w:tr>
      <w:tr w:rsidR="005A53A2" w:rsidRPr="000038CB" w:rsidTr="005A53A2">
        <w:trPr>
          <w:gridAfter w:val="1"/>
          <w:wAfter w:w="17" w:type="dxa"/>
          <w:trHeight w:val="1016"/>
        </w:trPr>
        <w:tc>
          <w:tcPr>
            <w:tcW w:w="1019" w:type="dxa"/>
            <w:tcBorders>
              <w:top w:val="single" w:sz="4" w:space="0" w:color="auto"/>
              <w:left w:val="single" w:sz="4" w:space="0" w:color="auto"/>
              <w:bottom w:val="single" w:sz="4" w:space="0" w:color="auto"/>
              <w:right w:val="single" w:sz="4" w:space="0" w:color="auto"/>
            </w:tcBorders>
            <w:shd w:val="clear" w:color="000000" w:fill="70AD47"/>
            <w:noWrap/>
            <w:vAlign w:val="bottom"/>
            <w:hideMark/>
          </w:tcPr>
          <w:p w:rsidR="000038CB" w:rsidRPr="000038CB" w:rsidRDefault="000038CB" w:rsidP="000038CB">
            <w:pPr>
              <w:widowControl/>
              <w:autoSpaceDE/>
              <w:autoSpaceDN/>
              <w:rPr>
                <w:rFonts w:ascii="Calibri" w:hAnsi="Calibri" w:cs="Calibri"/>
                <w:b/>
                <w:bCs/>
                <w:color w:val="000000"/>
                <w:sz w:val="24"/>
                <w:szCs w:val="24"/>
              </w:rPr>
            </w:pPr>
            <w:proofErr w:type="spellStart"/>
            <w:proofErr w:type="gramStart"/>
            <w:r w:rsidRPr="000038CB">
              <w:rPr>
                <w:rFonts w:ascii="Calibri" w:hAnsi="Calibri" w:cs="Calibri"/>
                <w:b/>
                <w:bCs/>
                <w:color w:val="000000"/>
                <w:sz w:val="24"/>
                <w:szCs w:val="24"/>
              </w:rPr>
              <w:t>S.No</w:t>
            </w:r>
            <w:proofErr w:type="spellEnd"/>
            <w:proofErr w:type="gramEnd"/>
          </w:p>
        </w:tc>
        <w:tc>
          <w:tcPr>
            <w:tcW w:w="3458"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rPr>
                <w:rFonts w:ascii="Calibri" w:hAnsi="Calibri" w:cs="Calibri"/>
                <w:b/>
                <w:bCs/>
                <w:color w:val="000000"/>
                <w:sz w:val="24"/>
                <w:szCs w:val="24"/>
              </w:rPr>
            </w:pPr>
            <w:proofErr w:type="spellStart"/>
            <w:r w:rsidRPr="000038CB">
              <w:rPr>
                <w:rFonts w:ascii="Calibri" w:hAnsi="Calibri" w:cs="Calibri"/>
                <w:b/>
                <w:bCs/>
                <w:color w:val="000000"/>
                <w:sz w:val="24"/>
                <w:szCs w:val="24"/>
              </w:rPr>
              <w:t>Stept</w:t>
            </w:r>
            <w:proofErr w:type="spellEnd"/>
            <w:r w:rsidRPr="000038CB">
              <w:rPr>
                <w:rFonts w:ascii="Calibri" w:hAnsi="Calibri" w:cs="Calibri"/>
                <w:b/>
                <w:bCs/>
                <w:color w:val="000000"/>
                <w:sz w:val="24"/>
                <w:szCs w:val="24"/>
              </w:rPr>
              <w:t>/ Activity</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2</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3</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4</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5</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6</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7</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8</w:t>
            </w:r>
          </w:p>
        </w:tc>
        <w:tc>
          <w:tcPr>
            <w:tcW w:w="434"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9</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10</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11</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12</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13</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14</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15</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16</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17</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18</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19</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20</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21</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22</w:t>
            </w:r>
          </w:p>
        </w:tc>
        <w:tc>
          <w:tcPr>
            <w:tcW w:w="453" w:type="dxa"/>
            <w:tcBorders>
              <w:top w:val="single" w:sz="4" w:space="0" w:color="auto"/>
              <w:left w:val="nil"/>
              <w:bottom w:val="single" w:sz="4" w:space="0" w:color="auto"/>
              <w:right w:val="single" w:sz="4" w:space="0" w:color="auto"/>
            </w:tcBorders>
            <w:shd w:val="clear" w:color="000000" w:fill="70AD47"/>
            <w:noWrap/>
            <w:vAlign w:val="center"/>
            <w:hideMark/>
          </w:tcPr>
          <w:p w:rsidR="000038CB" w:rsidRPr="000038CB" w:rsidRDefault="000038CB" w:rsidP="000038CB">
            <w:pPr>
              <w:widowControl/>
              <w:autoSpaceDE/>
              <w:autoSpaceDN/>
              <w:jc w:val="center"/>
              <w:rPr>
                <w:rFonts w:ascii="Calibri" w:hAnsi="Calibri" w:cs="Calibri"/>
                <w:color w:val="000000"/>
              </w:rPr>
            </w:pPr>
            <w:r w:rsidRPr="000038CB">
              <w:rPr>
                <w:rFonts w:ascii="Calibri" w:hAnsi="Calibri" w:cs="Calibri"/>
                <w:color w:val="000000"/>
              </w:rPr>
              <w:t>23</w:t>
            </w:r>
          </w:p>
        </w:tc>
      </w:tr>
      <w:tr w:rsidR="000038CB" w:rsidRPr="000038CB" w:rsidTr="005A53A2">
        <w:trPr>
          <w:gridAfter w:val="1"/>
          <w:wAfter w:w="17" w:type="dxa"/>
          <w:trHeight w:val="65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jc w:val="center"/>
              <w:rPr>
                <w:rFonts w:ascii="Calibri" w:hAnsi="Calibri" w:cs="Calibri"/>
                <w:b/>
                <w:bCs/>
                <w:color w:val="000000"/>
                <w:sz w:val="24"/>
                <w:szCs w:val="24"/>
              </w:rPr>
            </w:pPr>
            <w:r w:rsidRPr="000038CB">
              <w:rPr>
                <w:rFonts w:ascii="Calibri" w:hAnsi="Calibri" w:cs="Calibri"/>
                <w:b/>
                <w:bCs/>
                <w:color w:val="000000"/>
                <w:sz w:val="24"/>
                <w:szCs w:val="24"/>
              </w:rPr>
              <w:t>1</w:t>
            </w:r>
          </w:p>
        </w:tc>
        <w:tc>
          <w:tcPr>
            <w:tcW w:w="3458"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b/>
                <w:bCs/>
                <w:color w:val="000000"/>
                <w:sz w:val="24"/>
                <w:szCs w:val="24"/>
              </w:rPr>
            </w:pPr>
            <w:r w:rsidRPr="000038CB">
              <w:rPr>
                <w:rFonts w:ascii="Calibri" w:hAnsi="Calibri" w:cs="Calibri"/>
                <w:b/>
                <w:bCs/>
                <w:color w:val="000000"/>
                <w:sz w:val="24"/>
                <w:szCs w:val="24"/>
              </w:rPr>
              <w:t>Preparation</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r>
      <w:tr w:rsidR="000038CB" w:rsidRPr="000038CB" w:rsidTr="005A53A2">
        <w:trPr>
          <w:gridAfter w:val="1"/>
          <w:wAfter w:w="17" w:type="dxa"/>
          <w:trHeight w:val="65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jc w:val="center"/>
              <w:rPr>
                <w:rFonts w:ascii="Calibri" w:hAnsi="Calibri" w:cs="Calibri"/>
                <w:b/>
                <w:bCs/>
                <w:color w:val="000000"/>
                <w:sz w:val="24"/>
                <w:szCs w:val="24"/>
              </w:rPr>
            </w:pPr>
            <w:r w:rsidRPr="000038CB">
              <w:rPr>
                <w:rFonts w:ascii="Calibri" w:hAnsi="Calibri" w:cs="Calibri"/>
                <w:b/>
                <w:bCs/>
                <w:color w:val="000000"/>
                <w:sz w:val="24"/>
                <w:szCs w:val="24"/>
              </w:rPr>
              <w:t>2</w:t>
            </w:r>
          </w:p>
        </w:tc>
        <w:tc>
          <w:tcPr>
            <w:tcW w:w="3458"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b/>
                <w:bCs/>
                <w:color w:val="000000"/>
                <w:sz w:val="24"/>
                <w:szCs w:val="24"/>
              </w:rPr>
            </w:pPr>
            <w:r w:rsidRPr="000038CB">
              <w:rPr>
                <w:rFonts w:ascii="Calibri" w:hAnsi="Calibri" w:cs="Calibri"/>
                <w:b/>
                <w:bCs/>
                <w:color w:val="000000"/>
                <w:sz w:val="24"/>
                <w:szCs w:val="24"/>
              </w:rPr>
              <w:t>Collection of Data</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r>
      <w:tr w:rsidR="000038CB" w:rsidRPr="000038CB" w:rsidTr="005A53A2">
        <w:trPr>
          <w:gridAfter w:val="1"/>
          <w:wAfter w:w="17" w:type="dxa"/>
          <w:trHeight w:val="65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jc w:val="center"/>
              <w:rPr>
                <w:rFonts w:ascii="Calibri" w:hAnsi="Calibri" w:cs="Calibri"/>
                <w:b/>
                <w:bCs/>
                <w:color w:val="000000"/>
                <w:sz w:val="24"/>
                <w:szCs w:val="24"/>
              </w:rPr>
            </w:pPr>
            <w:r w:rsidRPr="000038CB">
              <w:rPr>
                <w:rFonts w:ascii="Calibri" w:hAnsi="Calibri" w:cs="Calibri"/>
                <w:b/>
                <w:bCs/>
                <w:color w:val="000000"/>
                <w:sz w:val="24"/>
                <w:szCs w:val="24"/>
              </w:rPr>
              <w:t>3</w:t>
            </w:r>
          </w:p>
        </w:tc>
        <w:tc>
          <w:tcPr>
            <w:tcW w:w="3458"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b/>
                <w:bCs/>
                <w:color w:val="000000"/>
                <w:sz w:val="24"/>
                <w:szCs w:val="24"/>
              </w:rPr>
            </w:pPr>
            <w:r w:rsidRPr="000038CB">
              <w:rPr>
                <w:rFonts w:ascii="Calibri" w:hAnsi="Calibri" w:cs="Calibri"/>
                <w:b/>
                <w:bCs/>
                <w:color w:val="000000"/>
                <w:sz w:val="24"/>
                <w:szCs w:val="24"/>
              </w:rPr>
              <w:t>Analysis of Data</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r>
      <w:tr w:rsidR="000038CB" w:rsidRPr="000038CB" w:rsidTr="005A53A2">
        <w:trPr>
          <w:gridAfter w:val="1"/>
          <w:wAfter w:w="17" w:type="dxa"/>
          <w:trHeight w:val="65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jc w:val="center"/>
              <w:rPr>
                <w:rFonts w:ascii="Calibri" w:hAnsi="Calibri" w:cs="Calibri"/>
                <w:b/>
                <w:bCs/>
                <w:color w:val="000000"/>
                <w:sz w:val="24"/>
                <w:szCs w:val="24"/>
              </w:rPr>
            </w:pPr>
            <w:r w:rsidRPr="000038CB">
              <w:rPr>
                <w:rFonts w:ascii="Calibri" w:hAnsi="Calibri" w:cs="Calibri"/>
                <w:b/>
                <w:bCs/>
                <w:color w:val="000000"/>
                <w:sz w:val="24"/>
                <w:szCs w:val="24"/>
              </w:rPr>
              <w:t>4</w:t>
            </w:r>
          </w:p>
        </w:tc>
        <w:tc>
          <w:tcPr>
            <w:tcW w:w="3458"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b/>
                <w:bCs/>
                <w:color w:val="000000"/>
                <w:sz w:val="24"/>
                <w:szCs w:val="24"/>
              </w:rPr>
            </w:pPr>
            <w:r w:rsidRPr="000038CB">
              <w:rPr>
                <w:rFonts w:ascii="Calibri" w:hAnsi="Calibri" w:cs="Calibri"/>
                <w:b/>
                <w:bCs/>
                <w:color w:val="000000"/>
                <w:sz w:val="24"/>
                <w:szCs w:val="24"/>
              </w:rPr>
              <w:t>Reporting</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r>
      <w:tr w:rsidR="000038CB" w:rsidRPr="000038CB" w:rsidTr="005A53A2">
        <w:trPr>
          <w:gridAfter w:val="1"/>
          <w:wAfter w:w="17" w:type="dxa"/>
          <w:trHeight w:val="655"/>
        </w:trPr>
        <w:tc>
          <w:tcPr>
            <w:tcW w:w="1019" w:type="dxa"/>
            <w:tcBorders>
              <w:top w:val="nil"/>
              <w:left w:val="single" w:sz="4" w:space="0" w:color="auto"/>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jc w:val="center"/>
              <w:rPr>
                <w:rFonts w:ascii="Calibri" w:hAnsi="Calibri" w:cs="Calibri"/>
                <w:b/>
                <w:bCs/>
                <w:color w:val="000000"/>
                <w:sz w:val="24"/>
                <w:szCs w:val="24"/>
              </w:rPr>
            </w:pPr>
            <w:r w:rsidRPr="000038CB">
              <w:rPr>
                <w:rFonts w:ascii="Calibri" w:hAnsi="Calibri" w:cs="Calibri"/>
                <w:b/>
                <w:bCs/>
                <w:color w:val="000000"/>
                <w:sz w:val="24"/>
                <w:szCs w:val="24"/>
              </w:rPr>
              <w:t>5</w:t>
            </w:r>
          </w:p>
        </w:tc>
        <w:tc>
          <w:tcPr>
            <w:tcW w:w="3458"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b/>
                <w:bCs/>
                <w:color w:val="000000"/>
                <w:sz w:val="24"/>
                <w:szCs w:val="24"/>
              </w:rPr>
            </w:pPr>
            <w:r w:rsidRPr="000038CB">
              <w:rPr>
                <w:rFonts w:ascii="Calibri" w:hAnsi="Calibri" w:cs="Calibri"/>
                <w:b/>
                <w:bCs/>
                <w:color w:val="000000"/>
                <w:sz w:val="24"/>
                <w:szCs w:val="24"/>
              </w:rPr>
              <w:t>Submission of Final report</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34"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auto" w:fill="auto"/>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c>
          <w:tcPr>
            <w:tcW w:w="453" w:type="dxa"/>
            <w:tcBorders>
              <w:top w:val="nil"/>
              <w:left w:val="nil"/>
              <w:bottom w:val="single" w:sz="4" w:space="0" w:color="auto"/>
              <w:right w:val="single" w:sz="4" w:space="0" w:color="auto"/>
            </w:tcBorders>
            <w:shd w:val="clear" w:color="000000" w:fill="00B0F0"/>
            <w:noWrap/>
            <w:vAlign w:val="bottom"/>
            <w:hideMark/>
          </w:tcPr>
          <w:p w:rsidR="000038CB" w:rsidRPr="000038CB" w:rsidRDefault="000038CB" w:rsidP="000038CB">
            <w:pPr>
              <w:widowControl/>
              <w:autoSpaceDE/>
              <w:autoSpaceDN/>
              <w:rPr>
                <w:rFonts w:ascii="Calibri" w:hAnsi="Calibri" w:cs="Calibri"/>
                <w:color w:val="000000"/>
              </w:rPr>
            </w:pPr>
            <w:r w:rsidRPr="000038CB">
              <w:rPr>
                <w:rFonts w:ascii="Calibri" w:hAnsi="Calibri" w:cs="Calibri"/>
                <w:color w:val="000000"/>
              </w:rPr>
              <w:t> </w:t>
            </w:r>
          </w:p>
        </w:tc>
      </w:tr>
    </w:tbl>
    <w:p w:rsidR="000D4558" w:rsidRDefault="000D4558" w:rsidP="000D4558"/>
    <w:p w:rsidR="001E1911" w:rsidRDefault="001E1911" w:rsidP="00463C67">
      <w:pPr>
        <w:pStyle w:val="Heading4"/>
        <w:numPr>
          <w:ilvl w:val="0"/>
          <w:numId w:val="54"/>
        </w:numPr>
        <w:tabs>
          <w:tab w:val="left" w:pos="757"/>
        </w:tabs>
        <w:spacing w:before="79"/>
        <w:ind w:left="757" w:hanging="386"/>
        <w:rPr>
          <w:spacing w:val="-2"/>
        </w:rPr>
        <w:sectPr w:rsidR="001E1911" w:rsidSect="00DC7BF5">
          <w:footerReference w:type="default" r:id="rId17"/>
          <w:pgSz w:w="15840" w:h="12240" w:orient="landscape"/>
          <w:pgMar w:top="1008" w:right="720" w:bottom="720" w:left="864" w:header="0" w:footer="662" w:gutter="0"/>
          <w:cols w:space="720"/>
        </w:sectPr>
      </w:pPr>
    </w:p>
    <w:p w:rsidR="00030F02" w:rsidRPr="00B12807" w:rsidRDefault="00322587" w:rsidP="00463C67">
      <w:pPr>
        <w:pStyle w:val="Heading4"/>
        <w:numPr>
          <w:ilvl w:val="0"/>
          <w:numId w:val="114"/>
        </w:numPr>
        <w:tabs>
          <w:tab w:val="left" w:pos="757"/>
        </w:tabs>
        <w:spacing w:before="79"/>
      </w:pPr>
      <w:r>
        <w:rPr>
          <w:spacing w:val="-2"/>
        </w:rPr>
        <w:lastRenderedPageBreak/>
        <w:t>Annexures:</w:t>
      </w:r>
    </w:p>
    <w:p w:rsidR="00030F02" w:rsidRDefault="00030F02">
      <w:pPr>
        <w:rPr>
          <w:rFonts w:ascii="Calibri" w:cs="Calibri"/>
          <w:sz w:val="32"/>
          <w:szCs w:val="32"/>
        </w:rPr>
      </w:pPr>
    </w:p>
    <w:p w:rsidR="003E619D" w:rsidRPr="004D706F" w:rsidRDefault="003E619D" w:rsidP="003E619D">
      <w:pPr>
        <w:jc w:val="center"/>
        <w:rPr>
          <w:b/>
          <w:bCs/>
          <w:sz w:val="28"/>
          <w:szCs w:val="28"/>
        </w:rPr>
      </w:pPr>
      <w:bookmarkStart w:id="0" w:name="_Hlk179510789"/>
      <w:r w:rsidRPr="004D706F">
        <w:rPr>
          <w:b/>
          <w:bCs/>
          <w:sz w:val="28"/>
          <w:szCs w:val="28"/>
        </w:rPr>
        <w:t>Khyber Pakhtunkhwa Rural Economic Transformation Project (KP-RETP)</w:t>
      </w:r>
    </w:p>
    <w:p w:rsidR="003E619D" w:rsidRPr="00800551" w:rsidRDefault="003E619D" w:rsidP="003E619D">
      <w:pPr>
        <w:jc w:val="center"/>
        <w:rPr>
          <w:b/>
          <w:bCs/>
          <w:sz w:val="32"/>
          <w:szCs w:val="32"/>
        </w:rPr>
      </w:pPr>
      <w:r w:rsidRPr="004D706F">
        <w:rPr>
          <w:b/>
          <w:bCs/>
          <w:sz w:val="28"/>
          <w:szCs w:val="28"/>
        </w:rPr>
        <w:t>Baseline Household Questionnaire</w:t>
      </w:r>
    </w:p>
    <w:p w:rsidR="003E619D" w:rsidRPr="00353862" w:rsidRDefault="003E619D" w:rsidP="003E619D">
      <w:pPr>
        <w:ind w:left="224"/>
        <w:jc w:val="center"/>
        <w:rPr>
          <w:rFonts w:asciiTheme="minorHAnsi" w:hAnsiTheme="minorHAnsi"/>
          <w:b/>
          <w:bCs/>
          <w:color w:val="244061" w:themeColor="accent1" w:themeShade="80"/>
        </w:rPr>
      </w:pPr>
    </w:p>
    <w:p w:rsidR="003E619D" w:rsidRPr="00353862" w:rsidRDefault="003E619D" w:rsidP="003E619D">
      <w:pPr>
        <w:pStyle w:val="Default"/>
        <w:ind w:left="224"/>
        <w:jc w:val="center"/>
        <w:rPr>
          <w:rFonts w:asciiTheme="minorHAnsi" w:hAnsiTheme="minorHAnsi"/>
          <w:b/>
          <w:sz w:val="20"/>
          <w:szCs w:val="20"/>
        </w:rPr>
      </w:pPr>
    </w:p>
    <w:tbl>
      <w:tblPr>
        <w:tblStyle w:val="TableGrid"/>
        <w:tblW w:w="0" w:type="auto"/>
        <w:jc w:val="center"/>
        <w:tblLook w:val="04A0" w:firstRow="1" w:lastRow="0" w:firstColumn="1" w:lastColumn="0" w:noHBand="0" w:noVBand="1"/>
      </w:tblPr>
      <w:tblGrid>
        <w:gridCol w:w="10502"/>
      </w:tblGrid>
      <w:tr w:rsidR="003E619D" w:rsidRPr="00353862" w:rsidTr="00F22DB4">
        <w:trPr>
          <w:trHeight w:val="2411"/>
          <w:jc w:val="center"/>
        </w:trPr>
        <w:tc>
          <w:tcPr>
            <w:tcW w:w="11636" w:type="dxa"/>
          </w:tcPr>
          <w:p w:rsidR="003E619D" w:rsidRPr="00353862" w:rsidRDefault="003E619D" w:rsidP="00F22DB4">
            <w:pPr>
              <w:pStyle w:val="NormalWeb"/>
              <w:jc w:val="both"/>
              <w:rPr>
                <w:b/>
                <w:bCs/>
                <w:sz w:val="20"/>
                <w:szCs w:val="20"/>
              </w:rPr>
            </w:pPr>
            <w:r w:rsidRPr="00353862">
              <w:rPr>
                <w:b/>
                <w:bCs/>
                <w:sz w:val="20"/>
                <w:szCs w:val="20"/>
              </w:rPr>
              <w:t>INFORMED CONSENT:</w:t>
            </w:r>
          </w:p>
          <w:p w:rsidR="003E619D" w:rsidRDefault="003E619D" w:rsidP="00F22DB4">
            <w:pPr>
              <w:jc w:val="both"/>
              <w:rPr>
                <w:sz w:val="20"/>
                <w:szCs w:val="20"/>
              </w:rPr>
            </w:pPr>
            <w:r w:rsidRPr="004D706F">
              <w:rPr>
                <w:sz w:val="20"/>
                <w:szCs w:val="20"/>
              </w:rPr>
              <w:t>My name is ______________________________, and I am working with REPID. We are conducting a baseline study for the Khyber Pakhtunkhwa – Rural Economic Transformation Project (KP-RETP), funded by IFAD, to address rural poverty and food insecurity across KP. The project focuses on agribusiness development, employment promotion, and capacity building, aiming to enhance livelihoods, food security, and resilience among rural households. This survey seeks to assess the current state of agribusiness, employment opportunities for youth and women, household income levels, farming skills, production costs, and value chains, as well as identify training needs for small-scale farmers. Your participation is vital, and all information shared will be kept strictly confidential and reported in aggregate to protect your identity.</w:t>
            </w:r>
          </w:p>
          <w:p w:rsidR="003E619D" w:rsidRPr="004D706F" w:rsidRDefault="003E619D" w:rsidP="00F22DB4">
            <w:pPr>
              <w:jc w:val="both"/>
              <w:rPr>
                <w:sz w:val="20"/>
                <w:szCs w:val="20"/>
              </w:rPr>
            </w:pPr>
          </w:p>
          <w:p w:rsidR="003E619D" w:rsidRPr="00353862" w:rsidRDefault="003E619D" w:rsidP="003E619D">
            <w:pPr>
              <w:pStyle w:val="ListParagraph"/>
              <w:numPr>
                <w:ilvl w:val="0"/>
                <w:numId w:val="137"/>
              </w:numPr>
              <w:adjustRightInd w:val="0"/>
              <w:jc w:val="both"/>
              <w:rPr>
                <w:rFonts w:asciiTheme="minorHAnsi" w:hAnsiTheme="minorHAnsi"/>
                <w:b/>
                <w:bCs/>
                <w:sz w:val="20"/>
                <w:szCs w:val="20"/>
                <w:lang w:val="en-GB"/>
              </w:rPr>
            </w:pPr>
            <w:r w:rsidRPr="00353862">
              <w:rPr>
                <w:rFonts w:asciiTheme="minorHAnsi" w:hAnsiTheme="minorHAnsi"/>
                <w:b/>
                <w:bCs/>
                <w:sz w:val="20"/>
                <w:szCs w:val="20"/>
              </w:rPr>
              <w:t xml:space="preserve">Are you willing to participate in the interview? </w:t>
            </w:r>
            <w:r w:rsidRPr="00353862">
              <w:rPr>
                <w:rFonts w:ascii="Wingdings" w:eastAsia="Wingdings" w:hAnsi="Wingdings" w:cs="Wingdings"/>
                <w:sz w:val="20"/>
                <w:szCs w:val="20"/>
              </w:rPr>
              <w:t></w:t>
            </w:r>
            <w:r w:rsidRPr="00353862">
              <w:rPr>
                <w:sz w:val="20"/>
                <w:szCs w:val="20"/>
              </w:rPr>
              <w:t xml:space="preserve"> </w:t>
            </w:r>
            <w:r w:rsidRPr="00353862">
              <w:rPr>
                <w:rFonts w:asciiTheme="minorHAnsi" w:hAnsiTheme="minorHAnsi"/>
                <w:b/>
                <w:bCs/>
                <w:sz w:val="20"/>
                <w:szCs w:val="20"/>
              </w:rPr>
              <w:t xml:space="preserve">Yes </w:t>
            </w:r>
            <w:r w:rsidRPr="00353862">
              <w:rPr>
                <w:rFonts w:ascii="Wingdings" w:eastAsia="Wingdings" w:hAnsi="Wingdings" w:cs="Wingdings"/>
                <w:sz w:val="20"/>
                <w:szCs w:val="20"/>
              </w:rPr>
              <w:t></w:t>
            </w:r>
            <w:r w:rsidRPr="00353862">
              <w:rPr>
                <w:rFonts w:asciiTheme="minorHAnsi" w:hAnsiTheme="minorHAnsi"/>
                <w:b/>
                <w:bCs/>
                <w:sz w:val="20"/>
                <w:szCs w:val="20"/>
                <w:lang w:val="en-GB"/>
              </w:rPr>
              <w:t xml:space="preserve"> No </w:t>
            </w:r>
          </w:p>
        </w:tc>
      </w:tr>
    </w:tbl>
    <w:p w:rsidR="003E619D" w:rsidRPr="00353862" w:rsidRDefault="003E619D" w:rsidP="003E619D">
      <w:pPr>
        <w:pStyle w:val="BodyText"/>
        <w:spacing w:before="2"/>
        <w:ind w:left="224"/>
      </w:pPr>
    </w:p>
    <w:tbl>
      <w:tblPr>
        <w:tblW w:w="1153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810"/>
        <w:gridCol w:w="1076"/>
        <w:gridCol w:w="2343"/>
        <w:gridCol w:w="636"/>
        <w:gridCol w:w="2610"/>
        <w:gridCol w:w="7"/>
        <w:gridCol w:w="4053"/>
      </w:tblGrid>
      <w:tr w:rsidR="003E619D" w:rsidRPr="00353862" w:rsidTr="00F22DB4">
        <w:trPr>
          <w:trHeight w:val="321"/>
          <w:jc w:val="center"/>
        </w:trPr>
        <w:tc>
          <w:tcPr>
            <w:tcW w:w="11520" w:type="dxa"/>
            <w:gridSpan w:val="7"/>
            <w:shd w:val="clear" w:color="auto" w:fill="C4BC96" w:themeFill="background2" w:themeFillShade="BF"/>
          </w:tcPr>
          <w:p w:rsidR="003E619D" w:rsidRPr="00353862" w:rsidRDefault="003E619D" w:rsidP="00F22DB4">
            <w:pPr>
              <w:pStyle w:val="TableParagraph"/>
              <w:spacing w:line="243" w:lineRule="exact"/>
              <w:rPr>
                <w:b/>
                <w:bCs/>
                <w:sz w:val="20"/>
                <w:szCs w:val="20"/>
              </w:rPr>
            </w:pPr>
            <w:r w:rsidRPr="00353862">
              <w:rPr>
                <w:b/>
                <w:bCs/>
                <w:sz w:val="20"/>
                <w:szCs w:val="20"/>
              </w:rPr>
              <w:t>Section 1: Demographic Information</w:t>
            </w:r>
          </w:p>
        </w:tc>
      </w:tr>
      <w:tr w:rsidR="003E619D" w:rsidRPr="00353862" w:rsidTr="00F22DB4">
        <w:trPr>
          <w:trHeight w:val="323"/>
          <w:jc w:val="center"/>
        </w:trPr>
        <w:tc>
          <w:tcPr>
            <w:tcW w:w="11520" w:type="dxa"/>
            <w:gridSpan w:val="7"/>
            <w:shd w:val="clear" w:color="auto" w:fill="C4BC96" w:themeFill="background2" w:themeFillShade="BF"/>
          </w:tcPr>
          <w:p w:rsidR="003E619D" w:rsidRPr="00353862" w:rsidRDefault="003E619D" w:rsidP="00F22DB4">
            <w:pPr>
              <w:pStyle w:val="TableParagraph"/>
              <w:spacing w:line="243" w:lineRule="exact"/>
              <w:rPr>
                <w:sz w:val="20"/>
                <w:szCs w:val="20"/>
              </w:rPr>
            </w:pPr>
            <w:r>
              <w:rPr>
                <w:sz w:val="20"/>
                <w:szCs w:val="20"/>
              </w:rPr>
              <w:t>GENERAL</w:t>
            </w:r>
            <w:r w:rsidRPr="00353862">
              <w:rPr>
                <w:spacing w:val="-3"/>
                <w:sz w:val="20"/>
                <w:szCs w:val="20"/>
              </w:rPr>
              <w:t xml:space="preserve"> </w:t>
            </w:r>
            <w:r w:rsidRPr="00353862">
              <w:rPr>
                <w:sz w:val="20"/>
                <w:szCs w:val="20"/>
              </w:rPr>
              <w:t>INFORMATION</w:t>
            </w:r>
          </w:p>
        </w:tc>
      </w:tr>
      <w:tr w:rsidR="003E619D" w:rsidRPr="00353862" w:rsidTr="00F22DB4">
        <w:trPr>
          <w:trHeight w:val="289"/>
          <w:jc w:val="center"/>
        </w:trPr>
        <w:tc>
          <w:tcPr>
            <w:tcW w:w="1883" w:type="dxa"/>
            <w:gridSpan w:val="2"/>
            <w:shd w:val="clear" w:color="auto" w:fill="F1F1F1"/>
          </w:tcPr>
          <w:p w:rsidR="003E619D" w:rsidRPr="00353862" w:rsidRDefault="003E619D" w:rsidP="00F22DB4">
            <w:pPr>
              <w:pStyle w:val="TableParagraph"/>
              <w:tabs>
                <w:tab w:val="left" w:pos="1523"/>
                <w:tab w:val="left" w:pos="2202"/>
                <w:tab w:val="left" w:pos="3117"/>
              </w:tabs>
              <w:spacing w:before="138"/>
              <w:rPr>
                <w:sz w:val="20"/>
                <w:szCs w:val="20"/>
              </w:rPr>
            </w:pPr>
            <w:r w:rsidRPr="00353862">
              <w:rPr>
                <w:sz w:val="20"/>
                <w:szCs w:val="20"/>
              </w:rPr>
              <w:t>Date</w:t>
            </w:r>
            <w:r>
              <w:rPr>
                <w:sz w:val="20"/>
                <w:szCs w:val="20"/>
              </w:rPr>
              <w:t xml:space="preserve"> of Interview</w:t>
            </w:r>
          </w:p>
        </w:tc>
        <w:tc>
          <w:tcPr>
            <w:tcW w:w="5589" w:type="dxa"/>
            <w:gridSpan w:val="4"/>
            <w:shd w:val="clear" w:color="auto" w:fill="auto"/>
          </w:tcPr>
          <w:p w:rsidR="003E619D" w:rsidRPr="00353862" w:rsidRDefault="003E619D" w:rsidP="00F22DB4">
            <w:pPr>
              <w:pStyle w:val="TableParagraph"/>
              <w:tabs>
                <w:tab w:val="left" w:pos="1523"/>
                <w:tab w:val="left" w:pos="2202"/>
                <w:tab w:val="left" w:pos="3117"/>
              </w:tabs>
              <w:spacing w:before="138"/>
              <w:ind w:left="112"/>
              <w:rPr>
                <w:sz w:val="20"/>
                <w:szCs w:val="20"/>
              </w:rPr>
            </w:pPr>
          </w:p>
        </w:tc>
        <w:tc>
          <w:tcPr>
            <w:tcW w:w="4048" w:type="dxa"/>
            <w:shd w:val="clear" w:color="auto" w:fill="F2F2F2" w:themeFill="background1" w:themeFillShade="F2"/>
          </w:tcPr>
          <w:p w:rsidR="003E619D" w:rsidRPr="00353862" w:rsidRDefault="003E619D" w:rsidP="00F22DB4">
            <w:pPr>
              <w:pStyle w:val="TableParagraph"/>
              <w:spacing w:before="138"/>
              <w:ind w:left="125"/>
              <w:rPr>
                <w:sz w:val="20"/>
                <w:szCs w:val="20"/>
              </w:rPr>
            </w:pPr>
            <w:r w:rsidRPr="00353862">
              <w:rPr>
                <w:sz w:val="20"/>
                <w:szCs w:val="20"/>
              </w:rPr>
              <w:t>District:</w:t>
            </w:r>
          </w:p>
        </w:tc>
      </w:tr>
      <w:tr w:rsidR="003E619D" w:rsidRPr="00353862" w:rsidTr="00F22DB4">
        <w:trPr>
          <w:trHeight w:val="289"/>
          <w:jc w:val="center"/>
        </w:trPr>
        <w:tc>
          <w:tcPr>
            <w:tcW w:w="1883" w:type="dxa"/>
            <w:gridSpan w:val="2"/>
            <w:shd w:val="clear" w:color="auto" w:fill="F1F1F1"/>
          </w:tcPr>
          <w:p w:rsidR="003E619D" w:rsidRPr="00353862" w:rsidRDefault="003E619D" w:rsidP="00F22DB4">
            <w:pPr>
              <w:pStyle w:val="TableParagraph"/>
              <w:spacing w:before="97"/>
              <w:ind w:left="112"/>
              <w:rPr>
                <w:sz w:val="20"/>
                <w:szCs w:val="20"/>
              </w:rPr>
            </w:pPr>
            <w:r w:rsidRPr="00353862">
              <w:rPr>
                <w:sz w:val="20"/>
                <w:szCs w:val="20"/>
              </w:rPr>
              <w:t>Village council</w:t>
            </w:r>
          </w:p>
        </w:tc>
        <w:tc>
          <w:tcPr>
            <w:tcW w:w="5589" w:type="dxa"/>
            <w:gridSpan w:val="4"/>
            <w:shd w:val="clear" w:color="auto" w:fill="auto"/>
          </w:tcPr>
          <w:p w:rsidR="003E619D" w:rsidRPr="00353862" w:rsidRDefault="003E619D" w:rsidP="00F22DB4">
            <w:pPr>
              <w:pStyle w:val="TableParagraph"/>
              <w:spacing w:before="97"/>
              <w:ind w:left="112"/>
              <w:rPr>
                <w:sz w:val="20"/>
                <w:szCs w:val="20"/>
              </w:rPr>
            </w:pPr>
          </w:p>
        </w:tc>
        <w:tc>
          <w:tcPr>
            <w:tcW w:w="4048" w:type="dxa"/>
            <w:shd w:val="clear" w:color="auto" w:fill="F2F2F2" w:themeFill="background1" w:themeFillShade="F2"/>
          </w:tcPr>
          <w:p w:rsidR="003E619D" w:rsidRPr="00353862" w:rsidRDefault="003E619D" w:rsidP="00F22DB4">
            <w:pPr>
              <w:pStyle w:val="TableParagraph"/>
              <w:spacing w:before="97"/>
              <w:ind w:left="125"/>
              <w:rPr>
                <w:spacing w:val="-2"/>
                <w:sz w:val="20"/>
                <w:szCs w:val="20"/>
              </w:rPr>
            </w:pPr>
            <w:r>
              <w:rPr>
                <w:spacing w:val="-2"/>
                <w:sz w:val="20"/>
                <w:szCs w:val="20"/>
              </w:rPr>
              <w:t>Union Council</w:t>
            </w:r>
          </w:p>
        </w:tc>
      </w:tr>
      <w:tr w:rsidR="003E619D" w:rsidRPr="00353862" w:rsidTr="00F22DB4">
        <w:trPr>
          <w:trHeight w:val="433"/>
          <w:jc w:val="center"/>
        </w:trPr>
        <w:tc>
          <w:tcPr>
            <w:tcW w:w="1883" w:type="dxa"/>
            <w:gridSpan w:val="2"/>
            <w:shd w:val="clear" w:color="auto" w:fill="F1F1F1"/>
          </w:tcPr>
          <w:p w:rsidR="003E619D" w:rsidRPr="00353862" w:rsidRDefault="003E619D" w:rsidP="00F22DB4">
            <w:pPr>
              <w:pStyle w:val="TableParagraph"/>
              <w:tabs>
                <w:tab w:val="left" w:pos="3666"/>
              </w:tabs>
              <w:spacing w:before="92"/>
              <w:ind w:left="112"/>
              <w:rPr>
                <w:sz w:val="20"/>
                <w:szCs w:val="20"/>
              </w:rPr>
            </w:pPr>
            <w:r w:rsidRPr="00353862">
              <w:rPr>
                <w:sz w:val="20"/>
                <w:szCs w:val="20"/>
              </w:rPr>
              <w:t>Data collected by</w:t>
            </w:r>
          </w:p>
        </w:tc>
        <w:tc>
          <w:tcPr>
            <w:tcW w:w="5589" w:type="dxa"/>
            <w:gridSpan w:val="4"/>
            <w:shd w:val="clear" w:color="auto" w:fill="auto"/>
          </w:tcPr>
          <w:p w:rsidR="003E619D" w:rsidRPr="00353862" w:rsidRDefault="003E619D" w:rsidP="00F22DB4">
            <w:pPr>
              <w:pStyle w:val="TableParagraph"/>
              <w:tabs>
                <w:tab w:val="left" w:pos="3666"/>
              </w:tabs>
              <w:spacing w:before="92"/>
              <w:ind w:left="112"/>
              <w:rPr>
                <w:sz w:val="20"/>
                <w:szCs w:val="20"/>
              </w:rPr>
            </w:pPr>
          </w:p>
        </w:tc>
        <w:tc>
          <w:tcPr>
            <w:tcW w:w="4048" w:type="dxa"/>
            <w:shd w:val="clear" w:color="auto" w:fill="F2F2F2" w:themeFill="background1" w:themeFillShade="F2"/>
          </w:tcPr>
          <w:p w:rsidR="003E619D" w:rsidRPr="00353862" w:rsidRDefault="003E619D" w:rsidP="00F22DB4">
            <w:pPr>
              <w:pStyle w:val="TableParagraph"/>
              <w:spacing w:before="92"/>
              <w:ind w:left="125"/>
              <w:rPr>
                <w:sz w:val="20"/>
                <w:szCs w:val="20"/>
              </w:rPr>
            </w:pPr>
            <w:r w:rsidRPr="00353862">
              <w:rPr>
                <w:sz w:val="20"/>
                <w:szCs w:val="20"/>
              </w:rPr>
              <w:t>Designation</w:t>
            </w:r>
            <w:r>
              <w:rPr>
                <w:sz w:val="20"/>
                <w:szCs w:val="20"/>
              </w:rPr>
              <w:t>:</w:t>
            </w:r>
          </w:p>
        </w:tc>
      </w:tr>
      <w:tr w:rsidR="003E619D" w:rsidRPr="00353862" w:rsidTr="00F22DB4">
        <w:trPr>
          <w:trHeight w:val="323"/>
          <w:jc w:val="center"/>
        </w:trPr>
        <w:tc>
          <w:tcPr>
            <w:tcW w:w="11520" w:type="dxa"/>
            <w:gridSpan w:val="7"/>
            <w:shd w:val="clear" w:color="auto" w:fill="C4BC96" w:themeFill="background2" w:themeFillShade="BF"/>
          </w:tcPr>
          <w:p w:rsidR="003E619D" w:rsidRPr="00353862" w:rsidRDefault="003E619D" w:rsidP="00F22DB4">
            <w:pPr>
              <w:pStyle w:val="TableParagraph"/>
              <w:spacing w:line="243" w:lineRule="exact"/>
              <w:rPr>
                <w:sz w:val="20"/>
                <w:szCs w:val="20"/>
              </w:rPr>
            </w:pPr>
            <w:r w:rsidRPr="00353862">
              <w:rPr>
                <w:sz w:val="20"/>
                <w:szCs w:val="20"/>
              </w:rPr>
              <w:t>RESPONDENT</w:t>
            </w:r>
            <w:r w:rsidRPr="00353862">
              <w:rPr>
                <w:spacing w:val="-3"/>
                <w:sz w:val="20"/>
                <w:szCs w:val="20"/>
              </w:rPr>
              <w:t xml:space="preserve"> </w:t>
            </w:r>
            <w:r w:rsidRPr="00353862">
              <w:rPr>
                <w:sz w:val="20"/>
                <w:szCs w:val="20"/>
              </w:rPr>
              <w:t>INFORMATION</w:t>
            </w:r>
          </w:p>
        </w:tc>
      </w:tr>
      <w:tr w:rsidR="003E619D" w:rsidRPr="00353862" w:rsidTr="00F22DB4">
        <w:trPr>
          <w:trHeight w:val="584"/>
          <w:jc w:val="center"/>
        </w:trPr>
        <w:tc>
          <w:tcPr>
            <w:tcW w:w="1883" w:type="dxa"/>
            <w:gridSpan w:val="2"/>
            <w:shd w:val="clear" w:color="auto" w:fill="F1F1F1"/>
          </w:tcPr>
          <w:p w:rsidR="003E619D" w:rsidRPr="00353862" w:rsidRDefault="003E619D" w:rsidP="00F22DB4">
            <w:pPr>
              <w:pStyle w:val="TableParagraph"/>
              <w:spacing w:line="244" w:lineRule="exact"/>
              <w:ind w:left="112"/>
              <w:rPr>
                <w:sz w:val="20"/>
                <w:szCs w:val="20"/>
              </w:rPr>
            </w:pPr>
            <w:r w:rsidRPr="00353862">
              <w:rPr>
                <w:spacing w:val="-3"/>
                <w:sz w:val="20"/>
                <w:szCs w:val="20"/>
              </w:rPr>
              <w:t xml:space="preserve">Respondent’s </w:t>
            </w:r>
            <w:r w:rsidRPr="00353862">
              <w:rPr>
                <w:sz w:val="20"/>
                <w:szCs w:val="20"/>
              </w:rPr>
              <w:t>name</w:t>
            </w:r>
          </w:p>
        </w:tc>
        <w:tc>
          <w:tcPr>
            <w:tcW w:w="5589" w:type="dxa"/>
            <w:gridSpan w:val="4"/>
            <w:shd w:val="clear" w:color="auto" w:fill="auto"/>
          </w:tcPr>
          <w:p w:rsidR="003E619D" w:rsidRPr="00353862" w:rsidRDefault="003E619D" w:rsidP="00F22DB4">
            <w:pPr>
              <w:pStyle w:val="TableParagraph"/>
              <w:spacing w:line="244" w:lineRule="exact"/>
              <w:ind w:left="112"/>
              <w:rPr>
                <w:sz w:val="20"/>
                <w:szCs w:val="20"/>
              </w:rPr>
            </w:pPr>
          </w:p>
        </w:tc>
        <w:tc>
          <w:tcPr>
            <w:tcW w:w="4048" w:type="dxa"/>
            <w:shd w:val="clear" w:color="auto" w:fill="F2F2F2" w:themeFill="background1" w:themeFillShade="F2"/>
          </w:tcPr>
          <w:p w:rsidR="003E619D" w:rsidRPr="00353862" w:rsidRDefault="003E619D" w:rsidP="00F22DB4">
            <w:pPr>
              <w:pStyle w:val="TableParagraph"/>
              <w:spacing w:line="244" w:lineRule="exact"/>
              <w:ind w:left="125"/>
              <w:rPr>
                <w:sz w:val="20"/>
                <w:szCs w:val="20"/>
              </w:rPr>
            </w:pPr>
            <w:r w:rsidRPr="00353862">
              <w:rPr>
                <w:sz w:val="20"/>
                <w:szCs w:val="20"/>
              </w:rPr>
              <w:t>Respondents contact number (optional)</w:t>
            </w:r>
          </w:p>
        </w:tc>
      </w:tr>
      <w:tr w:rsidR="003E619D" w:rsidRPr="00353862" w:rsidTr="00F22DB4">
        <w:trPr>
          <w:trHeight w:val="361"/>
          <w:jc w:val="center"/>
        </w:trPr>
        <w:tc>
          <w:tcPr>
            <w:tcW w:w="1883" w:type="dxa"/>
            <w:gridSpan w:val="2"/>
            <w:shd w:val="clear" w:color="auto" w:fill="F1F1F1"/>
          </w:tcPr>
          <w:p w:rsidR="003E619D" w:rsidRPr="004D706F" w:rsidRDefault="003E619D" w:rsidP="00F22DB4">
            <w:pPr>
              <w:pStyle w:val="TableParagraph"/>
              <w:spacing w:line="244" w:lineRule="exact"/>
              <w:ind w:left="112"/>
              <w:rPr>
                <w:sz w:val="20"/>
                <w:szCs w:val="20"/>
              </w:rPr>
            </w:pPr>
            <w:r w:rsidRPr="004D706F">
              <w:rPr>
                <w:sz w:val="20"/>
                <w:szCs w:val="20"/>
              </w:rPr>
              <w:t>Relationship with head of household</w:t>
            </w:r>
          </w:p>
        </w:tc>
        <w:tc>
          <w:tcPr>
            <w:tcW w:w="9637" w:type="dxa"/>
            <w:gridSpan w:val="5"/>
            <w:shd w:val="clear" w:color="auto" w:fill="auto"/>
          </w:tcPr>
          <w:p w:rsidR="003E619D" w:rsidRPr="00353862" w:rsidRDefault="003E619D" w:rsidP="00F22DB4">
            <w:pPr>
              <w:pStyle w:val="TableParagraph"/>
              <w:spacing w:line="244" w:lineRule="exact"/>
              <w:ind w:left="125"/>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Head of Household</w:t>
            </w:r>
            <w:r w:rsidRPr="00353862">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Spouse</w:t>
            </w:r>
            <w:r w:rsidRPr="00353862">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Son</w:t>
            </w:r>
            <w:r w:rsidRPr="00353862">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Daughter</w:t>
            </w:r>
            <w:r w:rsidRPr="00353862">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Father</w:t>
            </w:r>
            <w:r w:rsidRPr="00353862">
              <w:rPr>
                <w:sz w:val="20"/>
                <w:szCs w:val="20"/>
              </w:rPr>
              <w:t>/</w:t>
            </w:r>
            <w:r>
              <w:rPr>
                <w:sz w:val="20"/>
                <w:szCs w:val="20"/>
              </w:rPr>
              <w:t>Mother</w:t>
            </w:r>
            <w:r w:rsidRPr="00353862">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any other (specify</w:t>
            </w:r>
            <w:proofErr w:type="gramStart"/>
            <w:r>
              <w:rPr>
                <w:sz w:val="20"/>
                <w:szCs w:val="20"/>
              </w:rPr>
              <w:t>)._</w:t>
            </w:r>
            <w:proofErr w:type="gramEnd"/>
            <w:r>
              <w:rPr>
                <w:sz w:val="20"/>
                <w:szCs w:val="20"/>
              </w:rPr>
              <w:t>____________</w:t>
            </w:r>
          </w:p>
        </w:tc>
      </w:tr>
      <w:tr w:rsidR="003E619D" w:rsidRPr="00353862" w:rsidTr="00F22DB4">
        <w:trPr>
          <w:trHeight w:val="361"/>
          <w:jc w:val="center"/>
        </w:trPr>
        <w:tc>
          <w:tcPr>
            <w:tcW w:w="1883" w:type="dxa"/>
            <w:gridSpan w:val="2"/>
            <w:shd w:val="clear" w:color="auto" w:fill="F1F1F1"/>
          </w:tcPr>
          <w:p w:rsidR="003E619D" w:rsidRPr="00353862" w:rsidRDefault="003E619D" w:rsidP="00F22DB4">
            <w:pPr>
              <w:pStyle w:val="TableParagraph"/>
              <w:spacing w:line="244" w:lineRule="exact"/>
              <w:ind w:left="112"/>
              <w:rPr>
                <w:sz w:val="20"/>
                <w:szCs w:val="20"/>
              </w:rPr>
            </w:pPr>
            <w:r w:rsidRPr="00353862">
              <w:rPr>
                <w:sz w:val="20"/>
                <w:szCs w:val="20"/>
              </w:rPr>
              <w:t>Gender</w:t>
            </w:r>
          </w:p>
        </w:tc>
        <w:tc>
          <w:tcPr>
            <w:tcW w:w="5589" w:type="dxa"/>
            <w:gridSpan w:val="4"/>
            <w:shd w:val="clear" w:color="auto" w:fill="auto"/>
          </w:tcPr>
          <w:p w:rsidR="003E619D" w:rsidRPr="00353862" w:rsidRDefault="003E619D" w:rsidP="00F22DB4">
            <w:pPr>
              <w:pStyle w:val="TableParagraph"/>
              <w:spacing w:line="244" w:lineRule="exact"/>
              <w:ind w:left="112"/>
              <w:rPr>
                <w:sz w:val="20"/>
                <w:szCs w:val="20"/>
              </w:rPr>
            </w:pPr>
            <w:r w:rsidRPr="00353862">
              <w:rPr>
                <w:rFonts w:ascii="Wingdings" w:eastAsia="Wingdings" w:hAnsi="Wingdings" w:cs="Wingdings"/>
                <w:sz w:val="20"/>
                <w:szCs w:val="20"/>
              </w:rPr>
              <w:t></w:t>
            </w:r>
            <w:r w:rsidRPr="00353862">
              <w:rPr>
                <w:sz w:val="20"/>
                <w:szCs w:val="20"/>
              </w:rPr>
              <w:t xml:space="preserve"> Male     </w:t>
            </w:r>
            <w:r w:rsidRPr="00353862">
              <w:rPr>
                <w:rFonts w:ascii="Wingdings" w:eastAsia="Wingdings" w:hAnsi="Wingdings" w:cs="Wingdings"/>
                <w:sz w:val="20"/>
                <w:szCs w:val="20"/>
              </w:rPr>
              <w:t></w:t>
            </w:r>
            <w:r w:rsidRPr="00353862">
              <w:rPr>
                <w:sz w:val="20"/>
                <w:szCs w:val="20"/>
              </w:rPr>
              <w:t xml:space="preserve"> Female   </w:t>
            </w:r>
            <w:r w:rsidRPr="00353862">
              <w:rPr>
                <w:rFonts w:ascii="Wingdings" w:eastAsia="Wingdings" w:hAnsi="Wingdings" w:cs="Wingdings"/>
                <w:sz w:val="20"/>
                <w:szCs w:val="20"/>
              </w:rPr>
              <w:t></w:t>
            </w:r>
            <w:r w:rsidRPr="00353862">
              <w:rPr>
                <w:sz w:val="20"/>
                <w:szCs w:val="20"/>
              </w:rPr>
              <w:t xml:space="preserve"> other _________________</w:t>
            </w:r>
          </w:p>
        </w:tc>
        <w:tc>
          <w:tcPr>
            <w:tcW w:w="4048" w:type="dxa"/>
            <w:shd w:val="clear" w:color="auto" w:fill="F2F2F2" w:themeFill="background1" w:themeFillShade="F2"/>
          </w:tcPr>
          <w:p w:rsidR="003E619D" w:rsidRPr="00353862" w:rsidRDefault="003E619D" w:rsidP="00F22DB4">
            <w:pPr>
              <w:pStyle w:val="TableParagraph"/>
              <w:spacing w:line="244" w:lineRule="exact"/>
              <w:ind w:left="125"/>
              <w:rPr>
                <w:sz w:val="20"/>
                <w:szCs w:val="20"/>
              </w:rPr>
            </w:pPr>
            <w:r w:rsidRPr="00353862">
              <w:rPr>
                <w:sz w:val="20"/>
                <w:szCs w:val="20"/>
              </w:rPr>
              <w:t>Age</w:t>
            </w:r>
          </w:p>
        </w:tc>
      </w:tr>
      <w:tr w:rsidR="003E619D" w:rsidRPr="00353862" w:rsidTr="00F22DB4">
        <w:trPr>
          <w:trHeight w:val="334"/>
          <w:jc w:val="center"/>
        </w:trPr>
        <w:tc>
          <w:tcPr>
            <w:tcW w:w="1883" w:type="dxa"/>
            <w:gridSpan w:val="2"/>
            <w:shd w:val="clear" w:color="auto" w:fill="F1F1F1"/>
          </w:tcPr>
          <w:p w:rsidR="003E619D" w:rsidRPr="00353862" w:rsidRDefault="003E619D" w:rsidP="00F22DB4">
            <w:pPr>
              <w:pStyle w:val="TableParagraph"/>
              <w:spacing w:line="244" w:lineRule="exact"/>
              <w:ind w:left="112"/>
              <w:rPr>
                <w:sz w:val="20"/>
                <w:szCs w:val="20"/>
              </w:rPr>
            </w:pPr>
            <w:r w:rsidRPr="00353862">
              <w:rPr>
                <w:sz w:val="20"/>
                <w:szCs w:val="20"/>
              </w:rPr>
              <w:t xml:space="preserve">Any Disability </w:t>
            </w:r>
          </w:p>
        </w:tc>
        <w:tc>
          <w:tcPr>
            <w:tcW w:w="5589" w:type="dxa"/>
            <w:gridSpan w:val="4"/>
            <w:shd w:val="clear" w:color="auto" w:fill="auto"/>
          </w:tcPr>
          <w:p w:rsidR="003E619D" w:rsidRPr="00353862" w:rsidRDefault="003E619D" w:rsidP="00F22DB4">
            <w:pPr>
              <w:pStyle w:val="TableParagraph"/>
              <w:spacing w:line="244" w:lineRule="exact"/>
              <w:ind w:left="112"/>
              <w:rPr>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c>
          <w:tcPr>
            <w:tcW w:w="4048" w:type="dxa"/>
            <w:shd w:val="clear" w:color="auto" w:fill="F2F2F2" w:themeFill="background1" w:themeFillShade="F2"/>
          </w:tcPr>
          <w:p w:rsidR="003E619D" w:rsidRPr="00353862" w:rsidRDefault="003E619D" w:rsidP="00F22DB4">
            <w:pPr>
              <w:pStyle w:val="TableParagraph"/>
              <w:spacing w:line="244" w:lineRule="exact"/>
              <w:ind w:left="125"/>
              <w:rPr>
                <w:sz w:val="20"/>
                <w:szCs w:val="20"/>
              </w:rPr>
            </w:pPr>
            <w:r w:rsidRPr="00353862">
              <w:rPr>
                <w:sz w:val="20"/>
                <w:szCs w:val="20"/>
              </w:rPr>
              <w:t>If Yes</w:t>
            </w:r>
            <w:r>
              <w:rPr>
                <w:sz w:val="20"/>
                <w:szCs w:val="20"/>
              </w:rPr>
              <w:t xml:space="preserve"> (specify)</w:t>
            </w:r>
            <w:r w:rsidRPr="00353862">
              <w:rPr>
                <w:sz w:val="20"/>
                <w:szCs w:val="20"/>
              </w:rPr>
              <w:t>: _________________________</w:t>
            </w:r>
          </w:p>
        </w:tc>
      </w:tr>
      <w:tr w:rsidR="003E619D" w:rsidRPr="00353862" w:rsidTr="00F22DB4">
        <w:trPr>
          <w:trHeight w:val="609"/>
          <w:jc w:val="center"/>
        </w:trPr>
        <w:tc>
          <w:tcPr>
            <w:tcW w:w="1883" w:type="dxa"/>
            <w:gridSpan w:val="2"/>
            <w:shd w:val="clear" w:color="auto" w:fill="F1F1F1"/>
          </w:tcPr>
          <w:p w:rsidR="003E619D" w:rsidRPr="00353862" w:rsidRDefault="003E619D" w:rsidP="00F22DB4">
            <w:pPr>
              <w:pStyle w:val="TableParagraph"/>
              <w:spacing w:line="244" w:lineRule="exact"/>
              <w:ind w:left="112"/>
              <w:rPr>
                <w:sz w:val="20"/>
                <w:szCs w:val="20"/>
              </w:rPr>
            </w:pPr>
            <w:r w:rsidRPr="00353862">
              <w:rPr>
                <w:sz w:val="20"/>
                <w:szCs w:val="20"/>
              </w:rPr>
              <w:t>Household size</w:t>
            </w:r>
          </w:p>
          <w:p w:rsidR="003E619D" w:rsidRPr="00353862" w:rsidRDefault="003E619D" w:rsidP="00F22DB4">
            <w:pPr>
              <w:pStyle w:val="TableParagraph"/>
              <w:spacing w:line="244" w:lineRule="exact"/>
              <w:ind w:left="112"/>
              <w:rPr>
                <w:sz w:val="20"/>
                <w:szCs w:val="20"/>
              </w:rPr>
            </w:pPr>
          </w:p>
        </w:tc>
        <w:tc>
          <w:tcPr>
            <w:tcW w:w="9637" w:type="dxa"/>
            <w:gridSpan w:val="5"/>
            <w:shd w:val="clear" w:color="auto" w:fill="auto"/>
          </w:tcPr>
          <w:tbl>
            <w:tblPr>
              <w:tblStyle w:val="TableGrid"/>
              <w:tblW w:w="9940" w:type="dxa"/>
              <w:jc w:val="center"/>
              <w:tblLayout w:type="fixed"/>
              <w:tblLook w:val="04A0" w:firstRow="1" w:lastRow="0" w:firstColumn="1" w:lastColumn="0" w:noHBand="0" w:noVBand="1"/>
            </w:tblPr>
            <w:tblGrid>
              <w:gridCol w:w="1420"/>
              <w:gridCol w:w="1420"/>
              <w:gridCol w:w="1420"/>
              <w:gridCol w:w="1420"/>
              <w:gridCol w:w="1420"/>
              <w:gridCol w:w="1420"/>
              <w:gridCol w:w="1420"/>
            </w:tblGrid>
            <w:tr w:rsidR="003E619D" w:rsidRPr="00353862" w:rsidTr="00F22DB4">
              <w:trPr>
                <w:jc w:val="center"/>
              </w:trPr>
              <w:tc>
                <w:tcPr>
                  <w:tcW w:w="1420" w:type="dxa"/>
                </w:tcPr>
                <w:p w:rsidR="003E619D" w:rsidRPr="00353862" w:rsidRDefault="003E619D" w:rsidP="00F22DB4">
                  <w:pPr>
                    <w:pStyle w:val="TableParagraph"/>
                    <w:tabs>
                      <w:tab w:val="left" w:pos="448"/>
                    </w:tabs>
                    <w:spacing w:line="244" w:lineRule="exact"/>
                    <w:jc w:val="center"/>
                    <w:rPr>
                      <w:sz w:val="20"/>
                      <w:szCs w:val="20"/>
                    </w:rPr>
                  </w:pPr>
                  <w:r>
                    <w:rPr>
                      <w:sz w:val="20"/>
                      <w:szCs w:val="20"/>
                    </w:rPr>
                    <w:t>Age group</w:t>
                  </w:r>
                </w:p>
              </w:tc>
              <w:tc>
                <w:tcPr>
                  <w:tcW w:w="1420" w:type="dxa"/>
                </w:tcPr>
                <w:p w:rsidR="003E619D" w:rsidRPr="00353862" w:rsidRDefault="003E619D" w:rsidP="00F22DB4">
                  <w:pPr>
                    <w:pStyle w:val="TableParagraph"/>
                    <w:tabs>
                      <w:tab w:val="left" w:pos="448"/>
                    </w:tabs>
                    <w:spacing w:line="244" w:lineRule="exact"/>
                    <w:rPr>
                      <w:sz w:val="20"/>
                      <w:szCs w:val="20"/>
                    </w:rPr>
                  </w:pPr>
                  <w:r w:rsidRPr="00353862">
                    <w:rPr>
                      <w:sz w:val="20"/>
                      <w:szCs w:val="20"/>
                    </w:rPr>
                    <w:t>Male</w:t>
                  </w:r>
                </w:p>
              </w:tc>
              <w:tc>
                <w:tcPr>
                  <w:tcW w:w="1420" w:type="dxa"/>
                </w:tcPr>
                <w:p w:rsidR="003E619D" w:rsidRPr="00353862" w:rsidRDefault="003E619D" w:rsidP="00F22DB4">
                  <w:pPr>
                    <w:pStyle w:val="TableParagraph"/>
                    <w:tabs>
                      <w:tab w:val="left" w:pos="448"/>
                    </w:tabs>
                    <w:spacing w:line="244" w:lineRule="exact"/>
                    <w:rPr>
                      <w:sz w:val="20"/>
                      <w:szCs w:val="20"/>
                    </w:rPr>
                  </w:pPr>
                  <w:r w:rsidRPr="00353862">
                    <w:rPr>
                      <w:sz w:val="20"/>
                      <w:szCs w:val="20"/>
                    </w:rPr>
                    <w:t>Female</w:t>
                  </w:r>
                </w:p>
              </w:tc>
              <w:tc>
                <w:tcPr>
                  <w:tcW w:w="1420" w:type="dxa"/>
                </w:tcPr>
                <w:p w:rsidR="003E619D" w:rsidRPr="00353862" w:rsidRDefault="003E619D" w:rsidP="00F22DB4">
                  <w:pPr>
                    <w:pStyle w:val="TableParagraph"/>
                    <w:tabs>
                      <w:tab w:val="left" w:pos="448"/>
                    </w:tabs>
                    <w:spacing w:line="244" w:lineRule="exact"/>
                    <w:rPr>
                      <w:sz w:val="20"/>
                      <w:szCs w:val="20"/>
                    </w:rPr>
                  </w:pPr>
                  <w:r w:rsidRPr="00353862">
                    <w:rPr>
                      <w:sz w:val="20"/>
                      <w:szCs w:val="20"/>
                    </w:rPr>
                    <w:t xml:space="preserve">Girls </w:t>
                  </w:r>
                </w:p>
              </w:tc>
              <w:tc>
                <w:tcPr>
                  <w:tcW w:w="1420" w:type="dxa"/>
                </w:tcPr>
                <w:p w:rsidR="003E619D" w:rsidRPr="00353862" w:rsidRDefault="003E619D" w:rsidP="00F22DB4">
                  <w:pPr>
                    <w:pStyle w:val="TableParagraph"/>
                    <w:tabs>
                      <w:tab w:val="left" w:pos="448"/>
                    </w:tabs>
                    <w:spacing w:line="244" w:lineRule="exact"/>
                    <w:rPr>
                      <w:sz w:val="20"/>
                      <w:szCs w:val="20"/>
                    </w:rPr>
                  </w:pPr>
                  <w:r w:rsidRPr="00353862">
                    <w:rPr>
                      <w:sz w:val="20"/>
                      <w:szCs w:val="20"/>
                    </w:rPr>
                    <w:t>Boy</w:t>
                  </w:r>
                </w:p>
              </w:tc>
              <w:tc>
                <w:tcPr>
                  <w:tcW w:w="1420" w:type="dxa"/>
                </w:tcPr>
                <w:p w:rsidR="003E619D" w:rsidRPr="00353862" w:rsidRDefault="003E619D" w:rsidP="00F22DB4">
                  <w:pPr>
                    <w:pStyle w:val="TableParagraph"/>
                    <w:tabs>
                      <w:tab w:val="left" w:pos="448"/>
                    </w:tabs>
                    <w:spacing w:line="244" w:lineRule="exact"/>
                    <w:rPr>
                      <w:sz w:val="20"/>
                      <w:szCs w:val="20"/>
                    </w:rPr>
                  </w:pPr>
                  <w:r w:rsidRPr="00353862">
                    <w:rPr>
                      <w:sz w:val="20"/>
                      <w:szCs w:val="20"/>
                    </w:rPr>
                    <w:t>P</w:t>
                  </w:r>
                  <w:r>
                    <w:rPr>
                      <w:sz w:val="20"/>
                      <w:szCs w:val="20"/>
                    </w:rPr>
                    <w:t xml:space="preserve">ersons </w:t>
                  </w:r>
                  <w:r w:rsidRPr="00353862">
                    <w:rPr>
                      <w:sz w:val="20"/>
                      <w:szCs w:val="20"/>
                    </w:rPr>
                    <w:t>W</w:t>
                  </w:r>
                  <w:r>
                    <w:rPr>
                      <w:sz w:val="20"/>
                      <w:szCs w:val="20"/>
                    </w:rPr>
                    <w:t xml:space="preserve">ith </w:t>
                  </w:r>
                  <w:r w:rsidRPr="00353862">
                    <w:rPr>
                      <w:sz w:val="20"/>
                      <w:szCs w:val="20"/>
                    </w:rPr>
                    <w:t>D</w:t>
                  </w:r>
                  <w:r>
                    <w:rPr>
                      <w:sz w:val="20"/>
                      <w:szCs w:val="20"/>
                    </w:rPr>
                    <w:t>isabilitie</w:t>
                  </w:r>
                  <w:r w:rsidRPr="00353862">
                    <w:rPr>
                      <w:sz w:val="20"/>
                      <w:szCs w:val="20"/>
                    </w:rPr>
                    <w:t xml:space="preserve">s </w:t>
                  </w:r>
                </w:p>
              </w:tc>
              <w:tc>
                <w:tcPr>
                  <w:tcW w:w="1420" w:type="dxa"/>
                </w:tcPr>
                <w:p w:rsidR="003E619D" w:rsidRPr="00353862" w:rsidRDefault="003E619D" w:rsidP="00F22DB4">
                  <w:pPr>
                    <w:pStyle w:val="TableParagraph"/>
                    <w:tabs>
                      <w:tab w:val="left" w:pos="448"/>
                    </w:tabs>
                    <w:spacing w:line="244" w:lineRule="exact"/>
                    <w:rPr>
                      <w:sz w:val="20"/>
                      <w:szCs w:val="20"/>
                    </w:rPr>
                  </w:pPr>
                  <w:r w:rsidRPr="00353862">
                    <w:rPr>
                      <w:sz w:val="20"/>
                      <w:szCs w:val="20"/>
                    </w:rPr>
                    <w:t>Total</w:t>
                  </w:r>
                </w:p>
              </w:tc>
            </w:tr>
            <w:tr w:rsidR="003E619D" w:rsidRPr="00353862" w:rsidTr="00F22DB4">
              <w:trPr>
                <w:jc w:val="center"/>
              </w:trPr>
              <w:tc>
                <w:tcPr>
                  <w:tcW w:w="1420" w:type="dxa"/>
                </w:tcPr>
                <w:p w:rsidR="003E619D" w:rsidRPr="00FE65C4" w:rsidRDefault="003E619D" w:rsidP="00F22DB4">
                  <w:pPr>
                    <w:pStyle w:val="TableParagraph"/>
                    <w:tabs>
                      <w:tab w:val="left" w:pos="448"/>
                    </w:tabs>
                    <w:spacing w:line="244" w:lineRule="exact"/>
                    <w:jc w:val="center"/>
                    <w:rPr>
                      <w:sz w:val="20"/>
                      <w:szCs w:val="20"/>
                    </w:rPr>
                  </w:pPr>
                  <w:r w:rsidRPr="00FE65C4">
                    <w:rPr>
                      <w:sz w:val="20"/>
                      <w:szCs w:val="20"/>
                    </w:rPr>
                    <w:t>0–5   years</w:t>
                  </w: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r>
            <w:tr w:rsidR="003E619D" w:rsidRPr="00353862" w:rsidTr="00F22DB4">
              <w:trPr>
                <w:jc w:val="center"/>
              </w:trPr>
              <w:tc>
                <w:tcPr>
                  <w:tcW w:w="1420" w:type="dxa"/>
                </w:tcPr>
                <w:p w:rsidR="003E619D" w:rsidRPr="00FE65C4" w:rsidRDefault="003E619D" w:rsidP="00F22DB4">
                  <w:pPr>
                    <w:pStyle w:val="TableParagraph"/>
                    <w:tabs>
                      <w:tab w:val="left" w:pos="448"/>
                    </w:tabs>
                    <w:spacing w:line="244" w:lineRule="exact"/>
                    <w:jc w:val="center"/>
                    <w:rPr>
                      <w:sz w:val="20"/>
                      <w:szCs w:val="20"/>
                    </w:rPr>
                  </w:pPr>
                  <w:r w:rsidRPr="00FE65C4">
                    <w:rPr>
                      <w:sz w:val="20"/>
                      <w:szCs w:val="20"/>
                    </w:rPr>
                    <w:t>6–17 years</w:t>
                  </w: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r>
            <w:tr w:rsidR="003E619D" w:rsidRPr="00353862" w:rsidTr="00F22DB4">
              <w:trPr>
                <w:jc w:val="center"/>
              </w:trPr>
              <w:tc>
                <w:tcPr>
                  <w:tcW w:w="1420" w:type="dxa"/>
                </w:tcPr>
                <w:p w:rsidR="003E619D" w:rsidRPr="00FE65C4" w:rsidRDefault="003E619D" w:rsidP="00F22DB4">
                  <w:pPr>
                    <w:pStyle w:val="TableParagraph"/>
                    <w:tabs>
                      <w:tab w:val="left" w:pos="448"/>
                    </w:tabs>
                    <w:spacing w:line="244" w:lineRule="exact"/>
                    <w:jc w:val="center"/>
                    <w:rPr>
                      <w:sz w:val="20"/>
                      <w:szCs w:val="20"/>
                    </w:rPr>
                  </w:pPr>
                  <w:r w:rsidRPr="00FE65C4">
                    <w:rPr>
                      <w:sz w:val="20"/>
                      <w:szCs w:val="20"/>
                    </w:rPr>
                    <w:t>18–29 years</w:t>
                  </w: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r>
            <w:tr w:rsidR="003E619D" w:rsidRPr="00353862" w:rsidTr="00F22DB4">
              <w:trPr>
                <w:jc w:val="center"/>
              </w:trPr>
              <w:tc>
                <w:tcPr>
                  <w:tcW w:w="1420" w:type="dxa"/>
                </w:tcPr>
                <w:p w:rsidR="003E619D" w:rsidRPr="00FE65C4" w:rsidRDefault="003E619D" w:rsidP="00F22DB4">
                  <w:pPr>
                    <w:pStyle w:val="TableParagraph"/>
                    <w:tabs>
                      <w:tab w:val="left" w:pos="448"/>
                    </w:tabs>
                    <w:spacing w:line="244" w:lineRule="exact"/>
                    <w:jc w:val="center"/>
                    <w:rPr>
                      <w:sz w:val="20"/>
                      <w:szCs w:val="20"/>
                    </w:rPr>
                  </w:pPr>
                  <w:r w:rsidRPr="00FE65C4">
                    <w:rPr>
                      <w:sz w:val="20"/>
                      <w:szCs w:val="20"/>
                    </w:rPr>
                    <w:t>30–40 years</w:t>
                  </w: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r>
            <w:tr w:rsidR="003E619D" w:rsidRPr="00353862" w:rsidTr="00F22DB4">
              <w:trPr>
                <w:jc w:val="center"/>
              </w:trPr>
              <w:tc>
                <w:tcPr>
                  <w:tcW w:w="1420" w:type="dxa"/>
                </w:tcPr>
                <w:p w:rsidR="003E619D" w:rsidRPr="00FE65C4" w:rsidRDefault="003E619D" w:rsidP="00F22DB4">
                  <w:pPr>
                    <w:pStyle w:val="TableParagraph"/>
                    <w:tabs>
                      <w:tab w:val="left" w:pos="448"/>
                    </w:tabs>
                    <w:spacing w:line="244" w:lineRule="exact"/>
                    <w:jc w:val="center"/>
                    <w:rPr>
                      <w:sz w:val="20"/>
                      <w:szCs w:val="20"/>
                    </w:rPr>
                  </w:pPr>
                  <w:r w:rsidRPr="00FE65C4">
                    <w:rPr>
                      <w:sz w:val="20"/>
                      <w:szCs w:val="20"/>
                    </w:rPr>
                    <w:t>41–60 years</w:t>
                  </w: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r>
            <w:tr w:rsidR="003E619D" w:rsidRPr="00353862" w:rsidTr="00F22DB4">
              <w:trPr>
                <w:jc w:val="center"/>
              </w:trPr>
              <w:tc>
                <w:tcPr>
                  <w:tcW w:w="1420" w:type="dxa"/>
                </w:tcPr>
                <w:p w:rsidR="003E619D" w:rsidRPr="00FE65C4" w:rsidRDefault="003E619D" w:rsidP="00F22DB4">
                  <w:pPr>
                    <w:pStyle w:val="TableParagraph"/>
                    <w:tabs>
                      <w:tab w:val="left" w:pos="448"/>
                    </w:tabs>
                    <w:spacing w:line="244" w:lineRule="exact"/>
                    <w:jc w:val="center"/>
                    <w:rPr>
                      <w:sz w:val="20"/>
                      <w:szCs w:val="20"/>
                    </w:rPr>
                  </w:pPr>
                  <w:r w:rsidRPr="00FE65C4">
                    <w:rPr>
                      <w:sz w:val="20"/>
                      <w:szCs w:val="20"/>
                    </w:rPr>
                    <w:t>60 years and above</w:t>
                  </w: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r>
            <w:tr w:rsidR="003E619D" w:rsidRPr="00353862" w:rsidTr="00F22DB4">
              <w:trPr>
                <w:jc w:val="center"/>
              </w:trPr>
              <w:tc>
                <w:tcPr>
                  <w:tcW w:w="1420" w:type="dxa"/>
                </w:tcPr>
                <w:p w:rsidR="003E619D" w:rsidRPr="00353862" w:rsidRDefault="003E619D" w:rsidP="00F22DB4">
                  <w:pPr>
                    <w:pStyle w:val="TableParagraph"/>
                    <w:tabs>
                      <w:tab w:val="left" w:pos="448"/>
                    </w:tabs>
                    <w:spacing w:line="244" w:lineRule="exact"/>
                    <w:jc w:val="center"/>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c>
                <w:tcPr>
                  <w:tcW w:w="1420" w:type="dxa"/>
                </w:tcPr>
                <w:p w:rsidR="003E619D" w:rsidRPr="00353862" w:rsidRDefault="003E619D" w:rsidP="00F22DB4">
                  <w:pPr>
                    <w:pStyle w:val="TableParagraph"/>
                    <w:tabs>
                      <w:tab w:val="left" w:pos="448"/>
                    </w:tabs>
                    <w:spacing w:line="244" w:lineRule="exact"/>
                    <w:rPr>
                      <w:sz w:val="20"/>
                      <w:szCs w:val="20"/>
                    </w:rPr>
                  </w:pPr>
                </w:p>
              </w:tc>
            </w:tr>
          </w:tbl>
          <w:p w:rsidR="003E619D" w:rsidRPr="00353862" w:rsidRDefault="003E619D" w:rsidP="00F22DB4">
            <w:pPr>
              <w:pStyle w:val="TableParagraph"/>
              <w:tabs>
                <w:tab w:val="left" w:pos="448"/>
              </w:tabs>
              <w:spacing w:line="244" w:lineRule="exact"/>
              <w:ind w:left="447"/>
              <w:rPr>
                <w:sz w:val="20"/>
                <w:szCs w:val="20"/>
              </w:rPr>
            </w:pPr>
          </w:p>
        </w:tc>
      </w:tr>
      <w:tr w:rsidR="003E619D" w:rsidRPr="00353862" w:rsidTr="00F22DB4">
        <w:trPr>
          <w:trHeight w:val="609"/>
          <w:jc w:val="center"/>
        </w:trPr>
        <w:tc>
          <w:tcPr>
            <w:tcW w:w="1883" w:type="dxa"/>
            <w:gridSpan w:val="2"/>
            <w:shd w:val="clear" w:color="auto" w:fill="F1F1F1"/>
          </w:tcPr>
          <w:p w:rsidR="003E619D" w:rsidRPr="00353862" w:rsidRDefault="003E619D" w:rsidP="00F22DB4">
            <w:pPr>
              <w:rPr>
                <w:sz w:val="20"/>
                <w:szCs w:val="20"/>
              </w:rPr>
            </w:pPr>
            <w:r w:rsidRPr="00353862">
              <w:rPr>
                <w:sz w:val="20"/>
                <w:szCs w:val="20"/>
              </w:rPr>
              <w:t xml:space="preserve">  Level of Education:</w:t>
            </w:r>
          </w:p>
        </w:tc>
        <w:tc>
          <w:tcPr>
            <w:tcW w:w="9637" w:type="dxa"/>
            <w:gridSpan w:val="5"/>
            <w:shd w:val="clear" w:color="auto" w:fill="auto"/>
          </w:tcPr>
          <w:p w:rsidR="003E619D" w:rsidRPr="00353862" w:rsidRDefault="003E619D" w:rsidP="00F22DB4">
            <w:pPr>
              <w:pStyle w:val="TableParagraph"/>
              <w:tabs>
                <w:tab w:val="left" w:pos="448"/>
              </w:tabs>
              <w:spacing w:line="244" w:lineRule="exact"/>
              <w:rPr>
                <w:sz w:val="20"/>
                <w:szCs w:val="20"/>
              </w:rPr>
            </w:pPr>
            <w:r w:rsidRPr="00353862">
              <w:rPr>
                <w:rFonts w:ascii="Wingdings" w:eastAsia="Wingdings" w:hAnsi="Wingdings" w:cs="Wingdings"/>
                <w:sz w:val="20"/>
                <w:szCs w:val="20"/>
              </w:rPr>
              <w:t></w:t>
            </w:r>
            <w:r w:rsidRPr="00353862">
              <w:rPr>
                <w:sz w:val="20"/>
                <w:szCs w:val="20"/>
              </w:rPr>
              <w:t xml:space="preserve"> Primary     </w:t>
            </w:r>
            <w:r w:rsidRPr="00353862">
              <w:rPr>
                <w:rFonts w:ascii="Wingdings" w:eastAsia="Wingdings" w:hAnsi="Wingdings" w:cs="Wingdings"/>
                <w:sz w:val="20"/>
                <w:szCs w:val="20"/>
              </w:rPr>
              <w:t></w:t>
            </w:r>
            <w:r w:rsidRPr="00353862">
              <w:rPr>
                <w:sz w:val="20"/>
                <w:szCs w:val="20"/>
              </w:rPr>
              <w:t xml:space="preserve"> Middle   </w:t>
            </w:r>
            <w:r w:rsidRPr="00353862">
              <w:rPr>
                <w:rFonts w:ascii="Wingdings" w:eastAsia="Wingdings" w:hAnsi="Wingdings" w:cs="Wingdings"/>
                <w:sz w:val="20"/>
                <w:szCs w:val="20"/>
              </w:rPr>
              <w:t></w:t>
            </w:r>
            <w:r w:rsidRPr="00353862">
              <w:rPr>
                <w:sz w:val="20"/>
                <w:szCs w:val="20"/>
              </w:rPr>
              <w:t xml:space="preserve"> High </w:t>
            </w:r>
            <w:r w:rsidRPr="00353862">
              <w:rPr>
                <w:rFonts w:ascii="Wingdings" w:eastAsia="Wingdings" w:hAnsi="Wingdings" w:cs="Wingdings"/>
                <w:sz w:val="20"/>
                <w:szCs w:val="20"/>
              </w:rPr>
              <w:t></w:t>
            </w:r>
            <w:r w:rsidRPr="00353862">
              <w:rPr>
                <w:sz w:val="20"/>
                <w:szCs w:val="20"/>
              </w:rPr>
              <w:t xml:space="preserve"> Higher Secondary     </w:t>
            </w:r>
            <w:r w:rsidRPr="00353862">
              <w:rPr>
                <w:rFonts w:ascii="Wingdings" w:eastAsia="Wingdings" w:hAnsi="Wingdings" w:cs="Wingdings"/>
                <w:sz w:val="20"/>
                <w:szCs w:val="20"/>
              </w:rPr>
              <w:t></w:t>
            </w:r>
            <w:r w:rsidRPr="00353862">
              <w:rPr>
                <w:sz w:val="20"/>
                <w:szCs w:val="20"/>
              </w:rPr>
              <w:t xml:space="preserve"> University/Degree   </w:t>
            </w:r>
            <w:r w:rsidRPr="00353862">
              <w:rPr>
                <w:rFonts w:ascii="Wingdings" w:eastAsia="Wingdings" w:hAnsi="Wingdings" w:cs="Wingdings"/>
                <w:sz w:val="20"/>
                <w:szCs w:val="20"/>
              </w:rPr>
              <w:t></w:t>
            </w:r>
            <w:r w:rsidRPr="00353862">
              <w:rPr>
                <w:sz w:val="20"/>
                <w:szCs w:val="20"/>
              </w:rPr>
              <w:t xml:space="preserve"> No formal education</w:t>
            </w:r>
          </w:p>
        </w:tc>
      </w:tr>
      <w:tr w:rsidR="003E619D" w:rsidRPr="00353862" w:rsidTr="00F22DB4">
        <w:trPr>
          <w:trHeight w:val="268"/>
          <w:jc w:val="center"/>
        </w:trPr>
        <w:tc>
          <w:tcPr>
            <w:tcW w:w="11520" w:type="dxa"/>
            <w:gridSpan w:val="7"/>
            <w:tcBorders>
              <w:top w:val="thinThickMediumGap" w:sz="4" w:space="0" w:color="000000" w:themeColor="text1"/>
              <w:left w:val="single" w:sz="8" w:space="0" w:color="000000" w:themeColor="text1"/>
              <w:right w:val="single" w:sz="8" w:space="0" w:color="000000" w:themeColor="text1"/>
            </w:tcBorders>
            <w:shd w:val="clear" w:color="auto" w:fill="C5BC96"/>
          </w:tcPr>
          <w:p w:rsidR="003E619D" w:rsidRPr="00353862" w:rsidRDefault="003E619D" w:rsidP="00F22DB4">
            <w:pPr>
              <w:pStyle w:val="TableParagraph"/>
              <w:spacing w:line="243" w:lineRule="exact"/>
              <w:rPr>
                <w:b/>
                <w:bCs/>
                <w:sz w:val="20"/>
                <w:szCs w:val="20"/>
              </w:rPr>
            </w:pPr>
            <w:r w:rsidRPr="00353862">
              <w:rPr>
                <w:b/>
                <w:bCs/>
                <w:sz w:val="20"/>
                <w:szCs w:val="20"/>
              </w:rPr>
              <w:t xml:space="preserve">Section 2: </w:t>
            </w:r>
            <w:r>
              <w:rPr>
                <w:b/>
                <w:bCs/>
                <w:sz w:val="20"/>
                <w:szCs w:val="20"/>
              </w:rPr>
              <w:t>Outreach - Services (awareness, communication, utilization, barriers to access).</w:t>
            </w:r>
          </w:p>
        </w:tc>
      </w:tr>
      <w:tr w:rsidR="003E619D" w:rsidRPr="00353862" w:rsidTr="00F22DB4">
        <w:trPr>
          <w:trHeight w:val="762"/>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ind w:left="33"/>
              <w:jc w:val="center"/>
              <w:rPr>
                <w:sz w:val="20"/>
                <w:szCs w:val="20"/>
              </w:rPr>
            </w:pPr>
            <w:r w:rsidRPr="00353862">
              <w:rPr>
                <w:sz w:val="20"/>
                <w:szCs w:val="20"/>
              </w:rPr>
              <w:t>1</w:t>
            </w:r>
          </w:p>
        </w:tc>
        <w:tc>
          <w:tcPr>
            <w:tcW w:w="6664" w:type="dxa"/>
            <w:gridSpan w:val="5"/>
          </w:tcPr>
          <w:p w:rsidR="003E619D" w:rsidRPr="00353862" w:rsidRDefault="003E619D" w:rsidP="00F22DB4">
            <w:pPr>
              <w:pStyle w:val="NormalWeb"/>
              <w:rPr>
                <w:sz w:val="20"/>
                <w:szCs w:val="20"/>
              </w:rPr>
            </w:pPr>
            <w:r w:rsidRPr="00263505">
              <w:rPr>
                <w:sz w:val="20"/>
                <w:szCs w:val="20"/>
              </w:rPr>
              <w:t xml:space="preserve">Are you aware of any development programs or services currently available in your area? </w:t>
            </w:r>
            <w:r w:rsidRPr="00263505">
              <w:rPr>
                <w:sz w:val="20"/>
                <w:szCs w:val="20"/>
              </w:rPr>
              <w:br/>
            </w:r>
            <w:r w:rsidRPr="00263505">
              <w:rPr>
                <w:i/>
                <w:iCs/>
                <w:sz w:val="20"/>
                <w:szCs w:val="20"/>
              </w:rPr>
              <w:t>Hint: Ask this question to all respondents. Look for awareness among both men and women.</w:t>
            </w:r>
          </w:p>
        </w:tc>
        <w:tc>
          <w:tcPr>
            <w:tcW w:w="4048" w:type="dxa"/>
            <w:tcBorders>
              <w:right w:val="single" w:sz="8" w:space="0" w:color="000000" w:themeColor="text1"/>
            </w:tcBorders>
          </w:tcPr>
          <w:p w:rsidR="003E619D" w:rsidRPr="00353862" w:rsidRDefault="003E619D" w:rsidP="00F22DB4">
            <w:pPr>
              <w:pStyle w:val="TableParagraph"/>
              <w:jc w:val="both"/>
              <w:rPr>
                <w:sz w:val="20"/>
                <w:szCs w:val="20"/>
              </w:rPr>
            </w:pPr>
            <w:r w:rsidRPr="00353862">
              <w:rPr>
                <w:sz w:val="20"/>
                <w:szCs w:val="20"/>
              </w:rPr>
              <w:t xml:space="preserve">   </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Yes</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No</w:t>
            </w:r>
          </w:p>
        </w:tc>
      </w:tr>
      <w:tr w:rsidR="003E619D" w:rsidRPr="00353862" w:rsidTr="00F22DB4">
        <w:trPr>
          <w:trHeight w:val="79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sidRPr="00353862">
              <w:rPr>
                <w:sz w:val="20"/>
                <w:szCs w:val="20"/>
              </w:rPr>
              <w:t>2</w:t>
            </w:r>
          </w:p>
        </w:tc>
        <w:tc>
          <w:tcPr>
            <w:tcW w:w="6664" w:type="dxa"/>
            <w:gridSpan w:val="5"/>
            <w:tcBorders>
              <w:right w:val="single" w:sz="4" w:space="0" w:color="auto"/>
            </w:tcBorders>
          </w:tcPr>
          <w:p w:rsidR="003E619D" w:rsidRDefault="003E619D" w:rsidP="00F22DB4">
            <w:pPr>
              <w:pStyle w:val="TableParagraph"/>
              <w:ind w:right="343"/>
              <w:rPr>
                <w:sz w:val="20"/>
                <w:szCs w:val="20"/>
              </w:rPr>
            </w:pPr>
            <w:r w:rsidRPr="00263505">
              <w:rPr>
                <w:sz w:val="20"/>
                <w:szCs w:val="20"/>
              </w:rPr>
              <w:t xml:space="preserve">If yes, which services are you aware of in your community? </w:t>
            </w:r>
          </w:p>
          <w:p w:rsidR="003E619D" w:rsidRPr="00353862" w:rsidRDefault="003E619D" w:rsidP="00F22DB4">
            <w:pPr>
              <w:pStyle w:val="TableParagraph"/>
              <w:ind w:right="343"/>
              <w:rPr>
                <w:sz w:val="20"/>
                <w:szCs w:val="20"/>
              </w:rPr>
            </w:pPr>
          </w:p>
        </w:tc>
        <w:tc>
          <w:tcPr>
            <w:tcW w:w="4048" w:type="dxa"/>
            <w:tcBorders>
              <w:left w:val="single" w:sz="4" w:space="0" w:color="auto"/>
              <w:right w:val="single" w:sz="8" w:space="0" w:color="000000" w:themeColor="text1"/>
            </w:tcBorders>
          </w:tcPr>
          <w:p w:rsidR="003E619D" w:rsidRDefault="003E619D" w:rsidP="00F22DB4">
            <w:pPr>
              <w:ind w:left="539" w:hanging="90"/>
              <w:rPr>
                <w:sz w:val="20"/>
                <w:szCs w:val="20"/>
              </w:rPr>
            </w:pP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263505">
              <w:rPr>
                <w:sz w:val="20"/>
                <w:szCs w:val="20"/>
              </w:rPr>
              <w:t xml:space="preserve">Health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 xml:space="preserve">Education </w:t>
            </w:r>
            <w:r w:rsidRPr="00263505">
              <w:rPr>
                <w:sz w:val="20"/>
                <w:szCs w:val="20"/>
              </w:rPr>
              <w:br/>
            </w:r>
            <w:r w:rsidRPr="00353862">
              <w:rPr>
                <w:rFonts w:ascii="Segoe UI Symbol" w:hAnsi="Segoe UI Symbol"/>
                <w:sz w:val="20"/>
                <w:szCs w:val="20"/>
              </w:rPr>
              <w:t>⃞</w:t>
            </w:r>
            <w:r w:rsidRPr="00353862">
              <w:rPr>
                <w:sz w:val="20"/>
                <w:szCs w:val="20"/>
              </w:rPr>
              <w:t xml:space="preserve">    </w:t>
            </w:r>
            <w:r>
              <w:rPr>
                <w:sz w:val="20"/>
                <w:szCs w:val="20"/>
              </w:rPr>
              <w:t>Agribusiness</w:t>
            </w:r>
            <w:r w:rsidRPr="00263505">
              <w:rPr>
                <w:sz w:val="20"/>
                <w:szCs w:val="20"/>
              </w:rPr>
              <w:t xml:space="preserve"> support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 xml:space="preserve">Livelihood support </w:t>
            </w:r>
            <w:r w:rsidRPr="00263505">
              <w:rPr>
                <w:sz w:val="20"/>
                <w:szCs w:val="20"/>
              </w:rPr>
              <w:br/>
            </w:r>
            <w:r w:rsidRPr="00353862">
              <w:rPr>
                <w:rFonts w:ascii="Segoe UI Symbol" w:hAnsi="Segoe UI Symbol"/>
                <w:sz w:val="20"/>
                <w:szCs w:val="20"/>
              </w:rPr>
              <w:lastRenderedPageBreak/>
              <w:t>⃞</w:t>
            </w:r>
            <w:r w:rsidRPr="00353862">
              <w:rPr>
                <w:sz w:val="20"/>
                <w:szCs w:val="20"/>
              </w:rPr>
              <w:t xml:space="preserve">    </w:t>
            </w:r>
            <w:r w:rsidRPr="00263505">
              <w:rPr>
                <w:sz w:val="20"/>
                <w:szCs w:val="20"/>
              </w:rPr>
              <w:t>Other (specify)</w:t>
            </w:r>
          </w:p>
          <w:p w:rsidR="003E619D" w:rsidRPr="00353862" w:rsidRDefault="003E619D" w:rsidP="00F22DB4">
            <w:pPr>
              <w:pStyle w:val="TableParagraph"/>
              <w:ind w:right="343"/>
              <w:rPr>
                <w:sz w:val="20"/>
                <w:szCs w:val="20"/>
              </w:rPr>
            </w:pPr>
          </w:p>
        </w:tc>
      </w:tr>
      <w:tr w:rsidR="003E619D" w:rsidRPr="00353862" w:rsidTr="00F22DB4">
        <w:trPr>
          <w:trHeight w:val="1104"/>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sidRPr="00353862">
              <w:rPr>
                <w:sz w:val="20"/>
                <w:szCs w:val="20"/>
              </w:rPr>
              <w:lastRenderedPageBreak/>
              <w:t>3</w:t>
            </w:r>
          </w:p>
        </w:tc>
        <w:tc>
          <w:tcPr>
            <w:tcW w:w="6664" w:type="dxa"/>
            <w:gridSpan w:val="5"/>
          </w:tcPr>
          <w:p w:rsidR="003E619D" w:rsidRPr="00353862" w:rsidRDefault="003E619D" w:rsidP="00F22DB4">
            <w:pPr>
              <w:pStyle w:val="NormalWeb"/>
              <w:rPr>
                <w:sz w:val="20"/>
                <w:szCs w:val="20"/>
              </w:rPr>
            </w:pPr>
            <w:r w:rsidRPr="00263505">
              <w:rPr>
                <w:sz w:val="20"/>
                <w:szCs w:val="20"/>
              </w:rPr>
              <w:t>How did you first learn about these services?</w:t>
            </w:r>
            <w:r w:rsidRPr="00353862">
              <w:rPr>
                <w:sz w:val="20"/>
                <w:szCs w:val="20"/>
              </w:rPr>
              <w:t xml:space="preserve"> (Select all that apply)</w:t>
            </w:r>
          </w:p>
          <w:p w:rsidR="003E619D" w:rsidRPr="00353862" w:rsidRDefault="003E619D" w:rsidP="00F22DB4">
            <w:pPr>
              <w:pStyle w:val="task-list-item"/>
              <w:rPr>
                <w:sz w:val="20"/>
                <w:szCs w:val="20"/>
              </w:rPr>
            </w:pPr>
          </w:p>
          <w:p w:rsidR="003E619D" w:rsidRPr="00353862" w:rsidRDefault="003E619D" w:rsidP="00F22DB4">
            <w:pPr>
              <w:tabs>
                <w:tab w:val="left" w:pos="4657"/>
              </w:tabs>
              <w:rPr>
                <w:sz w:val="20"/>
                <w:szCs w:val="20"/>
              </w:rPr>
            </w:pPr>
            <w:r w:rsidRPr="00353862">
              <w:rPr>
                <w:sz w:val="20"/>
                <w:szCs w:val="20"/>
              </w:rPr>
              <w:tab/>
            </w:r>
          </w:p>
        </w:tc>
        <w:tc>
          <w:tcPr>
            <w:tcW w:w="4048" w:type="dxa"/>
            <w:tcBorders>
              <w:right w:val="single" w:sz="8" w:space="0" w:color="000000" w:themeColor="text1"/>
            </w:tcBorders>
          </w:tcPr>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Community meetings</w:t>
            </w:r>
          </w:p>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263505">
              <w:rPr>
                <w:sz w:val="20"/>
                <w:szCs w:val="20"/>
              </w:rPr>
              <w:t>Word of mouth</w:t>
            </w:r>
          </w:p>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Media (TV, Radio, Newspapers)</w:t>
            </w:r>
          </w:p>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Pr>
                <w:sz w:val="20"/>
                <w:szCs w:val="20"/>
              </w:rPr>
              <w:t>Local leader/representatives</w:t>
            </w:r>
          </w:p>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NGOs/Community Organizations</w:t>
            </w:r>
          </w:p>
          <w:p w:rsidR="003E619D" w:rsidRPr="00353862" w:rsidRDefault="003E619D" w:rsidP="00F22DB4">
            <w:pPr>
              <w:pStyle w:val="TableParagraph"/>
              <w:ind w:left="360"/>
              <w:jc w:val="both"/>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Other: ________________</w:t>
            </w:r>
          </w:p>
        </w:tc>
      </w:tr>
      <w:tr w:rsidR="003E619D" w:rsidRPr="00353862" w:rsidTr="00F22DB4">
        <w:trPr>
          <w:trHeight w:val="1104"/>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ind w:left="33"/>
              <w:jc w:val="center"/>
              <w:rPr>
                <w:sz w:val="20"/>
                <w:szCs w:val="20"/>
              </w:rPr>
            </w:pPr>
            <w:r w:rsidRPr="00353862">
              <w:rPr>
                <w:sz w:val="20"/>
                <w:szCs w:val="20"/>
              </w:rPr>
              <w:t>4</w:t>
            </w:r>
          </w:p>
        </w:tc>
        <w:tc>
          <w:tcPr>
            <w:tcW w:w="6664" w:type="dxa"/>
            <w:gridSpan w:val="5"/>
          </w:tcPr>
          <w:p w:rsidR="003E619D" w:rsidRPr="00353862" w:rsidRDefault="003E619D" w:rsidP="00F22DB4">
            <w:pPr>
              <w:pStyle w:val="TableParagraph"/>
              <w:ind w:right="343"/>
              <w:rPr>
                <w:sz w:val="20"/>
                <w:szCs w:val="20"/>
              </w:rPr>
            </w:pPr>
            <w:r w:rsidRPr="00AD726A">
              <w:rPr>
                <w:sz w:val="20"/>
                <w:szCs w:val="20"/>
              </w:rPr>
              <w:t xml:space="preserve">Do you feel that information about available services is shared adequately in your community? </w:t>
            </w:r>
            <w:r w:rsidRPr="00AD726A">
              <w:rPr>
                <w:sz w:val="20"/>
                <w:szCs w:val="20"/>
              </w:rPr>
              <w:br/>
            </w:r>
            <w:r w:rsidRPr="00AD726A">
              <w:rPr>
                <w:i/>
                <w:iCs/>
                <w:sz w:val="20"/>
                <w:szCs w:val="20"/>
              </w:rPr>
              <w:t>Hint: Assess the perceived adequacy of communication, especially for marginalized groups.</w:t>
            </w:r>
          </w:p>
        </w:tc>
        <w:tc>
          <w:tcPr>
            <w:tcW w:w="4048" w:type="dxa"/>
            <w:tcBorders>
              <w:right w:val="single" w:sz="8" w:space="0" w:color="000000" w:themeColor="text1"/>
            </w:tcBorders>
          </w:tcPr>
          <w:p w:rsidR="003E619D" w:rsidRPr="00353862" w:rsidRDefault="003E619D" w:rsidP="00F22DB4">
            <w:pPr>
              <w:pStyle w:val="TableParagraph"/>
              <w:rPr>
                <w:sz w:val="20"/>
                <w:szCs w:val="20"/>
              </w:rPr>
            </w:pPr>
            <w:r w:rsidRPr="00353862">
              <w:rPr>
                <w:sz w:val="20"/>
                <w:szCs w:val="20"/>
              </w:rPr>
              <w:t xml:space="preserve">   </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Yes</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No</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5</w:t>
            </w:r>
          </w:p>
        </w:tc>
        <w:tc>
          <w:tcPr>
            <w:tcW w:w="6664" w:type="dxa"/>
            <w:gridSpan w:val="5"/>
          </w:tcPr>
          <w:p w:rsidR="003E619D" w:rsidRPr="00F70EFC"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0"/>
                <w:szCs w:val="20"/>
              </w:rPr>
            </w:pPr>
            <w:r w:rsidRPr="00AD726A">
              <w:rPr>
                <w:rFonts w:eastAsiaTheme="minorHAnsi"/>
                <w:color w:val="000000"/>
                <w:sz w:val="20"/>
                <w:szCs w:val="20"/>
              </w:rPr>
              <w:t xml:space="preserve">Have you ever participated in community meetings about available services? </w:t>
            </w:r>
            <w:r w:rsidRPr="00AD726A">
              <w:rPr>
                <w:rFonts w:eastAsiaTheme="minorHAnsi"/>
                <w:color w:val="000000"/>
                <w:sz w:val="20"/>
                <w:szCs w:val="20"/>
              </w:rPr>
              <w:br/>
            </w:r>
            <w:r w:rsidRPr="00AD726A">
              <w:rPr>
                <w:rFonts w:eastAsiaTheme="minorHAnsi"/>
                <w:i/>
                <w:iCs/>
                <w:color w:val="000000"/>
                <w:sz w:val="20"/>
                <w:szCs w:val="20"/>
              </w:rPr>
              <w:t>Hint: Understand the community engagement level for both men and women.</w:t>
            </w:r>
          </w:p>
        </w:tc>
        <w:tc>
          <w:tcPr>
            <w:tcW w:w="4048" w:type="dxa"/>
            <w:tcBorders>
              <w:right w:val="single" w:sz="8" w:space="0" w:color="000000" w:themeColor="text1"/>
            </w:tcBorders>
          </w:tcPr>
          <w:p w:rsidR="003E619D" w:rsidRPr="00AD726A"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352"/>
              <w:rPr>
                <w:rFonts w:eastAsiaTheme="minorHAnsi"/>
                <w:color w:val="000000"/>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Yes</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No</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w:t>
            </w:r>
          </w:p>
        </w:tc>
        <w:tc>
          <w:tcPr>
            <w:tcW w:w="6664" w:type="dxa"/>
            <w:gridSpan w:val="5"/>
          </w:tcPr>
          <w:p w:rsidR="003E619D" w:rsidRPr="00140AE3"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ascii="Helvetica" w:eastAsiaTheme="minorHAnsi" w:hAnsi="Helvetica" w:cs="Helvetica"/>
                <w:color w:val="000000"/>
              </w:rPr>
            </w:pPr>
            <w:r w:rsidRPr="00AD726A">
              <w:rPr>
                <w:rFonts w:eastAsiaTheme="minorHAnsi"/>
                <w:color w:val="000000"/>
                <w:sz w:val="20"/>
                <w:szCs w:val="20"/>
              </w:rPr>
              <w:t xml:space="preserve">Which communication channels do you prefer to receive information about services? </w:t>
            </w:r>
            <w:r w:rsidRPr="00AD726A">
              <w:rPr>
                <w:rFonts w:eastAsiaTheme="minorHAnsi"/>
                <w:color w:val="000000"/>
                <w:sz w:val="20"/>
                <w:szCs w:val="20"/>
              </w:rPr>
              <w:br/>
            </w:r>
            <w:r w:rsidRPr="00AD726A">
              <w:rPr>
                <w:rFonts w:eastAsiaTheme="minorHAnsi"/>
                <w:i/>
                <w:iCs/>
                <w:color w:val="000000"/>
                <w:sz w:val="20"/>
                <w:szCs w:val="20"/>
              </w:rPr>
              <w:t>Hint: Look for preferences across gender, especially for women.</w:t>
            </w:r>
          </w:p>
        </w:tc>
        <w:tc>
          <w:tcPr>
            <w:tcW w:w="4048" w:type="dxa"/>
            <w:tcBorders>
              <w:right w:val="single" w:sz="8" w:space="0" w:color="000000" w:themeColor="text1"/>
            </w:tcBorders>
          </w:tcPr>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Community meetings</w:t>
            </w:r>
          </w:p>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263505">
              <w:rPr>
                <w:sz w:val="20"/>
                <w:szCs w:val="20"/>
              </w:rPr>
              <w:t>Word of mouth</w:t>
            </w:r>
          </w:p>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Media (TV, Radio, Newspapers)</w:t>
            </w:r>
          </w:p>
          <w:p w:rsidR="003E619D" w:rsidRPr="00353862" w:rsidRDefault="003E619D" w:rsidP="00F22DB4">
            <w:pPr>
              <w:ind w:left="360"/>
              <w:rPr>
                <w:sz w:val="20"/>
                <w:szCs w:val="20"/>
              </w:rPr>
            </w:pP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AD726A">
              <w:rPr>
                <w:sz w:val="20"/>
                <w:szCs w:val="20"/>
              </w:rPr>
              <w:t>Flyers or posters</w:t>
            </w:r>
          </w:p>
          <w:p w:rsidR="003E619D" w:rsidRPr="007B635B"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82"/>
              <w:rPr>
                <w:rFonts w:ascii="Helvetica" w:eastAsiaTheme="minorHAnsi" w:hAnsi="Helvetica" w:cs="Helvetica"/>
                <w:color w:val="000000"/>
                <w:sz w:val="19"/>
                <w:szCs w:val="19"/>
              </w:rPr>
            </w:pPr>
            <w:r w:rsidRPr="00353862">
              <w:rPr>
                <w:sz w:val="20"/>
                <w:szCs w:val="20"/>
              </w:rPr>
              <w:t xml:space="preserve"> </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Other: ________________</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w:t>
            </w:r>
          </w:p>
        </w:tc>
        <w:tc>
          <w:tcPr>
            <w:tcW w:w="6664" w:type="dxa"/>
            <w:gridSpan w:val="5"/>
          </w:tcPr>
          <w:p w:rsidR="003E619D" w:rsidRPr="00383E68"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sz w:val="20"/>
                <w:szCs w:val="20"/>
              </w:rPr>
            </w:pPr>
            <w:r w:rsidRPr="00AD726A">
              <w:rPr>
                <w:rFonts w:eastAsiaTheme="minorHAnsi"/>
                <w:color w:val="000000"/>
                <w:sz w:val="20"/>
                <w:szCs w:val="20"/>
              </w:rPr>
              <w:t xml:space="preserve">How would you rate the effectiveness of these channels in informing you about services? </w:t>
            </w:r>
            <w:r w:rsidRPr="00AD726A">
              <w:rPr>
                <w:rFonts w:eastAsiaTheme="minorHAnsi"/>
                <w:color w:val="000000"/>
                <w:sz w:val="20"/>
                <w:szCs w:val="20"/>
              </w:rPr>
              <w:br/>
            </w:r>
            <w:r w:rsidRPr="00AD726A">
              <w:rPr>
                <w:rFonts w:eastAsiaTheme="minorHAnsi"/>
                <w:i/>
                <w:iCs/>
                <w:color w:val="000000"/>
                <w:sz w:val="20"/>
                <w:szCs w:val="20"/>
              </w:rPr>
              <w:t>Hint: Evaluate the effectiveness of each method, especially among women.</w:t>
            </w:r>
          </w:p>
        </w:tc>
        <w:tc>
          <w:tcPr>
            <w:tcW w:w="4048" w:type="dxa"/>
            <w:tcBorders>
              <w:right w:val="single" w:sz="8" w:space="0" w:color="000000" w:themeColor="text1"/>
            </w:tcBorders>
          </w:tcPr>
          <w:p w:rsidR="003E619D" w:rsidRPr="00383E68"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Wingdings"/>
                <w:sz w:val="20"/>
                <w:szCs w:val="20"/>
              </w:rPr>
            </w:pPr>
            <w:r w:rsidRPr="00353862">
              <w:rPr>
                <w:sz w:val="20"/>
                <w:szCs w:val="20"/>
              </w:rPr>
              <w:t xml:space="preserve"> </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Pr>
                <w:sz w:val="20"/>
                <w:szCs w:val="20"/>
              </w:rPr>
              <w:t xml:space="preserve">  </w:t>
            </w:r>
            <w:r w:rsidRPr="00AD726A">
              <w:rPr>
                <w:sz w:val="20"/>
                <w:szCs w:val="20"/>
              </w:rPr>
              <w:t xml:space="preserve">Very effective </w:t>
            </w:r>
            <w:r w:rsidRPr="00AD726A">
              <w:rPr>
                <w:sz w:val="20"/>
                <w:szCs w:val="20"/>
              </w:rPr>
              <w:br/>
            </w:r>
            <w:r w:rsidRPr="00353862">
              <w:rPr>
                <w:sz w:val="20"/>
                <w:szCs w:val="20"/>
              </w:rPr>
              <w:t xml:space="preserve"> </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Pr>
                <w:sz w:val="20"/>
                <w:szCs w:val="20"/>
              </w:rPr>
              <w:t xml:space="preserve">  </w:t>
            </w:r>
            <w:r w:rsidRPr="00AD726A">
              <w:rPr>
                <w:sz w:val="20"/>
                <w:szCs w:val="20"/>
              </w:rPr>
              <w:t xml:space="preserve">Somewhat effective </w:t>
            </w:r>
            <w:r w:rsidRPr="00AD726A">
              <w:rPr>
                <w:sz w:val="20"/>
                <w:szCs w:val="20"/>
              </w:rPr>
              <w:br/>
            </w:r>
            <w:r w:rsidRPr="00353862">
              <w:rPr>
                <w:sz w:val="20"/>
                <w:szCs w:val="20"/>
              </w:rPr>
              <w:t xml:space="preserve"> </w:t>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Pr>
                <w:sz w:val="20"/>
                <w:szCs w:val="20"/>
              </w:rPr>
              <w:t xml:space="preserve">  </w:t>
            </w:r>
            <w:r w:rsidRPr="00AD726A">
              <w:rPr>
                <w:sz w:val="20"/>
                <w:szCs w:val="20"/>
              </w:rPr>
              <w:t>Not effective</w:t>
            </w:r>
          </w:p>
        </w:tc>
      </w:tr>
      <w:tr w:rsidR="003E619D" w:rsidRPr="00383E68" w:rsidTr="00F22DB4">
        <w:trPr>
          <w:trHeight w:val="663"/>
          <w:jc w:val="center"/>
        </w:trPr>
        <w:tc>
          <w:tcPr>
            <w:tcW w:w="808" w:type="dxa"/>
            <w:tcBorders>
              <w:left w:val="single" w:sz="8" w:space="0" w:color="000000" w:themeColor="text1"/>
            </w:tcBorders>
          </w:tcPr>
          <w:p w:rsidR="003E619D" w:rsidRPr="00383E68" w:rsidRDefault="003E619D" w:rsidP="00F22DB4">
            <w:pPr>
              <w:pStyle w:val="TableParagraph"/>
              <w:tabs>
                <w:tab w:val="left" w:pos="292"/>
              </w:tabs>
              <w:spacing w:before="1"/>
              <w:jc w:val="center"/>
              <w:rPr>
                <w:sz w:val="20"/>
                <w:szCs w:val="20"/>
              </w:rPr>
            </w:pPr>
            <w:r>
              <w:rPr>
                <w:sz w:val="20"/>
                <w:szCs w:val="20"/>
              </w:rPr>
              <w:t>8</w:t>
            </w:r>
          </w:p>
        </w:tc>
        <w:tc>
          <w:tcPr>
            <w:tcW w:w="6664" w:type="dxa"/>
            <w:gridSpan w:val="5"/>
          </w:tcPr>
          <w:p w:rsidR="003E619D" w:rsidRPr="00383E68"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0"/>
                <w:szCs w:val="20"/>
              </w:rPr>
            </w:pPr>
            <w:r w:rsidRPr="007F3777">
              <w:rPr>
                <w:rFonts w:eastAsiaTheme="minorHAnsi"/>
                <w:color w:val="000000"/>
                <w:sz w:val="20"/>
                <w:szCs w:val="20"/>
              </w:rPr>
              <w:t xml:space="preserve">Are there any communication channels that you believe are missing in your community? </w:t>
            </w:r>
            <w:r w:rsidRPr="007F3777">
              <w:rPr>
                <w:rFonts w:eastAsiaTheme="minorHAnsi"/>
                <w:color w:val="000000"/>
                <w:sz w:val="20"/>
                <w:szCs w:val="20"/>
              </w:rPr>
              <w:br/>
            </w:r>
            <w:r w:rsidRPr="007F3777">
              <w:rPr>
                <w:rFonts w:eastAsiaTheme="minorHAnsi"/>
                <w:i/>
                <w:iCs/>
                <w:color w:val="000000"/>
                <w:sz w:val="20"/>
                <w:szCs w:val="20"/>
              </w:rPr>
              <w:t>Hint: Identify gaps in communication, particularly for underserved groups.</w:t>
            </w:r>
          </w:p>
        </w:tc>
        <w:tc>
          <w:tcPr>
            <w:tcW w:w="4048" w:type="dxa"/>
            <w:tcBorders>
              <w:right w:val="single" w:sz="8" w:space="0" w:color="000000" w:themeColor="text1"/>
            </w:tcBorders>
          </w:tcPr>
          <w:p w:rsidR="003E619D" w:rsidRPr="00383E68" w:rsidRDefault="003E619D" w:rsidP="00F22DB4">
            <w:pPr>
              <w:pStyle w:val="TableParagraph"/>
              <w:tabs>
                <w:tab w:val="left" w:pos="833"/>
                <w:tab w:val="left" w:pos="834"/>
              </w:tabs>
              <w:jc w:val="both"/>
              <w:rPr>
                <w:rFonts w:eastAsia="Wingdings"/>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83E68" w:rsidTr="00F22DB4">
        <w:trPr>
          <w:trHeight w:val="663"/>
          <w:jc w:val="center"/>
        </w:trPr>
        <w:tc>
          <w:tcPr>
            <w:tcW w:w="808" w:type="dxa"/>
            <w:tcBorders>
              <w:left w:val="single" w:sz="8" w:space="0" w:color="000000" w:themeColor="text1"/>
            </w:tcBorders>
          </w:tcPr>
          <w:p w:rsidR="003E619D" w:rsidRPr="00383E68" w:rsidRDefault="003E619D" w:rsidP="00F22DB4">
            <w:pPr>
              <w:pStyle w:val="TableParagraph"/>
              <w:tabs>
                <w:tab w:val="left" w:pos="292"/>
              </w:tabs>
              <w:spacing w:before="1"/>
              <w:jc w:val="center"/>
              <w:rPr>
                <w:sz w:val="20"/>
                <w:szCs w:val="20"/>
              </w:rPr>
            </w:pPr>
            <w:r>
              <w:rPr>
                <w:sz w:val="20"/>
                <w:szCs w:val="20"/>
              </w:rPr>
              <w:t>9</w:t>
            </w:r>
          </w:p>
        </w:tc>
        <w:tc>
          <w:tcPr>
            <w:tcW w:w="6664" w:type="dxa"/>
            <w:gridSpan w:val="5"/>
          </w:tcPr>
          <w:p w:rsidR="003E619D" w:rsidRPr="00383E68"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0"/>
                <w:szCs w:val="20"/>
              </w:rPr>
            </w:pPr>
            <w:r w:rsidRPr="007F3777">
              <w:rPr>
                <w:rFonts w:eastAsiaTheme="minorHAnsi"/>
                <w:color w:val="000000"/>
                <w:sz w:val="20"/>
                <w:szCs w:val="20"/>
              </w:rPr>
              <w:t xml:space="preserve">Has anyone in your household accessed any services in the past year? </w:t>
            </w:r>
            <w:r w:rsidRPr="007F3777">
              <w:rPr>
                <w:rFonts w:eastAsiaTheme="minorHAnsi"/>
                <w:color w:val="000000"/>
                <w:sz w:val="20"/>
                <w:szCs w:val="20"/>
              </w:rPr>
              <w:br/>
            </w:r>
            <w:r w:rsidRPr="007F3777">
              <w:rPr>
                <w:rFonts w:eastAsiaTheme="minorHAnsi"/>
                <w:i/>
                <w:iCs/>
                <w:color w:val="000000"/>
                <w:sz w:val="20"/>
                <w:szCs w:val="20"/>
              </w:rPr>
              <w:t>Hint: Ask about the entire household to get a complete picture.</w:t>
            </w:r>
          </w:p>
        </w:tc>
        <w:tc>
          <w:tcPr>
            <w:tcW w:w="4048" w:type="dxa"/>
            <w:tcBorders>
              <w:right w:val="single" w:sz="8" w:space="0" w:color="000000" w:themeColor="text1"/>
            </w:tcBorders>
          </w:tcPr>
          <w:p w:rsidR="003E619D" w:rsidRPr="00383E68" w:rsidRDefault="003E619D" w:rsidP="00F22DB4">
            <w:pPr>
              <w:pStyle w:val="TableParagraph"/>
              <w:tabs>
                <w:tab w:val="left" w:pos="833"/>
                <w:tab w:val="left" w:pos="834"/>
              </w:tabs>
              <w:jc w:val="both"/>
              <w:rPr>
                <w:rFonts w:eastAsia="Wingdings"/>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83E68" w:rsidTr="00F22DB4">
        <w:trPr>
          <w:trHeight w:val="663"/>
          <w:jc w:val="center"/>
        </w:trPr>
        <w:tc>
          <w:tcPr>
            <w:tcW w:w="808" w:type="dxa"/>
            <w:tcBorders>
              <w:left w:val="single" w:sz="8" w:space="0" w:color="000000" w:themeColor="text1"/>
            </w:tcBorders>
          </w:tcPr>
          <w:p w:rsidR="003E619D" w:rsidRPr="00383E68" w:rsidRDefault="003E619D" w:rsidP="00F22DB4">
            <w:pPr>
              <w:pStyle w:val="TableParagraph"/>
              <w:tabs>
                <w:tab w:val="left" w:pos="292"/>
              </w:tabs>
              <w:spacing w:before="1"/>
              <w:jc w:val="center"/>
              <w:rPr>
                <w:sz w:val="20"/>
                <w:szCs w:val="20"/>
              </w:rPr>
            </w:pPr>
            <w:r>
              <w:rPr>
                <w:sz w:val="20"/>
                <w:szCs w:val="20"/>
              </w:rPr>
              <w:t>10</w:t>
            </w:r>
          </w:p>
        </w:tc>
        <w:tc>
          <w:tcPr>
            <w:tcW w:w="6664" w:type="dxa"/>
            <w:gridSpan w:val="5"/>
          </w:tcPr>
          <w:p w:rsidR="003E619D" w:rsidRPr="00383E68"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rFonts w:eastAsiaTheme="minorHAnsi"/>
                <w:color w:val="000000"/>
                <w:sz w:val="20"/>
                <w:szCs w:val="20"/>
              </w:rPr>
            </w:pPr>
            <w:r w:rsidRPr="007F3777">
              <w:rPr>
                <w:rFonts w:eastAsiaTheme="minorHAnsi"/>
                <w:color w:val="000000"/>
                <w:sz w:val="20"/>
                <w:szCs w:val="20"/>
              </w:rPr>
              <w:t xml:space="preserve">Which specific services did you or your household use in the last year? </w:t>
            </w:r>
            <w:r w:rsidRPr="007F3777">
              <w:rPr>
                <w:rFonts w:eastAsiaTheme="minorHAnsi"/>
                <w:color w:val="000000"/>
                <w:sz w:val="20"/>
                <w:szCs w:val="20"/>
              </w:rPr>
              <w:br/>
            </w:r>
            <w:r w:rsidRPr="007F3777">
              <w:rPr>
                <w:rFonts w:eastAsiaTheme="minorHAnsi"/>
                <w:i/>
                <w:iCs/>
                <w:color w:val="000000"/>
                <w:sz w:val="20"/>
                <w:szCs w:val="20"/>
              </w:rPr>
              <w:t>Hint: Identify the key services accessed, focusing on gender participation.</w:t>
            </w:r>
          </w:p>
        </w:tc>
        <w:tc>
          <w:tcPr>
            <w:tcW w:w="4048" w:type="dxa"/>
            <w:tcBorders>
              <w:right w:val="single" w:sz="8" w:space="0" w:color="000000" w:themeColor="text1"/>
            </w:tcBorders>
          </w:tcPr>
          <w:p w:rsidR="003E619D" w:rsidRDefault="003E619D" w:rsidP="00F22DB4">
            <w:pPr>
              <w:ind w:left="539" w:hanging="90"/>
              <w:rPr>
                <w:sz w:val="20"/>
                <w:szCs w:val="20"/>
              </w:rPr>
            </w:pP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263505">
              <w:rPr>
                <w:sz w:val="20"/>
                <w:szCs w:val="20"/>
              </w:rPr>
              <w:t xml:space="preserve">Health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 xml:space="preserve">Education </w:t>
            </w:r>
            <w:r w:rsidRPr="00263505">
              <w:rPr>
                <w:sz w:val="20"/>
                <w:szCs w:val="20"/>
              </w:rPr>
              <w:br/>
            </w:r>
            <w:r w:rsidRPr="00353862">
              <w:rPr>
                <w:rFonts w:ascii="Segoe UI Symbol" w:hAnsi="Segoe UI Symbol"/>
                <w:sz w:val="20"/>
                <w:szCs w:val="20"/>
              </w:rPr>
              <w:t>⃞</w:t>
            </w:r>
            <w:r w:rsidRPr="00353862">
              <w:rPr>
                <w:sz w:val="20"/>
                <w:szCs w:val="20"/>
              </w:rPr>
              <w:t xml:space="preserve">    </w:t>
            </w:r>
            <w:r>
              <w:rPr>
                <w:sz w:val="20"/>
                <w:szCs w:val="20"/>
              </w:rPr>
              <w:t>Agribusiness</w:t>
            </w:r>
            <w:r w:rsidRPr="00263505">
              <w:rPr>
                <w:sz w:val="20"/>
                <w:szCs w:val="20"/>
              </w:rPr>
              <w:t xml:space="preserve"> support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 xml:space="preserve">Livelihood support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Other (specify)</w:t>
            </w:r>
          </w:p>
          <w:p w:rsidR="003E619D" w:rsidRPr="00383E68" w:rsidRDefault="003E619D" w:rsidP="00F22DB4">
            <w:pPr>
              <w:pStyle w:val="TableParagraph"/>
              <w:tabs>
                <w:tab w:val="left" w:pos="833"/>
                <w:tab w:val="left" w:pos="834"/>
              </w:tabs>
              <w:jc w:val="both"/>
              <w:rPr>
                <w:rFonts w:eastAsia="Wingdings"/>
                <w:sz w:val="20"/>
                <w:szCs w:val="20"/>
              </w:rPr>
            </w:pPr>
          </w:p>
        </w:tc>
      </w:tr>
      <w:tr w:rsidR="003E619D" w:rsidRPr="00383E68" w:rsidTr="00F22DB4">
        <w:trPr>
          <w:trHeight w:val="663"/>
          <w:jc w:val="center"/>
        </w:trPr>
        <w:tc>
          <w:tcPr>
            <w:tcW w:w="808" w:type="dxa"/>
            <w:tcBorders>
              <w:left w:val="single" w:sz="8" w:space="0" w:color="000000" w:themeColor="text1"/>
            </w:tcBorders>
          </w:tcPr>
          <w:p w:rsidR="003E619D" w:rsidRPr="00383E68" w:rsidRDefault="003E619D" w:rsidP="00F22DB4">
            <w:pPr>
              <w:pStyle w:val="TableParagraph"/>
              <w:tabs>
                <w:tab w:val="left" w:pos="292"/>
              </w:tabs>
              <w:spacing w:before="1"/>
              <w:jc w:val="center"/>
              <w:rPr>
                <w:sz w:val="20"/>
                <w:szCs w:val="20"/>
              </w:rPr>
            </w:pPr>
            <w:r>
              <w:rPr>
                <w:sz w:val="20"/>
                <w:szCs w:val="20"/>
              </w:rPr>
              <w:t>11</w:t>
            </w:r>
          </w:p>
        </w:tc>
        <w:tc>
          <w:tcPr>
            <w:tcW w:w="6664" w:type="dxa"/>
            <w:gridSpan w:val="5"/>
          </w:tcPr>
          <w:p w:rsidR="003E619D" w:rsidRPr="00383E68"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sz w:val="20"/>
                <w:szCs w:val="20"/>
              </w:rPr>
            </w:pPr>
            <w:r w:rsidRPr="007F3777">
              <w:rPr>
                <w:rFonts w:eastAsiaTheme="minorHAnsi"/>
                <w:color w:val="000000"/>
                <w:sz w:val="20"/>
                <w:szCs w:val="20"/>
              </w:rPr>
              <w:t xml:space="preserve">Were there any barriers that prevented you from accessing these services? </w:t>
            </w:r>
            <w:r w:rsidRPr="007F3777">
              <w:rPr>
                <w:rFonts w:eastAsiaTheme="minorHAnsi"/>
                <w:color w:val="000000"/>
                <w:sz w:val="20"/>
                <w:szCs w:val="20"/>
              </w:rPr>
              <w:br/>
            </w:r>
            <w:r w:rsidRPr="007F3777">
              <w:rPr>
                <w:rFonts w:eastAsiaTheme="minorHAnsi"/>
                <w:i/>
                <w:iCs/>
                <w:color w:val="000000"/>
                <w:sz w:val="20"/>
                <w:szCs w:val="20"/>
              </w:rPr>
              <w:t>Hint: Assess potential barriers to access, especially for women or persons with disabilities.</w:t>
            </w:r>
          </w:p>
        </w:tc>
        <w:tc>
          <w:tcPr>
            <w:tcW w:w="4048" w:type="dxa"/>
            <w:tcBorders>
              <w:right w:val="single" w:sz="8" w:space="0" w:color="000000" w:themeColor="text1"/>
            </w:tcBorders>
          </w:tcPr>
          <w:p w:rsidR="003E619D" w:rsidRPr="00383E68" w:rsidRDefault="003E619D" w:rsidP="00F22D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ind w:left="82"/>
              <w:rPr>
                <w:rFonts w:eastAsia="Wingdings"/>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663"/>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12</w:t>
            </w:r>
          </w:p>
        </w:tc>
        <w:tc>
          <w:tcPr>
            <w:tcW w:w="6664" w:type="dxa"/>
            <w:gridSpan w:val="5"/>
          </w:tcPr>
          <w:p w:rsidR="003E619D" w:rsidRPr="00353862" w:rsidRDefault="003E619D" w:rsidP="00F22DB4">
            <w:pPr>
              <w:pStyle w:val="TableParagraph"/>
              <w:ind w:right="343"/>
              <w:rPr>
                <w:sz w:val="20"/>
                <w:szCs w:val="20"/>
              </w:rPr>
            </w:pPr>
            <w:r w:rsidRPr="007F3777">
              <w:rPr>
                <w:sz w:val="20"/>
                <w:szCs w:val="20"/>
              </w:rPr>
              <w:t xml:space="preserve">If you faced barriers, which ones were the most significant? </w:t>
            </w:r>
            <w:r w:rsidRPr="007F3777">
              <w:rPr>
                <w:sz w:val="20"/>
                <w:szCs w:val="20"/>
              </w:rPr>
              <w:br/>
            </w:r>
            <w:r w:rsidRPr="007F3777">
              <w:rPr>
                <w:i/>
                <w:iCs/>
                <w:sz w:val="20"/>
                <w:szCs w:val="20"/>
              </w:rPr>
              <w:t>Hint: Focus on identifying the most common obstacles.</w:t>
            </w:r>
            <w:r w:rsidRPr="007F3777">
              <w:rPr>
                <w:sz w:val="20"/>
                <w:szCs w:val="20"/>
              </w:rPr>
              <w:t xml:space="preserve"> </w:t>
            </w:r>
          </w:p>
        </w:tc>
        <w:tc>
          <w:tcPr>
            <w:tcW w:w="4048" w:type="dxa"/>
            <w:tcBorders>
              <w:right w:val="single" w:sz="8" w:space="0" w:color="000000" w:themeColor="text1"/>
            </w:tcBorders>
          </w:tcPr>
          <w:p w:rsidR="003E619D" w:rsidRDefault="003E619D" w:rsidP="00F22DB4">
            <w:pPr>
              <w:pStyle w:val="TableParagraph"/>
              <w:tabs>
                <w:tab w:val="left" w:pos="833"/>
                <w:tab w:val="left" w:pos="834"/>
              </w:tabs>
              <w:ind w:left="449"/>
              <w:rPr>
                <w:sz w:val="20"/>
                <w:szCs w:val="20"/>
              </w:rPr>
            </w:pP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7F3777">
              <w:rPr>
                <w:sz w:val="20"/>
                <w:szCs w:val="20"/>
              </w:rPr>
              <w:t xml:space="preserve"> </w:t>
            </w:r>
            <w:r>
              <w:rPr>
                <w:sz w:val="20"/>
                <w:szCs w:val="20"/>
              </w:rPr>
              <w:t xml:space="preserve">  </w:t>
            </w:r>
            <w:r w:rsidRPr="007F3777">
              <w:rPr>
                <w:sz w:val="20"/>
                <w:szCs w:val="20"/>
              </w:rPr>
              <w:t xml:space="preserve">Lack of information </w:t>
            </w:r>
            <w:r w:rsidRPr="007F3777">
              <w:rPr>
                <w:sz w:val="20"/>
                <w:szCs w:val="20"/>
              </w:rPr>
              <w:br/>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7F3777">
              <w:rPr>
                <w:sz w:val="20"/>
                <w:szCs w:val="20"/>
              </w:rPr>
              <w:t xml:space="preserve"> </w:t>
            </w:r>
            <w:r>
              <w:rPr>
                <w:sz w:val="20"/>
                <w:szCs w:val="20"/>
              </w:rPr>
              <w:t xml:space="preserve">  </w:t>
            </w:r>
            <w:r w:rsidRPr="007F3777">
              <w:rPr>
                <w:sz w:val="20"/>
                <w:szCs w:val="20"/>
              </w:rPr>
              <w:t xml:space="preserve">Financial constraints </w:t>
            </w:r>
            <w:r w:rsidRPr="007F3777">
              <w:rPr>
                <w:sz w:val="20"/>
                <w:szCs w:val="20"/>
              </w:rPr>
              <w:br/>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7F3777">
              <w:rPr>
                <w:sz w:val="20"/>
                <w:szCs w:val="20"/>
              </w:rPr>
              <w:t xml:space="preserve"> </w:t>
            </w:r>
            <w:r>
              <w:rPr>
                <w:sz w:val="20"/>
                <w:szCs w:val="20"/>
              </w:rPr>
              <w:t xml:space="preserve">  </w:t>
            </w:r>
            <w:r w:rsidRPr="007F3777">
              <w:rPr>
                <w:sz w:val="20"/>
                <w:szCs w:val="20"/>
              </w:rPr>
              <w:t xml:space="preserve">Physical distance </w:t>
            </w:r>
            <w:r w:rsidRPr="007F3777">
              <w:rPr>
                <w:sz w:val="20"/>
                <w:szCs w:val="20"/>
              </w:rPr>
              <w:br/>
            </w: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7F3777">
              <w:rPr>
                <w:sz w:val="20"/>
                <w:szCs w:val="20"/>
              </w:rPr>
              <w:t xml:space="preserve"> </w:t>
            </w:r>
            <w:r>
              <w:rPr>
                <w:sz w:val="20"/>
                <w:szCs w:val="20"/>
              </w:rPr>
              <w:t xml:space="preserve">  </w:t>
            </w:r>
            <w:r w:rsidRPr="007F3777">
              <w:rPr>
                <w:sz w:val="20"/>
                <w:szCs w:val="20"/>
              </w:rPr>
              <w:t>Cultural</w:t>
            </w:r>
            <w:r>
              <w:rPr>
                <w:sz w:val="20"/>
                <w:szCs w:val="20"/>
              </w:rPr>
              <w:t xml:space="preserve"> barriers</w:t>
            </w:r>
          </w:p>
          <w:p w:rsidR="003E619D" w:rsidRPr="00353862" w:rsidRDefault="003E619D" w:rsidP="00F22DB4">
            <w:pPr>
              <w:pStyle w:val="TableParagraph"/>
              <w:tabs>
                <w:tab w:val="left" w:pos="833"/>
                <w:tab w:val="left" w:pos="834"/>
              </w:tabs>
              <w:ind w:left="449"/>
              <w:rPr>
                <w:sz w:val="20"/>
                <w:szCs w:val="20"/>
              </w:rPr>
            </w:pPr>
            <w:r>
              <w:rPr>
                <w:sz w:val="20"/>
                <w:szCs w:val="20"/>
              </w:rPr>
              <w:t xml:space="preserve"> </w:t>
            </w:r>
            <w:r w:rsidRPr="00353862">
              <w:rPr>
                <w:sz w:val="20"/>
                <w:szCs w:val="20"/>
              </w:rPr>
              <w:t xml:space="preserve"> </w:t>
            </w:r>
            <w:r w:rsidRPr="00353862">
              <w:rPr>
                <w:rFonts w:ascii="Segoe UI Symbol" w:hAnsi="Segoe UI Symbol"/>
                <w:sz w:val="20"/>
                <w:szCs w:val="20"/>
              </w:rPr>
              <w:t>⃞</w:t>
            </w:r>
            <w:r>
              <w:rPr>
                <w:rFonts w:ascii="Segoe UI Symbol" w:hAnsi="Segoe UI Symbol"/>
                <w:sz w:val="20"/>
                <w:szCs w:val="20"/>
              </w:rPr>
              <w:t xml:space="preserve">    other (specify</w:t>
            </w:r>
            <w:proofErr w:type="gramStart"/>
            <w:r>
              <w:rPr>
                <w:rFonts w:ascii="Segoe UI Symbol" w:hAnsi="Segoe UI Symbol"/>
                <w:sz w:val="20"/>
                <w:szCs w:val="20"/>
              </w:rPr>
              <w:t>)._</w:t>
            </w:r>
            <w:proofErr w:type="gramEnd"/>
            <w:r>
              <w:rPr>
                <w:rFonts w:ascii="Segoe UI Symbol" w:hAnsi="Segoe UI Symbol"/>
                <w:sz w:val="20"/>
                <w:szCs w:val="20"/>
              </w:rPr>
              <w:t>__________________</w:t>
            </w:r>
          </w:p>
        </w:tc>
      </w:tr>
      <w:tr w:rsidR="003E619D" w:rsidRPr="00353862" w:rsidTr="00F22DB4">
        <w:trPr>
          <w:trHeight w:val="663"/>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13</w:t>
            </w:r>
          </w:p>
        </w:tc>
        <w:tc>
          <w:tcPr>
            <w:tcW w:w="6664" w:type="dxa"/>
            <w:gridSpan w:val="5"/>
          </w:tcPr>
          <w:p w:rsidR="003E619D" w:rsidRPr="00353862" w:rsidRDefault="003E619D" w:rsidP="00F22DB4">
            <w:pPr>
              <w:pStyle w:val="TableParagraph"/>
              <w:ind w:right="343"/>
              <w:rPr>
                <w:sz w:val="20"/>
                <w:szCs w:val="20"/>
              </w:rPr>
            </w:pPr>
            <w:r w:rsidRPr="007F3777">
              <w:rPr>
                <w:sz w:val="20"/>
                <w:szCs w:val="20"/>
              </w:rPr>
              <w:t xml:space="preserve">Are there any services you would like to access, but currently cannot? </w:t>
            </w:r>
            <w:r w:rsidRPr="007F3777">
              <w:rPr>
                <w:sz w:val="20"/>
                <w:szCs w:val="20"/>
              </w:rPr>
              <w:br/>
            </w:r>
            <w:r w:rsidRPr="007F3777">
              <w:rPr>
                <w:i/>
                <w:iCs/>
                <w:sz w:val="20"/>
                <w:szCs w:val="20"/>
              </w:rPr>
              <w:t>Hint: Capture gaps in service access, especially for marginalized groups.</w:t>
            </w:r>
          </w:p>
        </w:tc>
        <w:tc>
          <w:tcPr>
            <w:tcW w:w="4048" w:type="dxa"/>
            <w:tcBorders>
              <w:right w:val="single" w:sz="8" w:space="0" w:color="000000" w:themeColor="text1"/>
            </w:tcBorders>
          </w:tcPr>
          <w:p w:rsidR="003E619D" w:rsidRDefault="003E619D" w:rsidP="00F22DB4">
            <w:pPr>
              <w:ind w:left="539" w:hanging="90"/>
              <w:rPr>
                <w:sz w:val="20"/>
                <w:szCs w:val="20"/>
              </w:rPr>
            </w:pP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263505">
              <w:rPr>
                <w:sz w:val="20"/>
                <w:szCs w:val="20"/>
              </w:rPr>
              <w:t xml:space="preserve">Health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 xml:space="preserve">Education </w:t>
            </w:r>
            <w:r w:rsidRPr="00263505">
              <w:rPr>
                <w:sz w:val="20"/>
                <w:szCs w:val="20"/>
              </w:rPr>
              <w:br/>
            </w:r>
            <w:r w:rsidRPr="00353862">
              <w:rPr>
                <w:rFonts w:ascii="Segoe UI Symbol" w:hAnsi="Segoe UI Symbol"/>
                <w:sz w:val="20"/>
                <w:szCs w:val="20"/>
              </w:rPr>
              <w:t>⃞</w:t>
            </w:r>
            <w:r w:rsidRPr="00353862">
              <w:rPr>
                <w:sz w:val="20"/>
                <w:szCs w:val="20"/>
              </w:rPr>
              <w:t xml:space="preserve">    </w:t>
            </w:r>
            <w:r>
              <w:rPr>
                <w:sz w:val="20"/>
                <w:szCs w:val="20"/>
              </w:rPr>
              <w:t>Agribusiness</w:t>
            </w:r>
            <w:r w:rsidRPr="00263505">
              <w:rPr>
                <w:sz w:val="20"/>
                <w:szCs w:val="20"/>
              </w:rPr>
              <w:t xml:space="preserve"> support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 xml:space="preserve">Livelihood support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Other (specify)</w:t>
            </w:r>
          </w:p>
          <w:p w:rsidR="003E619D" w:rsidRPr="00353862" w:rsidRDefault="003E619D" w:rsidP="00F22DB4">
            <w:pPr>
              <w:pStyle w:val="TableParagraph"/>
              <w:tabs>
                <w:tab w:val="left" w:pos="833"/>
                <w:tab w:val="left" w:pos="834"/>
              </w:tabs>
              <w:ind w:left="360"/>
              <w:jc w:val="both"/>
              <w:rPr>
                <w:sz w:val="20"/>
                <w:szCs w:val="20"/>
              </w:rPr>
            </w:pP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14</w:t>
            </w:r>
          </w:p>
        </w:tc>
        <w:tc>
          <w:tcPr>
            <w:tcW w:w="6664" w:type="dxa"/>
            <w:gridSpan w:val="5"/>
          </w:tcPr>
          <w:p w:rsidR="003E619D" w:rsidRPr="00F161F7" w:rsidRDefault="003E619D" w:rsidP="00F22DB4">
            <w:pPr>
              <w:pStyle w:val="NormalWeb"/>
              <w:rPr>
                <w:sz w:val="20"/>
                <w:szCs w:val="20"/>
              </w:rPr>
            </w:pPr>
            <w:r w:rsidRPr="00DC20C3">
              <w:rPr>
                <w:sz w:val="20"/>
                <w:szCs w:val="20"/>
              </w:rPr>
              <w:t xml:space="preserve">Do you feel that the services in your community are equally accessible to both men and women? </w:t>
            </w:r>
            <w:r w:rsidRPr="00DC20C3">
              <w:rPr>
                <w:sz w:val="20"/>
                <w:szCs w:val="20"/>
              </w:rPr>
              <w:br/>
            </w:r>
            <w:r w:rsidRPr="00DC20C3">
              <w:rPr>
                <w:i/>
                <w:iCs/>
                <w:sz w:val="20"/>
                <w:szCs w:val="20"/>
              </w:rPr>
              <w:t>Hint: Look for gender-based barriers in access.</w:t>
            </w:r>
          </w:p>
        </w:tc>
        <w:tc>
          <w:tcPr>
            <w:tcW w:w="4048" w:type="dxa"/>
            <w:tcBorders>
              <w:right w:val="single" w:sz="8" w:space="0" w:color="000000" w:themeColor="text1"/>
            </w:tcBorders>
          </w:tcPr>
          <w:p w:rsidR="003E619D" w:rsidRPr="00F161F7" w:rsidRDefault="003E619D" w:rsidP="00F22DB4">
            <w:pPr>
              <w:pStyle w:val="NormalWeb"/>
              <w:rPr>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r>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Don’t’ Know</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lastRenderedPageBreak/>
              <w:t>15</w:t>
            </w:r>
          </w:p>
        </w:tc>
        <w:tc>
          <w:tcPr>
            <w:tcW w:w="6664" w:type="dxa"/>
            <w:gridSpan w:val="5"/>
          </w:tcPr>
          <w:p w:rsidR="003E619D" w:rsidRPr="00F161F7" w:rsidRDefault="003E619D" w:rsidP="00F22DB4">
            <w:pPr>
              <w:spacing w:before="100" w:beforeAutospacing="1" w:after="100" w:afterAutospacing="1"/>
              <w:rPr>
                <w:sz w:val="20"/>
                <w:szCs w:val="20"/>
              </w:rPr>
            </w:pPr>
            <w:r w:rsidRPr="00DC20C3">
              <w:rPr>
                <w:sz w:val="20"/>
                <w:szCs w:val="20"/>
              </w:rPr>
              <w:t xml:space="preserve">Are there any services that are not available to you due to your geographical location? </w:t>
            </w:r>
            <w:r w:rsidRPr="00DC20C3">
              <w:rPr>
                <w:sz w:val="20"/>
                <w:szCs w:val="20"/>
              </w:rPr>
              <w:br/>
            </w:r>
            <w:r w:rsidRPr="00DC20C3">
              <w:rPr>
                <w:i/>
                <w:iCs/>
                <w:sz w:val="20"/>
                <w:szCs w:val="20"/>
              </w:rPr>
              <w:t>Hint: Assess access based on geographical limitations.</w:t>
            </w:r>
          </w:p>
        </w:tc>
        <w:tc>
          <w:tcPr>
            <w:tcW w:w="4048" w:type="dxa"/>
            <w:tcBorders>
              <w:right w:val="single" w:sz="8" w:space="0" w:color="000000" w:themeColor="text1"/>
            </w:tcBorders>
          </w:tcPr>
          <w:p w:rsidR="003E619D" w:rsidRPr="00F161F7" w:rsidRDefault="003E619D" w:rsidP="00F22DB4">
            <w:pPr>
              <w:pStyle w:val="NormalWeb"/>
              <w:rPr>
                <w:rFonts w:eastAsia="Wingdings"/>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r>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Don’t’ Know</w:t>
            </w:r>
            <w:r w:rsidRPr="00353862">
              <w:rPr>
                <w:sz w:val="20"/>
                <w:szCs w:val="20"/>
              </w:rPr>
              <w:t xml:space="preserve"> </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16</w:t>
            </w:r>
          </w:p>
        </w:tc>
        <w:tc>
          <w:tcPr>
            <w:tcW w:w="6664" w:type="dxa"/>
            <w:gridSpan w:val="5"/>
          </w:tcPr>
          <w:p w:rsidR="003E619D" w:rsidRPr="00F161F7" w:rsidRDefault="003E619D" w:rsidP="00F22DB4">
            <w:pPr>
              <w:rPr>
                <w:sz w:val="20"/>
                <w:szCs w:val="20"/>
              </w:rPr>
            </w:pPr>
            <w:r>
              <w:rPr>
                <w:sz w:val="20"/>
                <w:szCs w:val="20"/>
              </w:rPr>
              <w:t xml:space="preserve">If yes, please specify those services? </w:t>
            </w:r>
          </w:p>
        </w:tc>
        <w:tc>
          <w:tcPr>
            <w:tcW w:w="4048" w:type="dxa"/>
            <w:tcBorders>
              <w:right w:val="single" w:sz="8" w:space="0" w:color="000000" w:themeColor="text1"/>
            </w:tcBorders>
          </w:tcPr>
          <w:p w:rsidR="003E619D" w:rsidRDefault="003E619D" w:rsidP="00F22DB4">
            <w:pPr>
              <w:ind w:left="539" w:hanging="90"/>
              <w:rPr>
                <w:sz w:val="20"/>
                <w:szCs w:val="20"/>
              </w:rPr>
            </w:pPr>
            <w:r>
              <w:rPr>
                <w:sz w:val="20"/>
                <w:szCs w:val="20"/>
              </w:rPr>
              <w:t xml:space="preserve"> </w:t>
            </w:r>
            <w:r w:rsidRPr="00353862">
              <w:rPr>
                <w:sz w:val="20"/>
                <w:szCs w:val="20"/>
              </w:rPr>
              <w:t xml:space="preserve"> </w:t>
            </w:r>
            <w:r w:rsidRPr="00353862">
              <w:rPr>
                <w:rFonts w:ascii="Segoe UI Symbol" w:hAnsi="Segoe UI Symbol"/>
                <w:sz w:val="20"/>
                <w:szCs w:val="20"/>
              </w:rPr>
              <w:t>⃞</w:t>
            </w:r>
            <w:r w:rsidRPr="00353862">
              <w:rPr>
                <w:sz w:val="20"/>
                <w:szCs w:val="20"/>
              </w:rPr>
              <w:t xml:space="preserve">    </w:t>
            </w:r>
            <w:r w:rsidRPr="00263505">
              <w:rPr>
                <w:sz w:val="20"/>
                <w:szCs w:val="20"/>
              </w:rPr>
              <w:t xml:space="preserve">Health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 xml:space="preserve">Education </w:t>
            </w:r>
            <w:r w:rsidRPr="00263505">
              <w:rPr>
                <w:sz w:val="20"/>
                <w:szCs w:val="20"/>
              </w:rPr>
              <w:br/>
            </w:r>
            <w:r w:rsidRPr="00353862">
              <w:rPr>
                <w:rFonts w:ascii="Segoe UI Symbol" w:hAnsi="Segoe UI Symbol"/>
                <w:sz w:val="20"/>
                <w:szCs w:val="20"/>
              </w:rPr>
              <w:t>⃞</w:t>
            </w:r>
            <w:r w:rsidRPr="00353862">
              <w:rPr>
                <w:sz w:val="20"/>
                <w:szCs w:val="20"/>
              </w:rPr>
              <w:t xml:space="preserve">    </w:t>
            </w:r>
            <w:r>
              <w:rPr>
                <w:sz w:val="20"/>
                <w:szCs w:val="20"/>
              </w:rPr>
              <w:t>Agribusiness</w:t>
            </w:r>
            <w:r w:rsidRPr="00263505">
              <w:rPr>
                <w:sz w:val="20"/>
                <w:szCs w:val="20"/>
              </w:rPr>
              <w:t xml:space="preserve"> support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 xml:space="preserve">Livelihood support </w:t>
            </w:r>
            <w:r w:rsidRPr="00263505">
              <w:rPr>
                <w:sz w:val="20"/>
                <w:szCs w:val="20"/>
              </w:rPr>
              <w:br/>
            </w:r>
            <w:r w:rsidRPr="00353862">
              <w:rPr>
                <w:rFonts w:ascii="Segoe UI Symbol" w:hAnsi="Segoe UI Symbol"/>
                <w:sz w:val="20"/>
                <w:szCs w:val="20"/>
              </w:rPr>
              <w:t>⃞</w:t>
            </w:r>
            <w:r w:rsidRPr="00353862">
              <w:rPr>
                <w:sz w:val="20"/>
                <w:szCs w:val="20"/>
              </w:rPr>
              <w:t xml:space="preserve">    </w:t>
            </w:r>
            <w:r w:rsidRPr="00263505">
              <w:rPr>
                <w:sz w:val="20"/>
                <w:szCs w:val="20"/>
              </w:rPr>
              <w:t>Other (specify)</w:t>
            </w:r>
          </w:p>
          <w:p w:rsidR="003E619D" w:rsidRPr="00F161F7" w:rsidRDefault="003E619D" w:rsidP="00F22DB4">
            <w:pPr>
              <w:pStyle w:val="NormalWeb"/>
              <w:jc w:val="center"/>
              <w:rPr>
                <w:rFonts w:eastAsia="Wingdings"/>
                <w:sz w:val="20"/>
                <w:szCs w:val="20"/>
              </w:rPr>
            </w:pP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17</w:t>
            </w:r>
          </w:p>
        </w:tc>
        <w:tc>
          <w:tcPr>
            <w:tcW w:w="6664" w:type="dxa"/>
            <w:gridSpan w:val="5"/>
          </w:tcPr>
          <w:p w:rsidR="003E619D" w:rsidRPr="00F161F7" w:rsidRDefault="003E619D" w:rsidP="00F22DB4">
            <w:pPr>
              <w:spacing w:before="100" w:beforeAutospacing="1" w:after="100" w:afterAutospacing="1"/>
              <w:rPr>
                <w:sz w:val="20"/>
                <w:szCs w:val="20"/>
              </w:rPr>
            </w:pPr>
            <w:r w:rsidRPr="00DC20C3">
              <w:rPr>
                <w:sz w:val="20"/>
                <w:szCs w:val="20"/>
              </w:rPr>
              <w:t xml:space="preserve">Are services accessible to people with disabilities in your community? </w:t>
            </w:r>
            <w:r w:rsidRPr="00DC20C3">
              <w:rPr>
                <w:sz w:val="20"/>
                <w:szCs w:val="20"/>
              </w:rPr>
              <w:br/>
            </w:r>
            <w:r w:rsidRPr="00DC20C3">
              <w:rPr>
                <w:i/>
                <w:iCs/>
                <w:sz w:val="20"/>
                <w:szCs w:val="20"/>
              </w:rPr>
              <w:t>Hint: Ensure to focus on accessibility for persons with disabilities.</w:t>
            </w:r>
          </w:p>
        </w:tc>
        <w:tc>
          <w:tcPr>
            <w:tcW w:w="4048" w:type="dxa"/>
            <w:tcBorders>
              <w:right w:val="single" w:sz="8" w:space="0" w:color="000000" w:themeColor="text1"/>
            </w:tcBorders>
          </w:tcPr>
          <w:p w:rsidR="003E619D" w:rsidRPr="00F161F7" w:rsidRDefault="003E619D" w:rsidP="00F22DB4">
            <w:pPr>
              <w:pStyle w:val="NormalWeb"/>
              <w:rPr>
                <w:rFonts w:eastAsia="Wingdings"/>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r>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Don’t’ Know</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18</w:t>
            </w:r>
          </w:p>
        </w:tc>
        <w:tc>
          <w:tcPr>
            <w:tcW w:w="6664" w:type="dxa"/>
            <w:gridSpan w:val="5"/>
          </w:tcPr>
          <w:p w:rsidR="003E619D" w:rsidRPr="00F161F7" w:rsidRDefault="003E619D" w:rsidP="00F22DB4">
            <w:pPr>
              <w:pStyle w:val="NormalWeb"/>
              <w:rPr>
                <w:sz w:val="20"/>
                <w:szCs w:val="20"/>
              </w:rPr>
            </w:pPr>
            <w:r w:rsidRPr="00DC20C3">
              <w:rPr>
                <w:sz w:val="20"/>
                <w:szCs w:val="20"/>
              </w:rPr>
              <w:t xml:space="preserve">Is transportation a barrier to accessing services for you? </w:t>
            </w:r>
            <w:r w:rsidRPr="00DC20C3">
              <w:rPr>
                <w:sz w:val="20"/>
                <w:szCs w:val="20"/>
              </w:rPr>
              <w:br/>
            </w:r>
            <w:r w:rsidRPr="00DC20C3">
              <w:rPr>
                <w:i/>
                <w:iCs/>
                <w:sz w:val="20"/>
                <w:szCs w:val="20"/>
              </w:rPr>
              <w:t>Hint: Focus on transportation issues, especially for rural areas.</w:t>
            </w:r>
          </w:p>
        </w:tc>
        <w:tc>
          <w:tcPr>
            <w:tcW w:w="4048" w:type="dxa"/>
            <w:tcBorders>
              <w:right w:val="single" w:sz="8" w:space="0" w:color="000000" w:themeColor="text1"/>
            </w:tcBorders>
          </w:tcPr>
          <w:p w:rsidR="003E619D" w:rsidRPr="00F161F7" w:rsidRDefault="003E619D" w:rsidP="00F22DB4">
            <w:pPr>
              <w:pStyle w:val="NormalWeb"/>
              <w:rPr>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r>
              <w:rPr>
                <w:sz w:val="20"/>
                <w:szCs w:val="20"/>
              </w:rPr>
              <w:t xml:space="preserve"> </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19</w:t>
            </w:r>
          </w:p>
        </w:tc>
        <w:tc>
          <w:tcPr>
            <w:tcW w:w="6664" w:type="dxa"/>
            <w:gridSpan w:val="5"/>
          </w:tcPr>
          <w:p w:rsidR="003E619D" w:rsidRPr="00F161F7" w:rsidRDefault="003E619D" w:rsidP="00F22DB4">
            <w:pPr>
              <w:rPr>
                <w:sz w:val="20"/>
                <w:szCs w:val="20"/>
              </w:rPr>
            </w:pPr>
            <w:r w:rsidRPr="00DC20C3">
              <w:rPr>
                <w:sz w:val="20"/>
                <w:szCs w:val="20"/>
              </w:rPr>
              <w:t xml:space="preserve">Do you think there are cultural or social barriers that prevent people from accessing services? </w:t>
            </w:r>
            <w:r w:rsidRPr="00DC20C3">
              <w:rPr>
                <w:sz w:val="20"/>
                <w:szCs w:val="20"/>
              </w:rPr>
              <w:br/>
            </w:r>
            <w:r w:rsidRPr="00DC20C3">
              <w:rPr>
                <w:i/>
                <w:iCs/>
                <w:sz w:val="20"/>
                <w:szCs w:val="20"/>
              </w:rPr>
              <w:t>Hint: Investigate cultural and social barriers, especially for women and minorities.</w:t>
            </w:r>
          </w:p>
        </w:tc>
        <w:tc>
          <w:tcPr>
            <w:tcW w:w="4048" w:type="dxa"/>
            <w:tcBorders>
              <w:right w:val="single" w:sz="8" w:space="0" w:color="000000" w:themeColor="text1"/>
            </w:tcBorders>
            <w:vAlign w:val="center"/>
          </w:tcPr>
          <w:p w:rsidR="003E619D" w:rsidRDefault="003E619D" w:rsidP="00F22DB4">
            <w:pPr>
              <w:spacing w:before="100" w:beforeAutospacing="1" w:after="100" w:afterAutospacing="1"/>
              <w:ind w:left="360"/>
              <w:jc w:val="center"/>
              <w:rPr>
                <w:rFonts w:ascii="Wingdings" w:eastAsia="Wingdings" w:hAnsi="Wingdings" w:cs="Wingdings"/>
                <w:sz w:val="20"/>
                <w:szCs w:val="20"/>
              </w:rPr>
            </w:pPr>
          </w:p>
          <w:p w:rsidR="003E619D" w:rsidRPr="00F161F7"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r>
              <w:rPr>
                <w:sz w:val="20"/>
                <w:szCs w:val="20"/>
              </w:rPr>
              <w:t xml:space="preserve"> </w:t>
            </w:r>
            <w:r w:rsidRPr="00353862">
              <w:rPr>
                <w:rFonts w:ascii="Wingdings" w:eastAsia="Wingdings" w:hAnsi="Wingdings" w:cs="Wingdings"/>
                <w:sz w:val="20"/>
                <w:szCs w:val="20"/>
              </w:rPr>
              <w:t></w:t>
            </w:r>
            <w:r w:rsidRPr="00353862">
              <w:rPr>
                <w:sz w:val="20"/>
                <w:szCs w:val="20"/>
              </w:rPr>
              <w:t xml:space="preserve"> </w:t>
            </w:r>
            <w:r>
              <w:rPr>
                <w:sz w:val="20"/>
                <w:szCs w:val="20"/>
              </w:rPr>
              <w:t>Don’t’ Know</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20</w:t>
            </w:r>
          </w:p>
          <w:p w:rsidR="003E619D" w:rsidRDefault="003E619D" w:rsidP="00F22DB4">
            <w:pPr>
              <w:pStyle w:val="NormalWeb"/>
              <w:jc w:val="center"/>
              <w:rPr>
                <w:sz w:val="20"/>
                <w:szCs w:val="20"/>
              </w:rPr>
            </w:pPr>
          </w:p>
        </w:tc>
        <w:tc>
          <w:tcPr>
            <w:tcW w:w="6664" w:type="dxa"/>
            <w:gridSpan w:val="5"/>
          </w:tcPr>
          <w:p w:rsidR="003E619D" w:rsidRPr="00F161F7" w:rsidRDefault="003E619D" w:rsidP="00F22DB4">
            <w:pPr>
              <w:rPr>
                <w:sz w:val="20"/>
                <w:szCs w:val="20"/>
              </w:rPr>
            </w:pPr>
            <w:r>
              <w:rPr>
                <w:sz w:val="20"/>
                <w:szCs w:val="20"/>
              </w:rPr>
              <w:t>If yes, what are those barriers</w:t>
            </w:r>
            <w:r w:rsidRPr="00F161F7">
              <w:rPr>
                <w:sz w:val="20"/>
                <w:szCs w:val="20"/>
              </w:rPr>
              <w:t>?</w:t>
            </w:r>
          </w:p>
          <w:p w:rsidR="003E619D" w:rsidRPr="00F161F7" w:rsidRDefault="003E619D" w:rsidP="00F22DB4">
            <w:pPr>
              <w:spacing w:before="100" w:beforeAutospacing="1" w:after="100" w:afterAutospacing="1"/>
              <w:rPr>
                <w:sz w:val="20"/>
                <w:szCs w:val="20"/>
              </w:rPr>
            </w:pPr>
          </w:p>
        </w:tc>
        <w:tc>
          <w:tcPr>
            <w:tcW w:w="4048" w:type="dxa"/>
            <w:tcBorders>
              <w:right w:val="single" w:sz="8" w:space="0" w:color="000000" w:themeColor="text1"/>
            </w:tcBorders>
          </w:tcPr>
          <w:p w:rsidR="003E619D" w:rsidRDefault="003E619D" w:rsidP="00F22DB4">
            <w:pPr>
              <w:spacing w:before="100" w:beforeAutospacing="1" w:after="100" w:afterAutospacing="1"/>
              <w:rPr>
                <w:rFonts w:ascii="Wingdings" w:eastAsia="Wingdings" w:hAnsi="Wingdings" w:cs="Wingdings"/>
                <w:sz w:val="20"/>
                <w:szCs w:val="20"/>
              </w:rPr>
            </w:pPr>
          </w:p>
          <w:p w:rsidR="003E619D" w:rsidRPr="00F161F7" w:rsidRDefault="003E619D" w:rsidP="00F22DB4">
            <w:pPr>
              <w:spacing w:before="100" w:beforeAutospacing="1" w:after="100" w:afterAutospacing="1"/>
              <w:jc w:val="center"/>
              <w:rPr>
                <w:sz w:val="20"/>
                <w:szCs w:val="20"/>
              </w:rPr>
            </w:pPr>
          </w:p>
        </w:tc>
      </w:tr>
      <w:tr w:rsidR="003E619D" w:rsidRPr="00353862" w:rsidTr="00F22DB4">
        <w:trPr>
          <w:trHeight w:val="268"/>
          <w:jc w:val="center"/>
        </w:trPr>
        <w:tc>
          <w:tcPr>
            <w:tcW w:w="11520" w:type="dxa"/>
            <w:gridSpan w:val="7"/>
            <w:tcBorders>
              <w:top w:val="thinThickMediumGap" w:sz="4" w:space="0" w:color="000000" w:themeColor="text1"/>
              <w:left w:val="single" w:sz="8" w:space="0" w:color="000000" w:themeColor="text1"/>
              <w:right w:val="single" w:sz="8" w:space="0" w:color="000000" w:themeColor="text1"/>
            </w:tcBorders>
            <w:shd w:val="clear" w:color="auto" w:fill="C5BC96"/>
          </w:tcPr>
          <w:p w:rsidR="003E619D" w:rsidRPr="00353862" w:rsidRDefault="003E619D" w:rsidP="00F22DB4">
            <w:pPr>
              <w:pStyle w:val="TableParagraph"/>
              <w:spacing w:line="243" w:lineRule="exact"/>
              <w:rPr>
                <w:b/>
                <w:bCs/>
                <w:sz w:val="20"/>
                <w:szCs w:val="20"/>
              </w:rPr>
            </w:pPr>
            <w:r w:rsidRPr="00353862">
              <w:rPr>
                <w:b/>
                <w:bCs/>
                <w:sz w:val="20"/>
                <w:szCs w:val="20"/>
              </w:rPr>
              <w:t xml:space="preserve">Section </w:t>
            </w:r>
            <w:r>
              <w:rPr>
                <w:b/>
                <w:bCs/>
                <w:sz w:val="20"/>
                <w:szCs w:val="20"/>
              </w:rPr>
              <w:t>3</w:t>
            </w:r>
            <w:r w:rsidRPr="00353862">
              <w:rPr>
                <w:b/>
                <w:bCs/>
                <w:sz w:val="20"/>
                <w:szCs w:val="20"/>
              </w:rPr>
              <w:t xml:space="preserve">: </w:t>
            </w:r>
            <w:r w:rsidRPr="00BA0C56">
              <w:rPr>
                <w:b/>
                <w:bCs/>
                <w:sz w:val="20"/>
                <w:szCs w:val="20"/>
              </w:rPr>
              <w:t>Poverty Reduction and Income Improvement</w:t>
            </w:r>
            <w:r w:rsidRPr="00D10E34">
              <w:rPr>
                <w:b/>
                <w:bCs/>
                <w:sz w:val="20"/>
                <w:szCs w:val="20"/>
              </w:rPr>
              <w:t>:</w:t>
            </w:r>
            <w:r>
              <w:rPr>
                <w:rStyle w:val="apple-converted-space"/>
                <w:rFonts w:ascii="Arial" w:eastAsiaTheme="majorEastAsia" w:hAnsi="Arial" w:cs="Arial"/>
                <w:color w:val="000000"/>
                <w:sz w:val="27"/>
                <w:szCs w:val="27"/>
              </w:rPr>
              <w:t> </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21</w:t>
            </w:r>
          </w:p>
        </w:tc>
        <w:tc>
          <w:tcPr>
            <w:tcW w:w="6664" w:type="dxa"/>
            <w:gridSpan w:val="5"/>
          </w:tcPr>
          <w:p w:rsidR="003E619D" w:rsidRPr="004C3C59" w:rsidRDefault="003E619D" w:rsidP="00F22DB4">
            <w:pPr>
              <w:pStyle w:val="NormalWeb"/>
              <w:rPr>
                <w:b/>
                <w:bCs/>
                <w:sz w:val="20"/>
                <w:szCs w:val="20"/>
              </w:rPr>
            </w:pPr>
            <w:r w:rsidRPr="00BA0C56">
              <w:rPr>
                <w:b/>
                <w:bCs/>
                <w:sz w:val="20"/>
                <w:szCs w:val="20"/>
              </w:rPr>
              <w:t>What are the primary sources of income for your household?</w:t>
            </w:r>
            <w:r w:rsidRPr="00BA0C56">
              <w:rPr>
                <w:sz w:val="20"/>
                <w:szCs w:val="20"/>
              </w:rPr>
              <w:t xml:space="preserve"> (Select all that apply)</w:t>
            </w:r>
          </w:p>
        </w:tc>
        <w:tc>
          <w:tcPr>
            <w:tcW w:w="4048" w:type="dxa"/>
            <w:tcBorders>
              <w:right w:val="single" w:sz="8" w:space="0" w:color="000000" w:themeColor="text1"/>
            </w:tcBorders>
          </w:tcPr>
          <w:p w:rsidR="003E619D" w:rsidRPr="00BA0C56" w:rsidRDefault="003E619D" w:rsidP="00F22DB4">
            <w:pPr>
              <w:pStyle w:val="NormalWeb"/>
              <w:spacing w:before="0" w:beforeAutospacing="0" w:after="0" w:afterAutospacing="0"/>
              <w:ind w:left="359"/>
              <w:rPr>
                <w:rFonts w:eastAsia="Wingdings"/>
                <w:sz w:val="20"/>
                <w:szCs w:val="20"/>
              </w:rPr>
            </w:pPr>
            <w:r w:rsidRPr="00353862">
              <w:rPr>
                <w:rFonts w:ascii="Wingdings" w:eastAsia="Wingdings" w:hAnsi="Wingdings" w:cs="Wingdings"/>
                <w:sz w:val="20"/>
                <w:szCs w:val="20"/>
              </w:rPr>
              <w:t></w:t>
            </w:r>
            <w:r w:rsidRPr="00BA0C56">
              <w:rPr>
                <w:rFonts w:eastAsia="Wingdings"/>
                <w:sz w:val="20"/>
                <w:szCs w:val="20"/>
              </w:rPr>
              <w:t xml:space="preserve"> Agriculture</w:t>
            </w:r>
          </w:p>
          <w:p w:rsidR="003E619D" w:rsidRPr="00BA0C56" w:rsidRDefault="003E619D" w:rsidP="00F22DB4">
            <w:pPr>
              <w:pStyle w:val="NormalWeb"/>
              <w:spacing w:before="0" w:beforeAutospacing="0" w:after="0" w:afterAutospacing="0"/>
              <w:ind w:left="359"/>
              <w:rPr>
                <w:rFonts w:eastAsia="Wingdings"/>
                <w:sz w:val="20"/>
                <w:szCs w:val="20"/>
              </w:rPr>
            </w:pPr>
            <w:r w:rsidRPr="00353862">
              <w:rPr>
                <w:rFonts w:ascii="Wingdings" w:eastAsia="Wingdings" w:hAnsi="Wingdings" w:cs="Wingdings"/>
                <w:sz w:val="20"/>
                <w:szCs w:val="20"/>
              </w:rPr>
              <w:t></w:t>
            </w:r>
            <w:r w:rsidRPr="00BA0C56">
              <w:rPr>
                <w:rFonts w:eastAsia="Wingdings"/>
                <w:sz w:val="20"/>
                <w:szCs w:val="20"/>
              </w:rPr>
              <w:t xml:space="preserve"> Livestock</w:t>
            </w:r>
          </w:p>
          <w:p w:rsidR="003E619D" w:rsidRPr="00BA0C56" w:rsidRDefault="003E619D" w:rsidP="00F22DB4">
            <w:pPr>
              <w:pStyle w:val="NormalWeb"/>
              <w:spacing w:before="0" w:beforeAutospacing="0" w:after="0" w:afterAutospacing="0"/>
              <w:ind w:left="359"/>
              <w:rPr>
                <w:rFonts w:eastAsia="Wingdings"/>
                <w:sz w:val="20"/>
                <w:szCs w:val="20"/>
              </w:rPr>
            </w:pPr>
            <w:r w:rsidRPr="00353862">
              <w:rPr>
                <w:rFonts w:ascii="Wingdings" w:eastAsia="Wingdings" w:hAnsi="Wingdings" w:cs="Wingdings"/>
                <w:sz w:val="20"/>
                <w:szCs w:val="20"/>
              </w:rPr>
              <w:t></w:t>
            </w:r>
            <w:r w:rsidRPr="00BA0C56">
              <w:rPr>
                <w:rFonts w:eastAsia="Wingdings"/>
                <w:sz w:val="20"/>
                <w:szCs w:val="20"/>
              </w:rPr>
              <w:t xml:space="preserve"> Small business</w:t>
            </w:r>
          </w:p>
          <w:p w:rsidR="003E619D" w:rsidRPr="00BA0C56" w:rsidRDefault="003E619D" w:rsidP="00F22DB4">
            <w:pPr>
              <w:pStyle w:val="NormalWeb"/>
              <w:spacing w:before="0" w:beforeAutospacing="0" w:after="0" w:afterAutospacing="0"/>
              <w:ind w:left="359"/>
              <w:rPr>
                <w:rFonts w:eastAsia="Wingdings"/>
                <w:sz w:val="20"/>
                <w:szCs w:val="20"/>
              </w:rPr>
            </w:pPr>
            <w:r w:rsidRPr="00353862">
              <w:rPr>
                <w:rFonts w:ascii="Wingdings" w:eastAsia="Wingdings" w:hAnsi="Wingdings" w:cs="Wingdings"/>
                <w:sz w:val="20"/>
                <w:szCs w:val="20"/>
              </w:rPr>
              <w:t></w:t>
            </w:r>
            <w:r w:rsidRPr="00BA0C56">
              <w:rPr>
                <w:rFonts w:eastAsia="Wingdings"/>
                <w:sz w:val="20"/>
                <w:szCs w:val="20"/>
              </w:rPr>
              <w:t xml:space="preserve"> Daily wage labor</w:t>
            </w:r>
          </w:p>
          <w:p w:rsidR="003E619D" w:rsidRPr="00BA0C56" w:rsidRDefault="003E619D" w:rsidP="00F22DB4">
            <w:pPr>
              <w:pStyle w:val="NormalWeb"/>
              <w:spacing w:before="0" w:beforeAutospacing="0" w:after="0" w:afterAutospacing="0"/>
              <w:ind w:left="359"/>
              <w:rPr>
                <w:rFonts w:eastAsia="Wingdings"/>
                <w:sz w:val="20"/>
                <w:szCs w:val="20"/>
              </w:rPr>
            </w:pPr>
            <w:r w:rsidRPr="00353862">
              <w:rPr>
                <w:rFonts w:ascii="Wingdings" w:eastAsia="Wingdings" w:hAnsi="Wingdings" w:cs="Wingdings"/>
                <w:sz w:val="20"/>
                <w:szCs w:val="20"/>
              </w:rPr>
              <w:t></w:t>
            </w:r>
            <w:r w:rsidRPr="00BA0C56">
              <w:rPr>
                <w:rFonts w:eastAsia="Wingdings"/>
                <w:sz w:val="20"/>
                <w:szCs w:val="20"/>
              </w:rPr>
              <w:t xml:space="preserve"> Other (please specify)</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22</w:t>
            </w:r>
          </w:p>
        </w:tc>
        <w:tc>
          <w:tcPr>
            <w:tcW w:w="4050" w:type="dxa"/>
            <w:gridSpan w:val="3"/>
          </w:tcPr>
          <w:p w:rsidR="003E619D" w:rsidRPr="00BA0C56" w:rsidRDefault="003E619D" w:rsidP="00F22DB4">
            <w:pPr>
              <w:pStyle w:val="NormalWeb"/>
              <w:rPr>
                <w:b/>
                <w:bCs/>
                <w:sz w:val="20"/>
                <w:szCs w:val="20"/>
              </w:rPr>
            </w:pPr>
            <w:r w:rsidRPr="00BA0C56">
              <w:rPr>
                <w:rStyle w:val="Strong"/>
                <w:sz w:val="20"/>
                <w:szCs w:val="20"/>
              </w:rPr>
              <w:t xml:space="preserve">If agriculture, </w:t>
            </w:r>
            <w:proofErr w:type="gramStart"/>
            <w:r w:rsidRPr="00BA0C56">
              <w:rPr>
                <w:rStyle w:val="Strong"/>
                <w:sz w:val="20"/>
                <w:szCs w:val="20"/>
              </w:rPr>
              <w:t>How</w:t>
            </w:r>
            <w:proofErr w:type="gramEnd"/>
            <w:r w:rsidRPr="00BA0C56">
              <w:rPr>
                <w:rStyle w:val="Strong"/>
                <w:sz w:val="20"/>
                <w:szCs w:val="20"/>
              </w:rPr>
              <w:t xml:space="preserve"> much land you owned? Please response in acres</w:t>
            </w:r>
          </w:p>
        </w:tc>
        <w:tc>
          <w:tcPr>
            <w:tcW w:w="6662" w:type="dxa"/>
            <w:gridSpan w:val="3"/>
            <w:tcBorders>
              <w:right w:val="single" w:sz="8" w:space="0" w:color="000000" w:themeColor="text1"/>
            </w:tcBorders>
          </w:tcPr>
          <w:tbl>
            <w:tblPr>
              <w:tblStyle w:val="TableGrid"/>
              <w:tblW w:w="6640" w:type="dxa"/>
              <w:tblInd w:w="12" w:type="dxa"/>
              <w:tblLayout w:type="fixed"/>
              <w:tblLook w:val="04A0" w:firstRow="1" w:lastRow="0" w:firstColumn="1" w:lastColumn="0" w:noHBand="0" w:noVBand="1"/>
            </w:tblPr>
            <w:tblGrid>
              <w:gridCol w:w="970"/>
              <w:gridCol w:w="2520"/>
              <w:gridCol w:w="3150"/>
            </w:tblGrid>
            <w:tr w:rsidR="003E619D" w:rsidRPr="00BA0C56" w:rsidTr="00F22DB4">
              <w:trPr>
                <w:trHeight w:val="226"/>
              </w:trPr>
              <w:tc>
                <w:tcPr>
                  <w:tcW w:w="970" w:type="dxa"/>
                  <w:vMerge w:val="restart"/>
                </w:tcPr>
                <w:p w:rsidR="003E619D" w:rsidRPr="00BA0C56" w:rsidRDefault="003E619D" w:rsidP="00F22DB4">
                  <w:pPr>
                    <w:rPr>
                      <w:sz w:val="20"/>
                      <w:szCs w:val="20"/>
                    </w:rPr>
                  </w:pPr>
                  <w:r w:rsidRPr="00BA0C56">
                    <w:rPr>
                      <w:sz w:val="20"/>
                      <w:szCs w:val="20"/>
                    </w:rPr>
                    <w:t>Own</w:t>
                  </w:r>
                </w:p>
              </w:tc>
              <w:tc>
                <w:tcPr>
                  <w:tcW w:w="2520" w:type="dxa"/>
                </w:tcPr>
                <w:p w:rsidR="003E619D" w:rsidRPr="00BA0C56" w:rsidRDefault="003E619D" w:rsidP="00F22DB4">
                  <w:pPr>
                    <w:jc w:val="center"/>
                    <w:rPr>
                      <w:sz w:val="20"/>
                      <w:szCs w:val="20"/>
                    </w:rPr>
                  </w:pPr>
                  <w:r w:rsidRPr="00BA0C56">
                    <w:rPr>
                      <w:sz w:val="20"/>
                      <w:szCs w:val="20"/>
                    </w:rPr>
                    <w:t>Agriculture land</w:t>
                  </w:r>
                </w:p>
              </w:tc>
              <w:tc>
                <w:tcPr>
                  <w:tcW w:w="3150" w:type="dxa"/>
                </w:tcPr>
                <w:p w:rsidR="003E619D" w:rsidRPr="00BA0C56" w:rsidRDefault="003E619D" w:rsidP="00F22DB4">
                  <w:pPr>
                    <w:rPr>
                      <w:sz w:val="20"/>
                      <w:szCs w:val="20"/>
                    </w:rPr>
                  </w:pPr>
                  <w:r w:rsidRPr="00BA0C56">
                    <w:rPr>
                      <w:sz w:val="20"/>
                      <w:szCs w:val="20"/>
                    </w:rPr>
                    <w:t>Uncultivated agricultural land</w:t>
                  </w:r>
                </w:p>
              </w:tc>
            </w:tr>
            <w:tr w:rsidR="003E619D" w:rsidRPr="00BA0C56" w:rsidTr="00F22DB4">
              <w:trPr>
                <w:trHeight w:val="112"/>
              </w:trPr>
              <w:tc>
                <w:tcPr>
                  <w:tcW w:w="970" w:type="dxa"/>
                  <w:vMerge/>
                </w:tcPr>
                <w:p w:rsidR="003E619D" w:rsidRPr="00BA0C56" w:rsidRDefault="003E619D" w:rsidP="00F22DB4">
                  <w:pPr>
                    <w:rPr>
                      <w:sz w:val="20"/>
                      <w:szCs w:val="20"/>
                    </w:rPr>
                  </w:pPr>
                </w:p>
              </w:tc>
              <w:tc>
                <w:tcPr>
                  <w:tcW w:w="2520" w:type="dxa"/>
                </w:tcPr>
                <w:p w:rsidR="003E619D" w:rsidRPr="00BA0C56" w:rsidRDefault="003E619D" w:rsidP="00F22DB4">
                  <w:pPr>
                    <w:rPr>
                      <w:sz w:val="20"/>
                      <w:szCs w:val="20"/>
                    </w:rPr>
                  </w:pPr>
                </w:p>
              </w:tc>
              <w:tc>
                <w:tcPr>
                  <w:tcW w:w="3150" w:type="dxa"/>
                </w:tcPr>
                <w:p w:rsidR="003E619D" w:rsidRPr="00BA0C56" w:rsidRDefault="003E619D" w:rsidP="00F22DB4">
                  <w:pPr>
                    <w:rPr>
                      <w:sz w:val="20"/>
                      <w:szCs w:val="20"/>
                    </w:rPr>
                  </w:pPr>
                </w:p>
              </w:tc>
            </w:tr>
            <w:tr w:rsidR="003E619D" w:rsidRPr="00BA0C56" w:rsidTr="00F22DB4">
              <w:trPr>
                <w:trHeight w:val="183"/>
              </w:trPr>
              <w:tc>
                <w:tcPr>
                  <w:tcW w:w="970" w:type="dxa"/>
                  <w:vMerge w:val="restart"/>
                </w:tcPr>
                <w:p w:rsidR="003E619D" w:rsidRPr="00BA0C56" w:rsidRDefault="003E619D" w:rsidP="00F22DB4">
                  <w:pPr>
                    <w:rPr>
                      <w:sz w:val="20"/>
                      <w:szCs w:val="20"/>
                    </w:rPr>
                  </w:pPr>
                  <w:r w:rsidRPr="00BA0C56">
                    <w:rPr>
                      <w:sz w:val="20"/>
                      <w:szCs w:val="20"/>
                    </w:rPr>
                    <w:t>Rented</w:t>
                  </w:r>
                </w:p>
              </w:tc>
              <w:tc>
                <w:tcPr>
                  <w:tcW w:w="2520" w:type="dxa"/>
                </w:tcPr>
                <w:p w:rsidR="003E619D" w:rsidRPr="00BA0C56" w:rsidRDefault="003E619D" w:rsidP="00F22DB4">
                  <w:pPr>
                    <w:jc w:val="center"/>
                    <w:rPr>
                      <w:sz w:val="20"/>
                      <w:szCs w:val="20"/>
                    </w:rPr>
                  </w:pPr>
                  <w:r w:rsidRPr="00BA0C56">
                    <w:rPr>
                      <w:sz w:val="20"/>
                      <w:szCs w:val="20"/>
                    </w:rPr>
                    <w:t>Agriculture land</w:t>
                  </w:r>
                </w:p>
              </w:tc>
              <w:tc>
                <w:tcPr>
                  <w:tcW w:w="3150" w:type="dxa"/>
                </w:tcPr>
                <w:p w:rsidR="003E619D" w:rsidRPr="00BA0C56" w:rsidRDefault="003E619D" w:rsidP="00F22DB4">
                  <w:pPr>
                    <w:rPr>
                      <w:sz w:val="20"/>
                      <w:szCs w:val="20"/>
                    </w:rPr>
                  </w:pPr>
                  <w:r w:rsidRPr="00BA0C56">
                    <w:rPr>
                      <w:sz w:val="20"/>
                      <w:szCs w:val="20"/>
                    </w:rPr>
                    <w:t>Uncultivated agricultural land</w:t>
                  </w:r>
                </w:p>
              </w:tc>
            </w:tr>
            <w:tr w:rsidR="003E619D" w:rsidRPr="00BA0C56" w:rsidTr="00F22DB4">
              <w:trPr>
                <w:trHeight w:val="155"/>
              </w:trPr>
              <w:tc>
                <w:tcPr>
                  <w:tcW w:w="970" w:type="dxa"/>
                  <w:vMerge/>
                </w:tcPr>
                <w:p w:rsidR="003E619D" w:rsidRPr="00BA0C56" w:rsidRDefault="003E619D" w:rsidP="00F22DB4">
                  <w:pPr>
                    <w:rPr>
                      <w:sz w:val="20"/>
                      <w:szCs w:val="20"/>
                    </w:rPr>
                  </w:pPr>
                </w:p>
              </w:tc>
              <w:tc>
                <w:tcPr>
                  <w:tcW w:w="2520" w:type="dxa"/>
                </w:tcPr>
                <w:p w:rsidR="003E619D" w:rsidRPr="00BA0C56" w:rsidRDefault="003E619D" w:rsidP="00F22DB4">
                  <w:pPr>
                    <w:rPr>
                      <w:sz w:val="20"/>
                      <w:szCs w:val="20"/>
                    </w:rPr>
                  </w:pPr>
                </w:p>
              </w:tc>
              <w:tc>
                <w:tcPr>
                  <w:tcW w:w="3150" w:type="dxa"/>
                </w:tcPr>
                <w:p w:rsidR="003E619D" w:rsidRPr="00BA0C56" w:rsidRDefault="003E619D" w:rsidP="00F22DB4">
                  <w:pPr>
                    <w:rPr>
                      <w:sz w:val="20"/>
                      <w:szCs w:val="20"/>
                    </w:rPr>
                  </w:pPr>
                </w:p>
              </w:tc>
            </w:tr>
          </w:tbl>
          <w:p w:rsidR="003E619D" w:rsidRPr="00BA0C56" w:rsidRDefault="003E619D" w:rsidP="00F22DB4">
            <w:pPr>
              <w:pStyle w:val="NormalWeb"/>
              <w:jc w:val="center"/>
              <w:rPr>
                <w:rFonts w:ascii="Wingdings" w:eastAsia="Wingdings" w:hAnsi="Wingdings" w:cs="Wingdings"/>
                <w:sz w:val="20"/>
                <w:szCs w:val="20"/>
              </w:rPr>
            </w:pP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23</w:t>
            </w:r>
          </w:p>
        </w:tc>
        <w:tc>
          <w:tcPr>
            <w:tcW w:w="6664" w:type="dxa"/>
            <w:gridSpan w:val="5"/>
          </w:tcPr>
          <w:p w:rsidR="003E619D" w:rsidRPr="004C3C59" w:rsidRDefault="003E619D" w:rsidP="00F22DB4">
            <w:pPr>
              <w:pStyle w:val="NormalWeb"/>
              <w:rPr>
                <w:b/>
                <w:bCs/>
                <w:sz w:val="20"/>
                <w:szCs w:val="20"/>
              </w:rPr>
            </w:pPr>
            <w:r>
              <w:rPr>
                <w:rStyle w:val="Strong"/>
                <w:sz w:val="20"/>
                <w:szCs w:val="20"/>
              </w:rPr>
              <w:t>What is the monthly/annual income of your household</w:t>
            </w:r>
            <w:r w:rsidRPr="004C3C59">
              <w:rPr>
                <w:rStyle w:val="Strong"/>
                <w:sz w:val="20"/>
                <w:szCs w:val="20"/>
              </w:rPr>
              <w:t>?</w:t>
            </w:r>
          </w:p>
        </w:tc>
        <w:tc>
          <w:tcPr>
            <w:tcW w:w="4048" w:type="dxa"/>
            <w:tcBorders>
              <w:right w:val="single" w:sz="8" w:space="0" w:color="000000" w:themeColor="text1"/>
            </w:tcBorders>
          </w:tcPr>
          <w:p w:rsidR="003E619D" w:rsidRPr="00353862" w:rsidRDefault="003E619D" w:rsidP="00F22DB4">
            <w:pPr>
              <w:spacing w:before="100" w:beforeAutospacing="1" w:after="100" w:afterAutospacing="1"/>
              <w:ind w:left="720"/>
              <w:rPr>
                <w:rFonts w:ascii="Wingdings" w:eastAsia="Wingdings" w:hAnsi="Wingdings" w:cs="Wingdings"/>
                <w:sz w:val="20"/>
                <w:szCs w:val="20"/>
              </w:rPr>
            </w:pP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24</w:t>
            </w:r>
          </w:p>
        </w:tc>
        <w:tc>
          <w:tcPr>
            <w:tcW w:w="6664" w:type="dxa"/>
            <w:gridSpan w:val="5"/>
          </w:tcPr>
          <w:p w:rsidR="003E619D" w:rsidRPr="001729BC" w:rsidRDefault="003E619D" w:rsidP="00F22DB4">
            <w:pPr>
              <w:pStyle w:val="NormalWeb"/>
              <w:rPr>
                <w:rStyle w:val="Strong"/>
                <w:b w:val="0"/>
                <w:bCs w:val="0"/>
              </w:rPr>
            </w:pPr>
            <w:r w:rsidRPr="001729BC">
              <w:rPr>
                <w:rStyle w:val="Strong"/>
                <w:sz w:val="20"/>
                <w:szCs w:val="20"/>
              </w:rPr>
              <w:t xml:space="preserve">What proportion of your household's income came from </w:t>
            </w:r>
            <w:r>
              <w:rPr>
                <w:rStyle w:val="Strong"/>
                <w:sz w:val="20"/>
                <w:szCs w:val="20"/>
              </w:rPr>
              <w:t>agriculture or related products</w:t>
            </w:r>
            <w:r w:rsidRPr="001729BC">
              <w:rPr>
                <w:rStyle w:val="Strong"/>
                <w:sz w:val="20"/>
                <w:szCs w:val="20"/>
              </w:rPr>
              <w:t>?</w:t>
            </w:r>
          </w:p>
        </w:tc>
        <w:tc>
          <w:tcPr>
            <w:tcW w:w="4048" w:type="dxa"/>
            <w:tcBorders>
              <w:right w:val="single" w:sz="8" w:space="0" w:color="000000" w:themeColor="text1"/>
            </w:tcBorders>
          </w:tcPr>
          <w:p w:rsidR="003E619D" w:rsidRPr="00932CBE" w:rsidRDefault="003E619D" w:rsidP="00F22DB4">
            <w:pPr>
              <w:spacing w:before="100" w:beforeAutospacing="1" w:after="100" w:afterAutospacing="1"/>
              <w:ind w:left="720"/>
              <w:rPr>
                <w:sz w:val="20"/>
                <w:szCs w:val="20"/>
              </w:rPr>
            </w:pPr>
          </w:p>
        </w:tc>
      </w:tr>
      <w:tr w:rsidR="003E619D" w:rsidRPr="00353862"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25</w:t>
            </w:r>
          </w:p>
        </w:tc>
        <w:tc>
          <w:tcPr>
            <w:tcW w:w="6664" w:type="dxa"/>
            <w:gridSpan w:val="5"/>
          </w:tcPr>
          <w:p w:rsidR="003E619D" w:rsidRPr="00B85A0E" w:rsidRDefault="003E619D" w:rsidP="00F22DB4">
            <w:pPr>
              <w:rPr>
                <w:sz w:val="20"/>
                <w:szCs w:val="20"/>
              </w:rPr>
            </w:pPr>
            <w:r w:rsidRPr="005A5369">
              <w:rPr>
                <w:sz w:val="20"/>
                <w:szCs w:val="20"/>
              </w:rPr>
              <w:t>Are there other sources of income, such as remittances</w:t>
            </w:r>
            <w:r>
              <w:rPr>
                <w:sz w:val="20"/>
                <w:szCs w:val="20"/>
              </w:rPr>
              <w:t>, jobs</w:t>
            </w:r>
            <w:r w:rsidRPr="005A5369">
              <w:rPr>
                <w:sz w:val="20"/>
                <w:szCs w:val="20"/>
              </w:rPr>
              <w:t xml:space="preserve"> or support from relatives</w:t>
            </w:r>
            <w:r>
              <w:rPr>
                <w:sz w:val="20"/>
                <w:szCs w:val="20"/>
              </w:rPr>
              <w:t xml:space="preserve"> etc.</w:t>
            </w:r>
            <w:r w:rsidRPr="005A5369">
              <w:rPr>
                <w:sz w:val="20"/>
                <w:szCs w:val="20"/>
              </w:rPr>
              <w:t>?</w:t>
            </w:r>
          </w:p>
        </w:tc>
        <w:tc>
          <w:tcPr>
            <w:tcW w:w="4048" w:type="dxa"/>
            <w:tcBorders>
              <w:right w:val="single" w:sz="8" w:space="0" w:color="000000" w:themeColor="text1"/>
            </w:tcBorders>
          </w:tcPr>
          <w:p w:rsidR="003E619D" w:rsidRPr="00B85A0E" w:rsidRDefault="003E619D" w:rsidP="00F22DB4">
            <w:pPr>
              <w:pStyle w:val="NormalWeb"/>
              <w:jc w:val="center"/>
              <w:rPr>
                <w:rFonts w:eastAsia="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26</w:t>
            </w:r>
          </w:p>
        </w:tc>
        <w:tc>
          <w:tcPr>
            <w:tcW w:w="6664" w:type="dxa"/>
            <w:gridSpan w:val="5"/>
          </w:tcPr>
          <w:p w:rsidR="003E619D" w:rsidRPr="00B85A0E" w:rsidRDefault="003E619D" w:rsidP="00F22DB4">
            <w:pPr>
              <w:rPr>
                <w:sz w:val="20"/>
                <w:szCs w:val="20"/>
              </w:rPr>
            </w:pPr>
            <w:r>
              <w:rPr>
                <w:sz w:val="20"/>
                <w:szCs w:val="20"/>
              </w:rPr>
              <w:t xml:space="preserve">If </w:t>
            </w:r>
            <w:proofErr w:type="gramStart"/>
            <w:r>
              <w:rPr>
                <w:sz w:val="20"/>
                <w:szCs w:val="20"/>
              </w:rPr>
              <w:t>Yes</w:t>
            </w:r>
            <w:proofErr w:type="gramEnd"/>
            <w:r>
              <w:rPr>
                <w:sz w:val="20"/>
                <w:szCs w:val="20"/>
              </w:rPr>
              <w:t>, please specify what are the other sources.</w:t>
            </w:r>
          </w:p>
        </w:tc>
        <w:tc>
          <w:tcPr>
            <w:tcW w:w="4048" w:type="dxa"/>
            <w:tcBorders>
              <w:right w:val="single" w:sz="8" w:space="0" w:color="000000" w:themeColor="text1"/>
            </w:tcBorders>
          </w:tcPr>
          <w:p w:rsidR="003E619D" w:rsidRPr="00B85A0E" w:rsidRDefault="003E619D" w:rsidP="00F22DB4">
            <w:pPr>
              <w:pStyle w:val="NormalWeb"/>
              <w:jc w:val="center"/>
              <w:rPr>
                <w:rFonts w:eastAsia="Wingdings"/>
                <w:sz w:val="20"/>
                <w:szCs w:val="20"/>
              </w:rPr>
            </w:pPr>
          </w:p>
        </w:tc>
      </w:tr>
      <w:tr w:rsidR="003E619D" w:rsidRPr="00353862"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27</w:t>
            </w:r>
          </w:p>
        </w:tc>
        <w:tc>
          <w:tcPr>
            <w:tcW w:w="6664" w:type="dxa"/>
            <w:gridSpan w:val="5"/>
          </w:tcPr>
          <w:p w:rsidR="003E619D" w:rsidRDefault="003E619D" w:rsidP="00F22DB4">
            <w:pPr>
              <w:rPr>
                <w:sz w:val="20"/>
                <w:szCs w:val="20"/>
              </w:rPr>
            </w:pPr>
            <w:r>
              <w:rPr>
                <w:sz w:val="20"/>
                <w:szCs w:val="20"/>
              </w:rPr>
              <w:t xml:space="preserve">What proportion of your household’s income came from other sources. </w:t>
            </w:r>
          </w:p>
          <w:p w:rsidR="003E619D" w:rsidRPr="00B85A0E" w:rsidRDefault="003E619D" w:rsidP="00F22DB4">
            <w:pPr>
              <w:rPr>
                <w:sz w:val="20"/>
                <w:szCs w:val="20"/>
              </w:rPr>
            </w:pPr>
            <w:r w:rsidRPr="005A5369">
              <w:rPr>
                <w:sz w:val="20"/>
                <w:szCs w:val="20"/>
              </w:rPr>
              <w:t>Hint: Identify any external financial support, including for women-headed households.</w:t>
            </w:r>
          </w:p>
        </w:tc>
        <w:tc>
          <w:tcPr>
            <w:tcW w:w="4048" w:type="dxa"/>
            <w:tcBorders>
              <w:right w:val="single" w:sz="8" w:space="0" w:color="000000" w:themeColor="text1"/>
            </w:tcBorders>
          </w:tcPr>
          <w:p w:rsidR="003E619D" w:rsidRPr="00B85A0E" w:rsidRDefault="003E619D" w:rsidP="00F22DB4">
            <w:pPr>
              <w:pStyle w:val="NormalWeb"/>
              <w:jc w:val="center"/>
              <w:rPr>
                <w:rFonts w:eastAsia="Wingdings"/>
                <w:sz w:val="20"/>
                <w:szCs w:val="20"/>
              </w:rPr>
            </w:pPr>
          </w:p>
        </w:tc>
      </w:tr>
      <w:tr w:rsidR="003E619D" w:rsidRPr="00353862"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28</w:t>
            </w:r>
          </w:p>
        </w:tc>
        <w:tc>
          <w:tcPr>
            <w:tcW w:w="6664" w:type="dxa"/>
            <w:gridSpan w:val="5"/>
          </w:tcPr>
          <w:p w:rsidR="003E619D" w:rsidRPr="00B85A0E" w:rsidRDefault="003E619D" w:rsidP="00F22DB4">
            <w:pPr>
              <w:pStyle w:val="NormalWeb"/>
              <w:rPr>
                <w:sz w:val="20"/>
                <w:szCs w:val="20"/>
              </w:rPr>
            </w:pPr>
            <w:r>
              <w:rPr>
                <w:sz w:val="20"/>
                <w:szCs w:val="20"/>
              </w:rPr>
              <w:t>How do you sell your agricultural products.</w:t>
            </w:r>
          </w:p>
        </w:tc>
        <w:tc>
          <w:tcPr>
            <w:tcW w:w="4048" w:type="dxa"/>
            <w:tcBorders>
              <w:right w:val="single" w:sz="8" w:space="0" w:color="000000" w:themeColor="text1"/>
            </w:tcBorders>
          </w:tcPr>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Directly</w:t>
            </w:r>
          </w:p>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Middleman</w:t>
            </w:r>
          </w:p>
          <w:p w:rsidR="003E619D"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Farmer Organization</w:t>
            </w:r>
          </w:p>
          <w:p w:rsidR="003E619D"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other (specify). _________________</w:t>
            </w:r>
          </w:p>
          <w:p w:rsidR="003E619D" w:rsidRPr="00B85A0E" w:rsidRDefault="003E619D" w:rsidP="00F22DB4">
            <w:pPr>
              <w:ind w:left="360"/>
              <w:rPr>
                <w:sz w:val="20"/>
                <w:szCs w:val="20"/>
              </w:rPr>
            </w:pPr>
          </w:p>
        </w:tc>
      </w:tr>
      <w:tr w:rsidR="003E619D" w:rsidRPr="00353862"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29</w:t>
            </w:r>
          </w:p>
        </w:tc>
        <w:tc>
          <w:tcPr>
            <w:tcW w:w="6664" w:type="dxa"/>
            <w:gridSpan w:val="5"/>
          </w:tcPr>
          <w:p w:rsidR="003E619D" w:rsidRPr="00B85A0E" w:rsidRDefault="003E619D" w:rsidP="00F22DB4">
            <w:pPr>
              <w:rPr>
                <w:sz w:val="20"/>
                <w:szCs w:val="20"/>
              </w:rPr>
            </w:pPr>
            <w:r>
              <w:rPr>
                <w:sz w:val="20"/>
                <w:szCs w:val="20"/>
              </w:rPr>
              <w:t>What are the barriers in selling your products?</w:t>
            </w:r>
          </w:p>
        </w:tc>
        <w:tc>
          <w:tcPr>
            <w:tcW w:w="4048" w:type="dxa"/>
            <w:tcBorders>
              <w:right w:val="single" w:sz="8" w:space="0" w:color="000000" w:themeColor="text1"/>
            </w:tcBorders>
          </w:tcPr>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lack of market awareness</w:t>
            </w:r>
          </w:p>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transportation</w:t>
            </w:r>
          </w:p>
          <w:p w:rsidR="003E619D"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market fluctuation</w:t>
            </w:r>
          </w:p>
          <w:p w:rsidR="003E619D" w:rsidRDefault="003E619D" w:rsidP="00F22DB4">
            <w:pPr>
              <w:ind w:left="360"/>
              <w:rPr>
                <w:rFonts w:eastAsia="Wingdings"/>
                <w:sz w:val="20"/>
                <w:szCs w:val="20"/>
              </w:rPr>
            </w:pPr>
            <w:r w:rsidRPr="00353862">
              <w:rPr>
                <w:rFonts w:ascii="Wingdings" w:eastAsia="Wingdings" w:hAnsi="Wingdings" w:cs="Wingdings"/>
                <w:sz w:val="20"/>
                <w:szCs w:val="20"/>
              </w:rPr>
              <w:t></w:t>
            </w:r>
            <w:r>
              <w:rPr>
                <w:rFonts w:eastAsia="Wingdings"/>
                <w:sz w:val="20"/>
                <w:szCs w:val="20"/>
              </w:rPr>
              <w:t xml:space="preserve"> high inputs cost</w:t>
            </w:r>
          </w:p>
          <w:p w:rsidR="003E619D" w:rsidRPr="00A54E5B" w:rsidRDefault="003E619D" w:rsidP="00F22DB4">
            <w:pPr>
              <w:ind w:left="360"/>
              <w:rPr>
                <w:sz w:val="20"/>
                <w:szCs w:val="20"/>
              </w:rPr>
            </w:pPr>
            <w:r w:rsidRPr="00353862">
              <w:rPr>
                <w:rFonts w:ascii="Wingdings" w:eastAsia="Wingdings" w:hAnsi="Wingdings" w:cs="Wingdings"/>
                <w:sz w:val="20"/>
                <w:szCs w:val="20"/>
              </w:rPr>
              <w:t></w:t>
            </w:r>
            <w:r>
              <w:rPr>
                <w:rFonts w:eastAsia="Wingdings"/>
                <w:sz w:val="20"/>
                <w:szCs w:val="20"/>
              </w:rPr>
              <w:t xml:space="preserve"> lack of govt: regulations</w:t>
            </w:r>
          </w:p>
          <w:p w:rsidR="003E619D"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other (specify). _________________</w:t>
            </w:r>
          </w:p>
          <w:p w:rsidR="003E619D" w:rsidRPr="00A54E5B" w:rsidRDefault="003E619D" w:rsidP="00F22DB4">
            <w:pPr>
              <w:ind w:left="360"/>
              <w:rPr>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lastRenderedPageBreak/>
              <w:t>30</w:t>
            </w:r>
          </w:p>
        </w:tc>
        <w:tc>
          <w:tcPr>
            <w:tcW w:w="6664" w:type="dxa"/>
            <w:gridSpan w:val="5"/>
          </w:tcPr>
          <w:p w:rsidR="003E619D" w:rsidRPr="00353862" w:rsidRDefault="003E619D" w:rsidP="00F22DB4">
            <w:pPr>
              <w:pStyle w:val="TableParagraph"/>
              <w:ind w:right="343"/>
              <w:rPr>
                <w:sz w:val="20"/>
                <w:szCs w:val="20"/>
              </w:rPr>
            </w:pPr>
            <w:r w:rsidRPr="00AD6863">
              <w:rPr>
                <w:sz w:val="20"/>
                <w:szCs w:val="20"/>
              </w:rPr>
              <w:t xml:space="preserve">How stable is your household income throughout the year? </w:t>
            </w:r>
            <w:r w:rsidRPr="00AD6863">
              <w:rPr>
                <w:sz w:val="20"/>
                <w:szCs w:val="20"/>
              </w:rPr>
              <w:br/>
            </w:r>
            <w:r w:rsidRPr="00AD6863">
              <w:rPr>
                <w:i/>
                <w:iCs/>
                <w:sz w:val="20"/>
                <w:szCs w:val="20"/>
              </w:rPr>
              <w:t>Hint: Understand income stability, focusing on seasonal or irregular income sources.</w:t>
            </w:r>
          </w:p>
        </w:tc>
        <w:tc>
          <w:tcPr>
            <w:tcW w:w="4048" w:type="dxa"/>
            <w:tcBorders>
              <w:right w:val="single" w:sz="8" w:space="0" w:color="000000" w:themeColor="text1"/>
            </w:tcBorders>
          </w:tcPr>
          <w:p w:rsidR="003E619D" w:rsidRDefault="003E619D" w:rsidP="00F22DB4">
            <w:pPr>
              <w:pStyle w:val="TableParagraph"/>
              <w:tabs>
                <w:tab w:val="left" w:pos="833"/>
                <w:tab w:val="left" w:pos="834"/>
              </w:tabs>
              <w:ind w:left="359"/>
              <w:rPr>
                <w:rFonts w:eastAsia="Wingdings"/>
                <w:sz w:val="20"/>
                <w:szCs w:val="20"/>
              </w:rPr>
            </w:pPr>
            <w:r w:rsidRPr="00353862">
              <w:rPr>
                <w:rFonts w:ascii="Wingdings" w:eastAsia="Wingdings" w:hAnsi="Wingdings" w:cs="Wingdings"/>
                <w:sz w:val="20"/>
                <w:szCs w:val="20"/>
              </w:rPr>
              <w:t></w:t>
            </w:r>
            <w:r w:rsidRPr="00AD6863">
              <w:rPr>
                <w:rFonts w:eastAsia="Wingdings"/>
                <w:sz w:val="20"/>
                <w:szCs w:val="20"/>
              </w:rPr>
              <w:t xml:space="preserve"> Very stable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Somewhat stable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Not stable</w:t>
            </w:r>
          </w:p>
          <w:p w:rsidR="003E619D" w:rsidRPr="00AD6863" w:rsidRDefault="003E619D" w:rsidP="00F22DB4">
            <w:pPr>
              <w:pStyle w:val="TableParagraph"/>
              <w:tabs>
                <w:tab w:val="left" w:pos="833"/>
                <w:tab w:val="left" w:pos="834"/>
              </w:tabs>
              <w:jc w:val="center"/>
              <w:rPr>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31</w:t>
            </w:r>
          </w:p>
        </w:tc>
        <w:tc>
          <w:tcPr>
            <w:tcW w:w="6664" w:type="dxa"/>
            <w:gridSpan w:val="5"/>
          </w:tcPr>
          <w:p w:rsidR="003E619D" w:rsidRPr="00353862" w:rsidRDefault="003E619D" w:rsidP="00F22DB4">
            <w:pPr>
              <w:pStyle w:val="TableParagraph"/>
              <w:ind w:right="343"/>
              <w:rPr>
                <w:sz w:val="20"/>
                <w:szCs w:val="20"/>
              </w:rPr>
            </w:pPr>
            <w:r>
              <w:rPr>
                <w:sz w:val="20"/>
                <w:szCs w:val="20"/>
              </w:rPr>
              <w:t>If somewhat or not stable what are the reasons/primary challenges</w:t>
            </w:r>
            <w:r w:rsidRPr="00353862">
              <w:rPr>
                <w:sz w:val="20"/>
                <w:szCs w:val="20"/>
              </w:rPr>
              <w:t>?</w:t>
            </w:r>
          </w:p>
        </w:tc>
        <w:tc>
          <w:tcPr>
            <w:tcW w:w="4048" w:type="dxa"/>
            <w:tcBorders>
              <w:right w:val="single" w:sz="8" w:space="0" w:color="000000" w:themeColor="text1"/>
            </w:tcBorders>
          </w:tcPr>
          <w:p w:rsidR="003E619D" w:rsidRPr="00353862" w:rsidRDefault="003E619D" w:rsidP="00F22DB4">
            <w:pPr>
              <w:pStyle w:val="TableParagraph"/>
              <w:tabs>
                <w:tab w:val="left" w:pos="833"/>
                <w:tab w:val="left" w:pos="834"/>
              </w:tabs>
              <w:rPr>
                <w:rFonts w:ascii="Segoe UI Symbol" w:hAnsi="Segoe UI Symbol" w:cs="Segoe UI Symbol"/>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32</w:t>
            </w:r>
          </w:p>
        </w:tc>
        <w:tc>
          <w:tcPr>
            <w:tcW w:w="6664" w:type="dxa"/>
            <w:gridSpan w:val="5"/>
          </w:tcPr>
          <w:p w:rsidR="003E619D" w:rsidRPr="00353862" w:rsidRDefault="003E619D" w:rsidP="00F22DB4">
            <w:pPr>
              <w:pStyle w:val="TableParagraph"/>
              <w:ind w:right="343"/>
              <w:rPr>
                <w:sz w:val="20"/>
                <w:szCs w:val="20"/>
              </w:rPr>
            </w:pPr>
            <w:r w:rsidRPr="00AD6863">
              <w:rPr>
                <w:sz w:val="20"/>
                <w:szCs w:val="20"/>
              </w:rPr>
              <w:t xml:space="preserve">Do you rely on external sources of income (e.g., loans, support from relatives)? </w:t>
            </w:r>
            <w:r w:rsidRPr="00AD6863">
              <w:rPr>
                <w:sz w:val="20"/>
                <w:szCs w:val="20"/>
              </w:rPr>
              <w:br/>
            </w:r>
            <w:r w:rsidRPr="00AD6863">
              <w:rPr>
                <w:i/>
                <w:iCs/>
                <w:sz w:val="20"/>
                <w:szCs w:val="20"/>
              </w:rPr>
              <w:t>Hint: Determine if external financial support is common in the community.</w:t>
            </w:r>
          </w:p>
        </w:tc>
        <w:tc>
          <w:tcPr>
            <w:tcW w:w="4048" w:type="dxa"/>
            <w:tcBorders>
              <w:right w:val="single" w:sz="8" w:space="0" w:color="000000" w:themeColor="text1"/>
            </w:tcBorders>
          </w:tcPr>
          <w:p w:rsidR="003E619D" w:rsidRPr="00353862" w:rsidRDefault="003E619D" w:rsidP="00F22DB4">
            <w:pPr>
              <w:pStyle w:val="TableParagraph"/>
              <w:tabs>
                <w:tab w:val="left" w:pos="833"/>
                <w:tab w:val="left" w:pos="834"/>
              </w:tabs>
              <w:jc w:val="both"/>
              <w:rPr>
                <w:rFonts w:ascii="Segoe UI Symbol" w:hAnsi="Segoe UI Symbol" w:cs="Segoe UI Symbol"/>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50"/>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33</w:t>
            </w:r>
          </w:p>
        </w:tc>
        <w:tc>
          <w:tcPr>
            <w:tcW w:w="6664" w:type="dxa"/>
            <w:gridSpan w:val="5"/>
          </w:tcPr>
          <w:p w:rsidR="003E619D" w:rsidRPr="00353862" w:rsidRDefault="003E619D" w:rsidP="00F22DB4">
            <w:pPr>
              <w:pStyle w:val="TableParagraph"/>
              <w:ind w:right="343"/>
              <w:rPr>
                <w:color w:val="1F2328"/>
                <w:sz w:val="20"/>
                <w:szCs w:val="20"/>
              </w:rPr>
            </w:pPr>
            <w:r>
              <w:rPr>
                <w:sz w:val="20"/>
                <w:szCs w:val="20"/>
              </w:rPr>
              <w:t>If yes, what are these external sources of income.</w:t>
            </w:r>
          </w:p>
        </w:tc>
        <w:tc>
          <w:tcPr>
            <w:tcW w:w="4048" w:type="dxa"/>
            <w:tcBorders>
              <w:right w:val="single" w:sz="8" w:space="0" w:color="000000" w:themeColor="text1"/>
            </w:tcBorders>
          </w:tcPr>
          <w:p w:rsidR="003E619D" w:rsidRPr="00353862" w:rsidDel="00F45A8A" w:rsidRDefault="003E619D" w:rsidP="00F22DB4">
            <w:pPr>
              <w:pStyle w:val="TableParagraph"/>
              <w:tabs>
                <w:tab w:val="left" w:pos="449"/>
              </w:tabs>
              <w:jc w:val="center"/>
              <w:rPr>
                <w:rFonts w:asciiTheme="minorHAnsi" w:eastAsia="Wingdings" w:hAnsiTheme="minorHAnsi" w:cstheme="minorHAnsi"/>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Pr="00B85A0E" w:rsidRDefault="003E619D" w:rsidP="00F22DB4">
            <w:pPr>
              <w:pStyle w:val="TableParagraph"/>
              <w:tabs>
                <w:tab w:val="left" w:pos="292"/>
              </w:tabs>
              <w:spacing w:before="1"/>
              <w:jc w:val="center"/>
              <w:rPr>
                <w:sz w:val="20"/>
                <w:szCs w:val="20"/>
              </w:rPr>
            </w:pPr>
            <w:r>
              <w:rPr>
                <w:sz w:val="20"/>
                <w:szCs w:val="20"/>
              </w:rPr>
              <w:t>34</w:t>
            </w:r>
          </w:p>
        </w:tc>
        <w:tc>
          <w:tcPr>
            <w:tcW w:w="6664" w:type="dxa"/>
            <w:gridSpan w:val="5"/>
          </w:tcPr>
          <w:p w:rsidR="003E619D" w:rsidRPr="00B85A0E" w:rsidRDefault="003E619D" w:rsidP="00F22DB4">
            <w:pPr>
              <w:rPr>
                <w:sz w:val="20"/>
                <w:szCs w:val="20"/>
              </w:rPr>
            </w:pPr>
            <w:r w:rsidRPr="00AD6863">
              <w:rPr>
                <w:sz w:val="20"/>
                <w:szCs w:val="20"/>
              </w:rPr>
              <w:t xml:space="preserve">Are there sufficient income opportunities in your area? </w:t>
            </w:r>
            <w:r w:rsidRPr="00AD6863">
              <w:rPr>
                <w:sz w:val="20"/>
                <w:szCs w:val="20"/>
              </w:rPr>
              <w:br/>
            </w:r>
            <w:r w:rsidRPr="00AD6863">
              <w:rPr>
                <w:i/>
                <w:iCs/>
                <w:sz w:val="20"/>
                <w:szCs w:val="20"/>
              </w:rPr>
              <w:t>Hint: Understand the availability of opportunities for both men and women in the community.</w:t>
            </w:r>
          </w:p>
        </w:tc>
        <w:tc>
          <w:tcPr>
            <w:tcW w:w="4048" w:type="dxa"/>
            <w:tcBorders>
              <w:right w:val="single" w:sz="8" w:space="0" w:color="000000" w:themeColor="text1"/>
            </w:tcBorders>
          </w:tcPr>
          <w:p w:rsidR="003E619D" w:rsidRPr="00B85A0E" w:rsidRDefault="003E619D" w:rsidP="00F22DB4">
            <w:pPr>
              <w:ind w:left="360"/>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35</w:t>
            </w:r>
          </w:p>
        </w:tc>
        <w:tc>
          <w:tcPr>
            <w:tcW w:w="6664" w:type="dxa"/>
            <w:gridSpan w:val="5"/>
          </w:tcPr>
          <w:p w:rsidR="003E619D" w:rsidRPr="00353862" w:rsidRDefault="003E619D" w:rsidP="00F22DB4">
            <w:pPr>
              <w:pStyle w:val="TableParagraph"/>
              <w:ind w:right="343"/>
              <w:rPr>
                <w:sz w:val="20"/>
                <w:szCs w:val="20"/>
              </w:rPr>
            </w:pPr>
            <w:r>
              <w:rPr>
                <w:sz w:val="20"/>
                <w:szCs w:val="20"/>
              </w:rPr>
              <w:t>If yes, what are these opportunities</w:t>
            </w:r>
            <w:r w:rsidRPr="00353862">
              <w:rPr>
                <w:sz w:val="20"/>
                <w:szCs w:val="20"/>
              </w:rPr>
              <w:t>?</w:t>
            </w:r>
          </w:p>
        </w:tc>
        <w:tc>
          <w:tcPr>
            <w:tcW w:w="4048" w:type="dxa"/>
            <w:tcBorders>
              <w:right w:val="single" w:sz="8" w:space="0" w:color="000000" w:themeColor="text1"/>
            </w:tcBorders>
          </w:tcPr>
          <w:p w:rsidR="003E619D" w:rsidRPr="00353862" w:rsidRDefault="003E619D" w:rsidP="00F22DB4">
            <w:pPr>
              <w:pStyle w:val="TableParagraph"/>
              <w:jc w:val="center"/>
              <w:rPr>
                <w:rFonts w:ascii="Wingdings" w:eastAsia="Wingdings" w:hAnsi="Wingdings" w:cs="Wingdings"/>
                <w:sz w:val="20"/>
                <w:szCs w:val="20"/>
              </w:rPr>
            </w:pPr>
          </w:p>
          <w:p w:rsidR="003E619D" w:rsidRPr="00353862" w:rsidRDefault="003E619D" w:rsidP="00F22DB4">
            <w:pPr>
              <w:pStyle w:val="TableParagraph"/>
              <w:rPr>
                <w:rFonts w:ascii="Segoe UI Symbol" w:hAnsi="Segoe UI Symbol" w:cs="Segoe UI Symbol"/>
                <w:sz w:val="20"/>
                <w:szCs w:val="20"/>
              </w:rPr>
            </w:pPr>
          </w:p>
        </w:tc>
      </w:tr>
      <w:tr w:rsidR="003E619D" w:rsidRPr="00BA0C56"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36</w:t>
            </w:r>
          </w:p>
        </w:tc>
        <w:tc>
          <w:tcPr>
            <w:tcW w:w="6664" w:type="dxa"/>
            <w:gridSpan w:val="5"/>
          </w:tcPr>
          <w:p w:rsidR="003E619D" w:rsidRPr="002238DB" w:rsidRDefault="003E619D" w:rsidP="00F22DB4">
            <w:pPr>
              <w:pStyle w:val="NormalWeb"/>
              <w:rPr>
                <w:bCs/>
                <w:sz w:val="20"/>
                <w:szCs w:val="20"/>
              </w:rPr>
            </w:pPr>
            <w:r w:rsidRPr="002238DB">
              <w:rPr>
                <w:rFonts w:eastAsia="Calibri"/>
                <w:bCs/>
                <w:sz w:val="20"/>
                <w:szCs w:val="20"/>
                <w:lang w:bidi="fa-IR"/>
              </w:rPr>
              <w:t>What skills do men or women of your household possess?</w:t>
            </w:r>
          </w:p>
        </w:tc>
        <w:tc>
          <w:tcPr>
            <w:tcW w:w="4048" w:type="dxa"/>
            <w:tcBorders>
              <w:right w:val="single" w:sz="8" w:space="0" w:color="000000" w:themeColor="text1"/>
            </w:tcBorders>
          </w:tcPr>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Farming </w:t>
            </w:r>
          </w:p>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Food processing </w:t>
            </w:r>
          </w:p>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Masonry </w:t>
            </w:r>
          </w:p>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Shop keeping </w:t>
            </w:r>
          </w:p>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Construction/ contracting </w:t>
            </w:r>
          </w:p>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Transportation </w:t>
            </w:r>
          </w:p>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Home-based activity tailoring </w:t>
            </w:r>
          </w:p>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Home-based activity (handicraft) </w:t>
            </w:r>
          </w:p>
          <w:p w:rsidR="003E619D" w:rsidRDefault="003E619D" w:rsidP="00F22DB4">
            <w:pPr>
              <w:pStyle w:val="NormalWeb"/>
              <w:spacing w:before="0" w:beforeAutospacing="0" w:after="0" w:afterAutospacing="0"/>
              <w:ind w:left="359"/>
              <w:rPr>
                <w:sz w:val="20"/>
                <w:szCs w:val="20"/>
              </w:rPr>
            </w:pPr>
            <w:r w:rsidRPr="00353862">
              <w:rPr>
                <w:rFonts w:ascii="Wingdings" w:eastAsia="Wingdings" w:hAnsi="Wingdings" w:cs="Wingdings"/>
                <w:sz w:val="20"/>
                <w:szCs w:val="20"/>
              </w:rPr>
              <w:t></w:t>
            </w:r>
            <w:r w:rsidRPr="00A5480B">
              <w:rPr>
                <w:sz w:val="20"/>
                <w:szCs w:val="20"/>
              </w:rPr>
              <w:t xml:space="preserve"> Home-based activity (</w:t>
            </w:r>
            <w:proofErr w:type="gramStart"/>
            <w:r w:rsidRPr="00A5480B">
              <w:rPr>
                <w:sz w:val="20"/>
                <w:szCs w:val="20"/>
              </w:rPr>
              <w:t>embroidery )</w:t>
            </w:r>
            <w:proofErr w:type="gramEnd"/>
            <w:r w:rsidRPr="00A5480B">
              <w:rPr>
                <w:sz w:val="20"/>
                <w:szCs w:val="20"/>
              </w:rPr>
              <w:t xml:space="preserve"> </w:t>
            </w:r>
          </w:p>
          <w:p w:rsidR="003E619D" w:rsidRPr="00353862" w:rsidRDefault="003E619D" w:rsidP="00F22DB4">
            <w:pPr>
              <w:pStyle w:val="NormalWeb"/>
              <w:spacing w:before="0" w:beforeAutospacing="0" w:after="0" w:afterAutospacing="0"/>
              <w:ind w:left="359"/>
              <w:rPr>
                <w:rFonts w:ascii="Wingdings" w:eastAsia="Wingdings" w:hAnsi="Wingdings" w:cs="Wingdings"/>
                <w:sz w:val="20"/>
                <w:szCs w:val="20"/>
              </w:rPr>
            </w:pPr>
            <w:r w:rsidRPr="00353862">
              <w:rPr>
                <w:rFonts w:ascii="Wingdings" w:eastAsia="Wingdings" w:hAnsi="Wingdings" w:cs="Wingdings"/>
                <w:sz w:val="20"/>
                <w:szCs w:val="20"/>
              </w:rPr>
              <w:t></w:t>
            </w:r>
            <w:r w:rsidRPr="00A5480B">
              <w:rPr>
                <w:sz w:val="20"/>
                <w:szCs w:val="20"/>
              </w:rPr>
              <w:t xml:space="preserve"> </w:t>
            </w:r>
            <w:proofErr w:type="gramStart"/>
            <w:r w:rsidRPr="00A5480B">
              <w:rPr>
                <w:sz w:val="20"/>
                <w:szCs w:val="20"/>
              </w:rPr>
              <w:t>Other  (</w:t>
            </w:r>
            <w:proofErr w:type="gramEnd"/>
            <w:r w:rsidRPr="00A5480B">
              <w:rPr>
                <w:sz w:val="20"/>
                <w:szCs w:val="20"/>
              </w:rPr>
              <w:t>Specify)_________</w:t>
            </w:r>
          </w:p>
        </w:tc>
      </w:tr>
      <w:tr w:rsidR="003E619D" w:rsidRPr="00BA0C56"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37</w:t>
            </w:r>
          </w:p>
        </w:tc>
        <w:tc>
          <w:tcPr>
            <w:tcW w:w="6664" w:type="dxa"/>
            <w:gridSpan w:val="5"/>
            <w:tcBorders>
              <w:right w:val="single" w:sz="4" w:space="0" w:color="auto"/>
            </w:tcBorders>
          </w:tcPr>
          <w:p w:rsidR="003E619D" w:rsidRPr="002238DB" w:rsidRDefault="003E619D" w:rsidP="00F22DB4">
            <w:pPr>
              <w:pStyle w:val="NormalWeb"/>
              <w:rPr>
                <w:bCs/>
                <w:sz w:val="20"/>
                <w:szCs w:val="20"/>
              </w:rPr>
            </w:pPr>
            <w:r w:rsidRPr="002238DB">
              <w:rPr>
                <w:bCs/>
                <w:sz w:val="20"/>
                <w:szCs w:val="20"/>
              </w:rPr>
              <w:t>Are you able to use these skills to generate income</w:t>
            </w:r>
          </w:p>
        </w:tc>
        <w:tc>
          <w:tcPr>
            <w:tcW w:w="4048" w:type="dxa"/>
            <w:tcBorders>
              <w:left w:val="single" w:sz="4" w:space="0" w:color="auto"/>
              <w:right w:val="single" w:sz="8" w:space="0" w:color="000000" w:themeColor="text1"/>
            </w:tcBorders>
          </w:tcPr>
          <w:p w:rsidR="003E619D" w:rsidRPr="00353862" w:rsidRDefault="003E619D" w:rsidP="00F22DB4">
            <w:pPr>
              <w:pStyle w:val="NormalWeb"/>
              <w:spacing w:before="0" w:beforeAutospacing="0" w:after="0" w:afterAutospacing="0"/>
              <w:ind w:left="35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BA0C56"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38</w:t>
            </w:r>
          </w:p>
        </w:tc>
        <w:tc>
          <w:tcPr>
            <w:tcW w:w="3415" w:type="dxa"/>
            <w:gridSpan w:val="2"/>
          </w:tcPr>
          <w:p w:rsidR="003E619D" w:rsidRPr="002238DB" w:rsidRDefault="003E619D" w:rsidP="00F22DB4">
            <w:pPr>
              <w:pStyle w:val="NormalWeb"/>
              <w:rPr>
                <w:bCs/>
                <w:sz w:val="20"/>
                <w:szCs w:val="20"/>
              </w:rPr>
            </w:pPr>
            <w:r w:rsidRPr="002238DB">
              <w:rPr>
                <w:bCs/>
                <w:sz w:val="20"/>
                <w:szCs w:val="20"/>
              </w:rPr>
              <w:t>If yes, mention the skill and per month/year income generated from it?</w:t>
            </w:r>
          </w:p>
        </w:tc>
        <w:tc>
          <w:tcPr>
            <w:tcW w:w="3249" w:type="dxa"/>
            <w:gridSpan w:val="3"/>
            <w:tcBorders>
              <w:right w:val="single" w:sz="4" w:space="0" w:color="auto"/>
            </w:tcBorders>
          </w:tcPr>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Farming </w:t>
            </w:r>
          </w:p>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Food processing </w:t>
            </w:r>
          </w:p>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Masonry </w:t>
            </w:r>
          </w:p>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Shop keeping </w:t>
            </w:r>
          </w:p>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Construction/ contracting </w:t>
            </w:r>
          </w:p>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Transportation </w:t>
            </w:r>
          </w:p>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Home-based activity tailoring </w:t>
            </w:r>
          </w:p>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Home-based activity (handicraft) </w:t>
            </w:r>
          </w:p>
          <w:p w:rsidR="003E619D" w:rsidRDefault="003E619D" w:rsidP="00F22DB4">
            <w:pPr>
              <w:pStyle w:val="NormalWeb"/>
              <w:spacing w:before="0" w:beforeAutospacing="0" w:after="0" w:afterAutospacing="0"/>
              <w:ind w:left="184"/>
              <w:rPr>
                <w:sz w:val="20"/>
                <w:szCs w:val="20"/>
              </w:rPr>
            </w:pPr>
            <w:r w:rsidRPr="00353862">
              <w:rPr>
                <w:rFonts w:ascii="Wingdings" w:eastAsia="Wingdings" w:hAnsi="Wingdings" w:cs="Wingdings"/>
                <w:sz w:val="20"/>
                <w:szCs w:val="20"/>
              </w:rPr>
              <w:t></w:t>
            </w:r>
            <w:r w:rsidRPr="00A5480B">
              <w:rPr>
                <w:sz w:val="20"/>
                <w:szCs w:val="20"/>
              </w:rPr>
              <w:t xml:space="preserve"> Home-based activity (</w:t>
            </w:r>
            <w:proofErr w:type="gramStart"/>
            <w:r w:rsidRPr="00A5480B">
              <w:rPr>
                <w:sz w:val="20"/>
                <w:szCs w:val="20"/>
              </w:rPr>
              <w:t>embroidery )</w:t>
            </w:r>
            <w:proofErr w:type="gramEnd"/>
            <w:r w:rsidRPr="00A5480B">
              <w:rPr>
                <w:sz w:val="20"/>
                <w:szCs w:val="20"/>
              </w:rPr>
              <w:t xml:space="preserve"> </w:t>
            </w:r>
          </w:p>
          <w:p w:rsidR="003E619D" w:rsidRPr="00353862" w:rsidRDefault="003E619D" w:rsidP="00F22DB4">
            <w:pPr>
              <w:pStyle w:val="NormalWeb"/>
              <w:spacing w:before="0" w:beforeAutospacing="0" w:after="0" w:afterAutospacing="0"/>
              <w:ind w:left="184"/>
              <w:rPr>
                <w:rFonts w:ascii="Wingdings" w:eastAsia="Wingdings" w:hAnsi="Wingdings" w:cs="Wingdings"/>
                <w:sz w:val="20"/>
                <w:szCs w:val="20"/>
              </w:rPr>
            </w:pPr>
            <w:r w:rsidRPr="00353862">
              <w:rPr>
                <w:rFonts w:ascii="Wingdings" w:eastAsia="Wingdings" w:hAnsi="Wingdings" w:cs="Wingdings"/>
                <w:sz w:val="20"/>
                <w:szCs w:val="20"/>
              </w:rPr>
              <w:t></w:t>
            </w:r>
            <w:r w:rsidRPr="00A5480B">
              <w:rPr>
                <w:sz w:val="20"/>
                <w:szCs w:val="20"/>
              </w:rPr>
              <w:t xml:space="preserve"> </w:t>
            </w:r>
            <w:proofErr w:type="gramStart"/>
            <w:r w:rsidRPr="00A5480B">
              <w:rPr>
                <w:sz w:val="20"/>
                <w:szCs w:val="20"/>
              </w:rPr>
              <w:t>Other  (</w:t>
            </w:r>
            <w:proofErr w:type="gramEnd"/>
            <w:r w:rsidRPr="00A5480B">
              <w:rPr>
                <w:sz w:val="20"/>
                <w:szCs w:val="20"/>
              </w:rPr>
              <w:t>Specify)_________</w:t>
            </w:r>
          </w:p>
        </w:tc>
        <w:tc>
          <w:tcPr>
            <w:tcW w:w="4048" w:type="dxa"/>
            <w:tcBorders>
              <w:left w:val="single" w:sz="4" w:space="0" w:color="auto"/>
              <w:right w:val="single" w:sz="8" w:space="0" w:color="000000" w:themeColor="text1"/>
            </w:tcBorders>
          </w:tcPr>
          <w:p w:rsidR="003E619D" w:rsidRPr="0067123E" w:rsidRDefault="003E619D" w:rsidP="00F22DB4">
            <w:pPr>
              <w:ind w:left="360"/>
              <w:rPr>
                <w:sz w:val="20"/>
                <w:szCs w:val="20"/>
                <w:u w:val="single"/>
              </w:rPr>
            </w:pPr>
            <w:r w:rsidRPr="0067123E">
              <w:rPr>
                <w:sz w:val="20"/>
                <w:szCs w:val="20"/>
              </w:rPr>
              <w:t>Farming: Rs:</w:t>
            </w:r>
            <w:r w:rsidRPr="0067123E">
              <w:rPr>
                <w:sz w:val="20"/>
                <w:szCs w:val="20"/>
                <w:u w:val="single"/>
              </w:rPr>
              <w:tab/>
            </w:r>
            <w:r w:rsidRPr="0067123E">
              <w:rPr>
                <w:sz w:val="20"/>
                <w:szCs w:val="20"/>
                <w:u w:val="single"/>
              </w:rPr>
              <w:tab/>
            </w:r>
          </w:p>
          <w:p w:rsidR="003E619D" w:rsidRPr="0067123E" w:rsidRDefault="003E619D" w:rsidP="00F22DB4">
            <w:pPr>
              <w:ind w:left="360"/>
              <w:rPr>
                <w:sz w:val="20"/>
                <w:szCs w:val="20"/>
                <w:u w:val="single"/>
              </w:rPr>
            </w:pPr>
            <w:r w:rsidRPr="0067123E">
              <w:rPr>
                <w:sz w:val="20"/>
                <w:szCs w:val="20"/>
              </w:rPr>
              <w:t>Food processing: Rs:</w:t>
            </w:r>
            <w:r w:rsidRPr="0067123E">
              <w:rPr>
                <w:sz w:val="20"/>
                <w:szCs w:val="20"/>
                <w:u w:val="single"/>
              </w:rPr>
              <w:t xml:space="preserve"> </w:t>
            </w:r>
            <w:r w:rsidRPr="0067123E">
              <w:rPr>
                <w:sz w:val="20"/>
                <w:szCs w:val="20"/>
                <w:u w:val="single"/>
              </w:rPr>
              <w:tab/>
            </w:r>
            <w:r>
              <w:rPr>
                <w:sz w:val="20"/>
                <w:szCs w:val="20"/>
                <w:u w:val="single"/>
              </w:rPr>
              <w:t xml:space="preserve">               </w:t>
            </w:r>
          </w:p>
          <w:p w:rsidR="003E619D" w:rsidRPr="0067123E" w:rsidRDefault="003E619D" w:rsidP="00F22DB4">
            <w:pPr>
              <w:ind w:left="360"/>
              <w:rPr>
                <w:sz w:val="20"/>
                <w:szCs w:val="20"/>
                <w:u w:val="single"/>
              </w:rPr>
            </w:pPr>
            <w:r w:rsidRPr="0067123E">
              <w:rPr>
                <w:sz w:val="20"/>
                <w:szCs w:val="20"/>
              </w:rPr>
              <w:t>Masonry: Rs:</w:t>
            </w:r>
            <w:r w:rsidRPr="0067123E">
              <w:rPr>
                <w:sz w:val="20"/>
                <w:szCs w:val="20"/>
                <w:u w:val="single"/>
              </w:rPr>
              <w:tab/>
            </w:r>
            <w:r w:rsidRPr="0067123E">
              <w:rPr>
                <w:sz w:val="20"/>
                <w:szCs w:val="20"/>
                <w:u w:val="single"/>
              </w:rPr>
              <w:tab/>
            </w:r>
          </w:p>
          <w:p w:rsidR="003E619D" w:rsidRPr="0067123E" w:rsidRDefault="003E619D" w:rsidP="00F22DB4">
            <w:pPr>
              <w:ind w:left="360"/>
              <w:rPr>
                <w:sz w:val="20"/>
                <w:szCs w:val="20"/>
              </w:rPr>
            </w:pPr>
            <w:r w:rsidRPr="0067123E">
              <w:rPr>
                <w:sz w:val="20"/>
                <w:szCs w:val="20"/>
              </w:rPr>
              <w:t>Shop keeping</w:t>
            </w:r>
            <w:proofErr w:type="gramStart"/>
            <w:r w:rsidRPr="0067123E">
              <w:rPr>
                <w:sz w:val="20"/>
                <w:szCs w:val="20"/>
              </w:rPr>
              <w:t>: :</w:t>
            </w:r>
            <w:proofErr w:type="gramEnd"/>
            <w:r w:rsidRPr="0067123E">
              <w:rPr>
                <w:sz w:val="20"/>
                <w:szCs w:val="20"/>
              </w:rPr>
              <w:t xml:space="preserve"> Rs:</w:t>
            </w:r>
            <w:r w:rsidRPr="0067123E">
              <w:rPr>
                <w:sz w:val="20"/>
                <w:szCs w:val="20"/>
                <w:u w:val="single"/>
              </w:rPr>
              <w:tab/>
            </w:r>
            <w:r>
              <w:rPr>
                <w:sz w:val="20"/>
                <w:szCs w:val="20"/>
                <w:u w:val="single"/>
              </w:rPr>
              <w:t xml:space="preserve">             </w:t>
            </w:r>
          </w:p>
          <w:p w:rsidR="003E619D" w:rsidRPr="0067123E" w:rsidRDefault="003E619D" w:rsidP="00F22DB4">
            <w:pPr>
              <w:ind w:left="360"/>
              <w:rPr>
                <w:sz w:val="20"/>
                <w:szCs w:val="20"/>
              </w:rPr>
            </w:pPr>
            <w:r w:rsidRPr="0067123E">
              <w:rPr>
                <w:sz w:val="20"/>
                <w:szCs w:val="20"/>
              </w:rPr>
              <w:t>Construction/ contracting</w:t>
            </w:r>
            <w:proofErr w:type="gramStart"/>
            <w:r w:rsidRPr="0067123E">
              <w:rPr>
                <w:sz w:val="20"/>
                <w:szCs w:val="20"/>
              </w:rPr>
              <w:t>: :</w:t>
            </w:r>
            <w:proofErr w:type="gramEnd"/>
            <w:r w:rsidRPr="0067123E">
              <w:rPr>
                <w:sz w:val="20"/>
                <w:szCs w:val="20"/>
              </w:rPr>
              <w:t xml:space="preserve"> Rs:</w:t>
            </w:r>
            <w:r>
              <w:rPr>
                <w:sz w:val="20"/>
                <w:szCs w:val="20"/>
              </w:rPr>
              <w:t xml:space="preserve">  </w:t>
            </w:r>
            <w:r w:rsidRPr="0067123E">
              <w:rPr>
                <w:sz w:val="20"/>
                <w:szCs w:val="20"/>
                <w:u w:val="single"/>
              </w:rPr>
              <w:tab/>
            </w:r>
          </w:p>
          <w:p w:rsidR="003E619D" w:rsidRPr="0067123E" w:rsidRDefault="003E619D" w:rsidP="00F22DB4">
            <w:pPr>
              <w:ind w:left="360"/>
              <w:rPr>
                <w:sz w:val="20"/>
                <w:szCs w:val="20"/>
              </w:rPr>
            </w:pPr>
            <w:r w:rsidRPr="0067123E">
              <w:rPr>
                <w:sz w:val="20"/>
                <w:szCs w:val="20"/>
              </w:rPr>
              <w:t>Transportation(driving)</w:t>
            </w:r>
            <w:proofErr w:type="gramStart"/>
            <w:r w:rsidRPr="0067123E">
              <w:rPr>
                <w:sz w:val="20"/>
                <w:szCs w:val="20"/>
              </w:rPr>
              <w:t>: :</w:t>
            </w:r>
            <w:proofErr w:type="gramEnd"/>
            <w:r w:rsidRPr="0067123E">
              <w:rPr>
                <w:sz w:val="20"/>
                <w:szCs w:val="20"/>
              </w:rPr>
              <w:t xml:space="preserve"> Rs:</w:t>
            </w:r>
            <w:r w:rsidRPr="0067123E">
              <w:rPr>
                <w:sz w:val="20"/>
                <w:szCs w:val="20"/>
                <w:u w:val="single"/>
              </w:rPr>
              <w:tab/>
            </w:r>
            <w:r>
              <w:rPr>
                <w:sz w:val="20"/>
                <w:szCs w:val="20"/>
                <w:u w:val="single"/>
              </w:rPr>
              <w:t xml:space="preserve">           </w:t>
            </w:r>
          </w:p>
          <w:p w:rsidR="003E619D" w:rsidRPr="0067123E" w:rsidRDefault="003E619D" w:rsidP="00F22DB4">
            <w:pPr>
              <w:ind w:left="360"/>
              <w:rPr>
                <w:sz w:val="20"/>
                <w:szCs w:val="20"/>
              </w:rPr>
            </w:pPr>
            <w:r w:rsidRPr="0067123E">
              <w:rPr>
                <w:sz w:val="20"/>
                <w:szCs w:val="20"/>
              </w:rPr>
              <w:t>Home-based activity tailoring: Rs:</w:t>
            </w:r>
            <w:r>
              <w:rPr>
                <w:sz w:val="20"/>
                <w:szCs w:val="20"/>
                <w:u w:val="single"/>
              </w:rPr>
              <w:t xml:space="preserve">           </w:t>
            </w:r>
          </w:p>
          <w:p w:rsidR="003E619D" w:rsidRPr="0067123E" w:rsidRDefault="003E619D" w:rsidP="00F22DB4">
            <w:pPr>
              <w:ind w:left="360"/>
              <w:rPr>
                <w:sz w:val="20"/>
                <w:szCs w:val="20"/>
              </w:rPr>
            </w:pPr>
            <w:r w:rsidRPr="0067123E">
              <w:rPr>
                <w:sz w:val="20"/>
                <w:szCs w:val="20"/>
              </w:rPr>
              <w:t>Home-based activity (handicraft): Rs:</w:t>
            </w:r>
            <w:r w:rsidRPr="0067123E">
              <w:rPr>
                <w:sz w:val="20"/>
                <w:szCs w:val="20"/>
                <w:u w:val="single"/>
              </w:rPr>
              <w:tab/>
            </w:r>
            <w:r>
              <w:rPr>
                <w:sz w:val="20"/>
                <w:szCs w:val="20"/>
                <w:u w:val="single"/>
              </w:rPr>
              <w:t xml:space="preserve">    </w:t>
            </w:r>
            <w:r w:rsidRPr="0067123E">
              <w:rPr>
                <w:sz w:val="20"/>
                <w:szCs w:val="20"/>
              </w:rPr>
              <w:t xml:space="preserve"> </w:t>
            </w:r>
          </w:p>
          <w:p w:rsidR="003E619D" w:rsidRPr="0067123E" w:rsidRDefault="003E619D" w:rsidP="00F22DB4">
            <w:pPr>
              <w:ind w:left="360"/>
              <w:rPr>
                <w:sz w:val="20"/>
                <w:szCs w:val="20"/>
              </w:rPr>
            </w:pPr>
            <w:r w:rsidRPr="0067123E">
              <w:rPr>
                <w:sz w:val="20"/>
                <w:szCs w:val="20"/>
              </w:rPr>
              <w:t>Home-based activity (</w:t>
            </w:r>
            <w:proofErr w:type="gramStart"/>
            <w:r w:rsidRPr="0067123E">
              <w:rPr>
                <w:sz w:val="20"/>
                <w:szCs w:val="20"/>
              </w:rPr>
              <w:t>embroidery ):Rs</w:t>
            </w:r>
            <w:proofErr w:type="gramEnd"/>
            <w:r w:rsidRPr="0067123E">
              <w:rPr>
                <w:sz w:val="20"/>
                <w:szCs w:val="20"/>
              </w:rPr>
              <w:t>:</w:t>
            </w:r>
            <w:r w:rsidRPr="0067123E">
              <w:rPr>
                <w:sz w:val="20"/>
                <w:szCs w:val="20"/>
                <w:u w:val="single"/>
              </w:rPr>
              <w:tab/>
            </w:r>
            <w:r>
              <w:rPr>
                <w:sz w:val="20"/>
                <w:szCs w:val="20"/>
                <w:u w:val="single"/>
              </w:rPr>
              <w:t xml:space="preserve">     </w:t>
            </w:r>
          </w:p>
          <w:p w:rsidR="003E619D" w:rsidRPr="00353862" w:rsidRDefault="003E619D" w:rsidP="00F22DB4">
            <w:pPr>
              <w:pStyle w:val="NormalWeb"/>
              <w:spacing w:before="0" w:beforeAutospacing="0" w:after="0" w:afterAutospacing="0"/>
              <w:ind w:left="360"/>
              <w:rPr>
                <w:rFonts w:ascii="Wingdings" w:eastAsia="Wingdings" w:hAnsi="Wingdings" w:cs="Wingdings"/>
                <w:sz w:val="20"/>
                <w:szCs w:val="20"/>
              </w:rPr>
            </w:pPr>
            <w:proofErr w:type="gramStart"/>
            <w:r w:rsidRPr="00A5480B">
              <w:rPr>
                <w:sz w:val="20"/>
                <w:szCs w:val="20"/>
              </w:rPr>
              <w:t>Other  (</w:t>
            </w:r>
            <w:proofErr w:type="gramEnd"/>
            <w:r w:rsidRPr="00A5480B">
              <w:rPr>
                <w:sz w:val="20"/>
                <w:szCs w:val="20"/>
              </w:rPr>
              <w:t>Specify)_________</w:t>
            </w:r>
          </w:p>
        </w:tc>
      </w:tr>
      <w:tr w:rsidR="003E619D" w:rsidRPr="00BA0C56"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39</w:t>
            </w:r>
          </w:p>
        </w:tc>
        <w:tc>
          <w:tcPr>
            <w:tcW w:w="6664" w:type="dxa"/>
            <w:gridSpan w:val="5"/>
          </w:tcPr>
          <w:p w:rsidR="003E619D" w:rsidRPr="00D820FB" w:rsidRDefault="003E619D" w:rsidP="00F22DB4">
            <w:pPr>
              <w:pStyle w:val="NormalWeb"/>
              <w:rPr>
                <w:sz w:val="20"/>
                <w:szCs w:val="20"/>
              </w:rPr>
            </w:pPr>
            <w:r w:rsidRPr="00D820FB">
              <w:rPr>
                <w:sz w:val="20"/>
                <w:szCs w:val="20"/>
              </w:rPr>
              <w:t xml:space="preserve">Are there any vocational training programs available in your area? </w:t>
            </w:r>
            <w:r w:rsidRPr="00D820FB">
              <w:rPr>
                <w:sz w:val="20"/>
                <w:szCs w:val="20"/>
              </w:rPr>
              <w:br/>
            </w:r>
            <w:r w:rsidRPr="00D820FB">
              <w:rPr>
                <w:i/>
                <w:iCs/>
                <w:sz w:val="20"/>
                <w:szCs w:val="20"/>
              </w:rPr>
              <w:t>Hint: Explore available training programs, especially for women and marginalized groups.</w:t>
            </w:r>
          </w:p>
        </w:tc>
        <w:tc>
          <w:tcPr>
            <w:tcW w:w="4048" w:type="dxa"/>
            <w:tcBorders>
              <w:right w:val="single" w:sz="8" w:space="0" w:color="000000" w:themeColor="text1"/>
            </w:tcBorders>
          </w:tcPr>
          <w:p w:rsidR="003E619D" w:rsidRPr="00BA0C56" w:rsidRDefault="003E619D" w:rsidP="00F22DB4">
            <w:pPr>
              <w:pStyle w:val="NormalWeb"/>
              <w:spacing w:before="0" w:beforeAutospacing="0" w:after="0" w:afterAutospacing="0"/>
              <w:ind w:left="359"/>
              <w:rPr>
                <w:rFonts w:eastAsia="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40</w:t>
            </w:r>
          </w:p>
        </w:tc>
        <w:tc>
          <w:tcPr>
            <w:tcW w:w="6664" w:type="dxa"/>
            <w:gridSpan w:val="5"/>
          </w:tcPr>
          <w:p w:rsidR="003E619D" w:rsidRPr="004C3C59" w:rsidRDefault="003E619D" w:rsidP="00F22DB4">
            <w:pPr>
              <w:pStyle w:val="NormalWeb"/>
              <w:rPr>
                <w:b/>
                <w:bCs/>
                <w:sz w:val="20"/>
                <w:szCs w:val="20"/>
              </w:rPr>
            </w:pPr>
            <w:r>
              <w:rPr>
                <w:rStyle w:val="Strong"/>
                <w:sz w:val="20"/>
                <w:szCs w:val="20"/>
              </w:rPr>
              <w:t>If yes, please specify/list the available programs?</w:t>
            </w:r>
          </w:p>
        </w:tc>
        <w:tc>
          <w:tcPr>
            <w:tcW w:w="4048" w:type="dxa"/>
            <w:tcBorders>
              <w:right w:val="single" w:sz="8" w:space="0" w:color="000000" w:themeColor="text1"/>
            </w:tcBorders>
          </w:tcPr>
          <w:p w:rsidR="003E619D" w:rsidRPr="00353862" w:rsidRDefault="003E619D" w:rsidP="00F22DB4">
            <w:pPr>
              <w:spacing w:before="100" w:beforeAutospacing="1" w:after="100" w:afterAutospacing="1"/>
              <w:ind w:left="720"/>
              <w:rPr>
                <w:rFonts w:ascii="Wingdings" w:eastAsia="Wingdings" w:hAnsi="Wingdings" w:cs="Wingdings"/>
                <w:sz w:val="20"/>
                <w:szCs w:val="20"/>
              </w:rPr>
            </w:pPr>
          </w:p>
        </w:tc>
      </w:tr>
      <w:tr w:rsidR="003E619D" w:rsidRPr="00932CBE" w:rsidTr="00F22DB4">
        <w:trPr>
          <w:trHeight w:val="663"/>
          <w:jc w:val="center"/>
        </w:trPr>
        <w:tc>
          <w:tcPr>
            <w:tcW w:w="808" w:type="dxa"/>
            <w:tcBorders>
              <w:left w:val="single" w:sz="8" w:space="0" w:color="000000" w:themeColor="text1"/>
            </w:tcBorders>
          </w:tcPr>
          <w:p w:rsidR="003E619D" w:rsidRDefault="003E619D" w:rsidP="00F22DB4">
            <w:pPr>
              <w:pStyle w:val="NormalWeb"/>
              <w:jc w:val="center"/>
              <w:rPr>
                <w:sz w:val="20"/>
                <w:szCs w:val="20"/>
              </w:rPr>
            </w:pPr>
            <w:r>
              <w:rPr>
                <w:sz w:val="20"/>
                <w:szCs w:val="20"/>
              </w:rPr>
              <w:t>41</w:t>
            </w:r>
          </w:p>
        </w:tc>
        <w:tc>
          <w:tcPr>
            <w:tcW w:w="6664" w:type="dxa"/>
            <w:gridSpan w:val="5"/>
          </w:tcPr>
          <w:p w:rsidR="003E619D" w:rsidRPr="001729BC" w:rsidRDefault="003E619D" w:rsidP="00F22DB4">
            <w:pPr>
              <w:pStyle w:val="NormalWeb"/>
              <w:rPr>
                <w:rStyle w:val="Strong"/>
                <w:b w:val="0"/>
                <w:bCs w:val="0"/>
              </w:rPr>
            </w:pPr>
            <w:r w:rsidRPr="008F60D9">
              <w:rPr>
                <w:sz w:val="20"/>
                <w:szCs w:val="20"/>
              </w:rPr>
              <w:t xml:space="preserve">Have you or anyone in your household ever attended a vocational training program? </w:t>
            </w:r>
            <w:r w:rsidRPr="008F60D9">
              <w:rPr>
                <w:sz w:val="20"/>
                <w:szCs w:val="20"/>
              </w:rPr>
              <w:br/>
            </w:r>
            <w:r w:rsidRPr="008F60D9">
              <w:rPr>
                <w:i/>
                <w:iCs/>
                <w:sz w:val="20"/>
                <w:szCs w:val="20"/>
              </w:rPr>
              <w:t>Hint: Focus on training participation by both men and women.</w:t>
            </w:r>
          </w:p>
        </w:tc>
        <w:tc>
          <w:tcPr>
            <w:tcW w:w="4048" w:type="dxa"/>
            <w:tcBorders>
              <w:right w:val="single" w:sz="8" w:space="0" w:color="000000" w:themeColor="text1"/>
            </w:tcBorders>
          </w:tcPr>
          <w:p w:rsidR="003E619D" w:rsidRPr="00932CBE" w:rsidRDefault="003E619D" w:rsidP="00F22DB4">
            <w:pPr>
              <w:spacing w:before="100" w:beforeAutospacing="1" w:after="100" w:afterAutospacing="1"/>
              <w:rPr>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B85A0E"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42</w:t>
            </w:r>
          </w:p>
        </w:tc>
        <w:tc>
          <w:tcPr>
            <w:tcW w:w="6664" w:type="dxa"/>
            <w:gridSpan w:val="5"/>
          </w:tcPr>
          <w:p w:rsidR="003E619D" w:rsidRPr="00B85A0E" w:rsidRDefault="003E619D" w:rsidP="00F22DB4">
            <w:pPr>
              <w:rPr>
                <w:sz w:val="20"/>
                <w:szCs w:val="20"/>
              </w:rPr>
            </w:pPr>
            <w:r w:rsidRPr="008F60D9">
              <w:rPr>
                <w:sz w:val="20"/>
                <w:szCs w:val="20"/>
              </w:rPr>
              <w:t xml:space="preserve">Do you think vocational training programs are useful for improving your household's income? </w:t>
            </w:r>
            <w:r w:rsidRPr="008F60D9">
              <w:rPr>
                <w:sz w:val="20"/>
                <w:szCs w:val="20"/>
              </w:rPr>
              <w:br/>
            </w:r>
            <w:r w:rsidRPr="008F60D9">
              <w:rPr>
                <w:i/>
                <w:iCs/>
                <w:sz w:val="20"/>
                <w:szCs w:val="20"/>
              </w:rPr>
              <w:t>Hint: Assess the perceived value of training for economic empowerment.</w:t>
            </w:r>
          </w:p>
        </w:tc>
        <w:tc>
          <w:tcPr>
            <w:tcW w:w="4048" w:type="dxa"/>
            <w:tcBorders>
              <w:right w:val="single" w:sz="8" w:space="0" w:color="000000" w:themeColor="text1"/>
            </w:tcBorders>
          </w:tcPr>
          <w:p w:rsidR="003E619D" w:rsidRPr="00B85A0E" w:rsidRDefault="003E619D" w:rsidP="00F22DB4">
            <w:pPr>
              <w:pStyle w:val="NormalWeb"/>
              <w:rPr>
                <w:rFonts w:eastAsia="Wingdings"/>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B85A0E"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43</w:t>
            </w:r>
          </w:p>
        </w:tc>
        <w:tc>
          <w:tcPr>
            <w:tcW w:w="6664" w:type="dxa"/>
            <w:gridSpan w:val="5"/>
          </w:tcPr>
          <w:p w:rsidR="003E619D" w:rsidRPr="00B85A0E" w:rsidRDefault="003E619D" w:rsidP="00F22DB4">
            <w:pPr>
              <w:rPr>
                <w:sz w:val="20"/>
                <w:szCs w:val="20"/>
              </w:rPr>
            </w:pPr>
            <w:r w:rsidRPr="008F60D9">
              <w:rPr>
                <w:sz w:val="20"/>
                <w:szCs w:val="20"/>
              </w:rPr>
              <w:t xml:space="preserve">What types of vocational training would be most beneficial to you? </w:t>
            </w:r>
            <w:r w:rsidRPr="008F60D9">
              <w:rPr>
                <w:sz w:val="20"/>
                <w:szCs w:val="20"/>
              </w:rPr>
              <w:br/>
            </w:r>
            <w:r w:rsidRPr="008F60D9">
              <w:rPr>
                <w:i/>
                <w:iCs/>
                <w:sz w:val="20"/>
                <w:szCs w:val="20"/>
              </w:rPr>
              <w:t>Hint: Understand what types of training are in demand in the community.</w:t>
            </w:r>
          </w:p>
        </w:tc>
        <w:tc>
          <w:tcPr>
            <w:tcW w:w="4048" w:type="dxa"/>
            <w:tcBorders>
              <w:right w:val="single" w:sz="8" w:space="0" w:color="000000" w:themeColor="text1"/>
            </w:tcBorders>
          </w:tcPr>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Tailoring</w:t>
            </w:r>
          </w:p>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embroidery</w:t>
            </w:r>
          </w:p>
          <w:p w:rsidR="003E619D"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mobile repair</w:t>
            </w:r>
          </w:p>
          <w:p w:rsidR="003E619D" w:rsidRDefault="003E619D" w:rsidP="00F22DB4">
            <w:pPr>
              <w:ind w:left="360"/>
              <w:rPr>
                <w:rFonts w:eastAsia="Wingdings"/>
                <w:sz w:val="20"/>
                <w:szCs w:val="20"/>
              </w:rPr>
            </w:pPr>
            <w:r w:rsidRPr="00353862">
              <w:rPr>
                <w:rFonts w:ascii="Wingdings" w:eastAsia="Wingdings" w:hAnsi="Wingdings" w:cs="Wingdings"/>
                <w:sz w:val="20"/>
                <w:szCs w:val="20"/>
              </w:rPr>
              <w:t></w:t>
            </w:r>
            <w:r>
              <w:rPr>
                <w:rFonts w:eastAsia="Wingdings"/>
                <w:sz w:val="20"/>
                <w:szCs w:val="20"/>
              </w:rPr>
              <w:t xml:space="preserve"> auto works (cycle, bike, car)</w:t>
            </w:r>
          </w:p>
          <w:p w:rsidR="003E619D" w:rsidRPr="00A54E5B" w:rsidRDefault="003E619D" w:rsidP="00F22DB4">
            <w:pPr>
              <w:ind w:left="360"/>
              <w:rPr>
                <w:sz w:val="20"/>
                <w:szCs w:val="20"/>
              </w:rPr>
            </w:pPr>
            <w:r w:rsidRPr="00353862">
              <w:rPr>
                <w:rFonts w:ascii="Wingdings" w:eastAsia="Wingdings" w:hAnsi="Wingdings" w:cs="Wingdings"/>
                <w:sz w:val="20"/>
                <w:szCs w:val="20"/>
              </w:rPr>
              <w:t></w:t>
            </w:r>
            <w:r>
              <w:rPr>
                <w:rFonts w:eastAsia="Wingdings"/>
                <w:sz w:val="20"/>
                <w:szCs w:val="20"/>
              </w:rPr>
              <w:t xml:space="preserve"> Digital skills</w:t>
            </w:r>
          </w:p>
          <w:p w:rsidR="003E619D"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other (specify). _________________</w:t>
            </w:r>
          </w:p>
          <w:p w:rsidR="003E619D" w:rsidRPr="00B85A0E" w:rsidRDefault="003E619D" w:rsidP="00F22DB4">
            <w:pPr>
              <w:pStyle w:val="NormalWeb"/>
              <w:rPr>
                <w:rFonts w:eastAsia="Wingdings"/>
                <w:sz w:val="20"/>
                <w:szCs w:val="20"/>
              </w:rPr>
            </w:pPr>
          </w:p>
        </w:tc>
      </w:tr>
      <w:tr w:rsidR="003E619D" w:rsidRPr="00B85A0E"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lastRenderedPageBreak/>
              <w:t>44</w:t>
            </w:r>
          </w:p>
        </w:tc>
        <w:tc>
          <w:tcPr>
            <w:tcW w:w="6664" w:type="dxa"/>
            <w:gridSpan w:val="5"/>
          </w:tcPr>
          <w:p w:rsidR="003E619D" w:rsidRDefault="003E619D" w:rsidP="00F22DB4">
            <w:pPr>
              <w:rPr>
                <w:i/>
                <w:iCs/>
                <w:sz w:val="20"/>
                <w:szCs w:val="20"/>
              </w:rPr>
            </w:pPr>
            <w:r w:rsidRPr="008F60D9">
              <w:rPr>
                <w:sz w:val="20"/>
                <w:szCs w:val="20"/>
              </w:rPr>
              <w:t xml:space="preserve">What barriers prevent people from attending vocational training programs in your area? </w:t>
            </w:r>
            <w:r w:rsidRPr="008F60D9">
              <w:rPr>
                <w:sz w:val="20"/>
                <w:szCs w:val="20"/>
              </w:rPr>
              <w:br/>
            </w:r>
            <w:r w:rsidRPr="008F60D9">
              <w:rPr>
                <w:i/>
                <w:iCs/>
                <w:sz w:val="20"/>
                <w:szCs w:val="20"/>
              </w:rPr>
              <w:t>Hint: Look for barriers that might affect participation, especially for women.</w:t>
            </w:r>
          </w:p>
          <w:p w:rsidR="003E619D" w:rsidRDefault="003E619D" w:rsidP="00F22DB4">
            <w:pPr>
              <w:rPr>
                <w:i/>
                <w:iCs/>
                <w:sz w:val="20"/>
                <w:szCs w:val="20"/>
              </w:rPr>
            </w:pPr>
          </w:p>
          <w:p w:rsidR="003E619D" w:rsidRDefault="003E619D" w:rsidP="00F22DB4">
            <w:pPr>
              <w:rPr>
                <w:i/>
                <w:iCs/>
                <w:sz w:val="20"/>
                <w:szCs w:val="20"/>
              </w:rPr>
            </w:pPr>
          </w:p>
          <w:p w:rsidR="003E619D" w:rsidRDefault="003E619D" w:rsidP="00F22DB4">
            <w:pPr>
              <w:rPr>
                <w:i/>
                <w:iCs/>
                <w:sz w:val="20"/>
                <w:szCs w:val="20"/>
              </w:rPr>
            </w:pPr>
          </w:p>
          <w:p w:rsidR="003E619D" w:rsidRPr="00B85A0E" w:rsidRDefault="003E619D" w:rsidP="00F22DB4">
            <w:pPr>
              <w:rPr>
                <w:sz w:val="20"/>
                <w:szCs w:val="20"/>
              </w:rPr>
            </w:pPr>
          </w:p>
        </w:tc>
        <w:tc>
          <w:tcPr>
            <w:tcW w:w="4048" w:type="dxa"/>
            <w:tcBorders>
              <w:right w:val="single" w:sz="8" w:space="0" w:color="000000" w:themeColor="text1"/>
            </w:tcBorders>
          </w:tcPr>
          <w:p w:rsidR="003E619D" w:rsidRPr="00B85A0E" w:rsidRDefault="003E619D" w:rsidP="00F22DB4">
            <w:pPr>
              <w:pStyle w:val="NormalWeb"/>
              <w:rPr>
                <w:rFonts w:eastAsia="Wingdings"/>
                <w:sz w:val="20"/>
                <w:szCs w:val="20"/>
              </w:rPr>
            </w:pPr>
            <w:r>
              <w:rPr>
                <w:rFonts w:eastAsia="Wingdings"/>
                <w:sz w:val="20"/>
                <w:szCs w:val="20"/>
              </w:rPr>
              <w:t xml:space="preserve">      </w:t>
            </w:r>
          </w:p>
        </w:tc>
      </w:tr>
      <w:tr w:rsidR="003E619D" w:rsidRPr="00353862" w:rsidTr="00F22DB4">
        <w:trPr>
          <w:trHeight w:val="268"/>
          <w:jc w:val="center"/>
        </w:trPr>
        <w:tc>
          <w:tcPr>
            <w:tcW w:w="11520" w:type="dxa"/>
            <w:gridSpan w:val="7"/>
            <w:tcBorders>
              <w:top w:val="thinThickMediumGap" w:sz="4" w:space="0" w:color="000000" w:themeColor="text1"/>
              <w:left w:val="single" w:sz="8" w:space="0" w:color="000000" w:themeColor="text1"/>
              <w:right w:val="single" w:sz="8" w:space="0" w:color="000000" w:themeColor="text1"/>
            </w:tcBorders>
            <w:shd w:val="clear" w:color="auto" w:fill="C5BC96"/>
          </w:tcPr>
          <w:p w:rsidR="003E619D" w:rsidRPr="00353862" w:rsidRDefault="003E619D" w:rsidP="00F22DB4">
            <w:pPr>
              <w:pStyle w:val="TableParagraph"/>
              <w:spacing w:line="243" w:lineRule="exact"/>
              <w:rPr>
                <w:b/>
                <w:bCs/>
                <w:sz w:val="20"/>
                <w:szCs w:val="20"/>
              </w:rPr>
            </w:pPr>
            <w:r w:rsidRPr="00353862">
              <w:rPr>
                <w:b/>
                <w:bCs/>
                <w:sz w:val="20"/>
                <w:szCs w:val="20"/>
              </w:rPr>
              <w:t xml:space="preserve">Section </w:t>
            </w:r>
            <w:r>
              <w:rPr>
                <w:b/>
                <w:bCs/>
                <w:sz w:val="20"/>
                <w:szCs w:val="20"/>
              </w:rPr>
              <w:t>4</w:t>
            </w:r>
            <w:r w:rsidRPr="00353862">
              <w:rPr>
                <w:b/>
                <w:bCs/>
                <w:sz w:val="20"/>
                <w:szCs w:val="20"/>
              </w:rPr>
              <w:t xml:space="preserve">: </w:t>
            </w:r>
            <w:r w:rsidRPr="008F60D9">
              <w:rPr>
                <w:b/>
                <w:bCs/>
                <w:sz w:val="20"/>
                <w:szCs w:val="20"/>
              </w:rPr>
              <w:t>Community Participation and Governance</w:t>
            </w:r>
            <w:r w:rsidRPr="00D10E34">
              <w:rPr>
                <w:b/>
                <w:bCs/>
                <w:sz w:val="20"/>
                <w:szCs w:val="20"/>
              </w:rPr>
              <w:t>:</w:t>
            </w:r>
            <w:r>
              <w:rPr>
                <w:rStyle w:val="apple-converted-space"/>
                <w:rFonts w:ascii="Arial" w:eastAsiaTheme="majorEastAsia" w:hAnsi="Arial" w:cs="Arial"/>
                <w:color w:val="000000"/>
                <w:sz w:val="27"/>
                <w:szCs w:val="27"/>
              </w:rPr>
              <w:t> </w:t>
            </w:r>
          </w:p>
        </w:tc>
      </w:tr>
      <w:tr w:rsidR="003E619D" w:rsidRPr="00B85A0E"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45</w:t>
            </w:r>
          </w:p>
        </w:tc>
        <w:tc>
          <w:tcPr>
            <w:tcW w:w="6664" w:type="dxa"/>
            <w:gridSpan w:val="5"/>
          </w:tcPr>
          <w:p w:rsidR="003E619D" w:rsidRPr="0070519C" w:rsidRDefault="003E619D" w:rsidP="00F22DB4">
            <w:pPr>
              <w:pStyle w:val="NormalWeb"/>
              <w:rPr>
                <w:sz w:val="20"/>
                <w:szCs w:val="20"/>
              </w:rPr>
            </w:pPr>
            <w:r w:rsidRPr="0070519C">
              <w:rPr>
                <w:sz w:val="20"/>
                <w:szCs w:val="20"/>
              </w:rPr>
              <w:t>Are you involved in any community or local decision-making processes?</w:t>
            </w:r>
            <w:r w:rsidRPr="0070519C">
              <w:rPr>
                <w:sz w:val="20"/>
                <w:szCs w:val="20"/>
              </w:rPr>
              <w:br/>
            </w:r>
            <w:r w:rsidRPr="0070519C">
              <w:rPr>
                <w:i/>
                <w:iCs/>
                <w:sz w:val="20"/>
                <w:szCs w:val="20"/>
              </w:rPr>
              <w:t>Hint for enumerators: Pay attention to whether women or marginalized groups have a voice in local decision-making.</w:t>
            </w:r>
          </w:p>
        </w:tc>
        <w:tc>
          <w:tcPr>
            <w:tcW w:w="4048" w:type="dxa"/>
            <w:tcBorders>
              <w:right w:val="single" w:sz="8" w:space="0" w:color="000000" w:themeColor="text1"/>
            </w:tcBorders>
          </w:tcPr>
          <w:p w:rsidR="003E619D" w:rsidRPr="00B85A0E"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r w:rsidRPr="00B85A0E">
              <w:rPr>
                <w:sz w:val="20"/>
                <w:szCs w:val="20"/>
              </w:rPr>
              <w:t xml:space="preserve"> </w:t>
            </w:r>
          </w:p>
        </w:tc>
      </w:tr>
      <w:tr w:rsidR="003E619D" w:rsidRPr="00A54E5B" w:rsidTr="00F22DB4">
        <w:trPr>
          <w:trHeight w:val="663"/>
          <w:jc w:val="center"/>
        </w:trPr>
        <w:tc>
          <w:tcPr>
            <w:tcW w:w="808" w:type="dxa"/>
            <w:tcBorders>
              <w:left w:val="single" w:sz="8" w:space="0" w:color="000000" w:themeColor="text1"/>
            </w:tcBorders>
          </w:tcPr>
          <w:p w:rsidR="003E619D" w:rsidRPr="00B85A0E" w:rsidRDefault="003E619D" w:rsidP="00F22DB4">
            <w:pPr>
              <w:pStyle w:val="NormalWeb"/>
              <w:jc w:val="center"/>
              <w:rPr>
                <w:sz w:val="20"/>
                <w:szCs w:val="20"/>
              </w:rPr>
            </w:pPr>
            <w:r>
              <w:rPr>
                <w:sz w:val="20"/>
                <w:szCs w:val="20"/>
              </w:rPr>
              <w:t>46</w:t>
            </w:r>
          </w:p>
        </w:tc>
        <w:tc>
          <w:tcPr>
            <w:tcW w:w="6664" w:type="dxa"/>
            <w:gridSpan w:val="5"/>
          </w:tcPr>
          <w:p w:rsidR="003E619D" w:rsidRPr="00B85A0E" w:rsidRDefault="003E619D" w:rsidP="00F22DB4">
            <w:pPr>
              <w:rPr>
                <w:sz w:val="20"/>
                <w:szCs w:val="20"/>
              </w:rPr>
            </w:pPr>
            <w:r>
              <w:rPr>
                <w:sz w:val="20"/>
                <w:szCs w:val="20"/>
              </w:rPr>
              <w:t>If yes, how you are engaged?</w:t>
            </w:r>
          </w:p>
        </w:tc>
        <w:tc>
          <w:tcPr>
            <w:tcW w:w="4048" w:type="dxa"/>
            <w:tcBorders>
              <w:right w:val="single" w:sz="8" w:space="0" w:color="000000" w:themeColor="text1"/>
            </w:tcBorders>
          </w:tcPr>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community meeting</w:t>
            </w:r>
          </w:p>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member of community structure</w:t>
            </w:r>
          </w:p>
          <w:p w:rsidR="003E619D" w:rsidRPr="00A54E5B"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events</w:t>
            </w:r>
          </w:p>
          <w:p w:rsidR="003E619D"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other (specify). _________________</w:t>
            </w:r>
          </w:p>
          <w:p w:rsidR="003E619D" w:rsidRPr="00A54E5B" w:rsidRDefault="003E619D" w:rsidP="00F22DB4">
            <w:pPr>
              <w:ind w:left="360"/>
              <w:rPr>
                <w:sz w:val="20"/>
                <w:szCs w:val="20"/>
              </w:rPr>
            </w:pPr>
          </w:p>
        </w:tc>
      </w:tr>
      <w:tr w:rsidR="003E619D" w:rsidRPr="00AD6863"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47</w:t>
            </w:r>
          </w:p>
        </w:tc>
        <w:tc>
          <w:tcPr>
            <w:tcW w:w="6664" w:type="dxa"/>
            <w:gridSpan w:val="5"/>
          </w:tcPr>
          <w:p w:rsidR="003E619D" w:rsidRPr="0070519C" w:rsidRDefault="003E619D" w:rsidP="00F22DB4">
            <w:pPr>
              <w:pStyle w:val="TableParagraph"/>
              <w:ind w:right="343"/>
              <w:rPr>
                <w:sz w:val="20"/>
                <w:szCs w:val="20"/>
              </w:rPr>
            </w:pPr>
            <w:r>
              <w:rPr>
                <w:sz w:val="20"/>
                <w:szCs w:val="20"/>
              </w:rPr>
              <w:t xml:space="preserve">Are you aware of any formal community structures that exist in your community (CBO, Farmers Committee, PFO etc.)? </w:t>
            </w:r>
          </w:p>
        </w:tc>
        <w:tc>
          <w:tcPr>
            <w:tcW w:w="4048" w:type="dxa"/>
            <w:tcBorders>
              <w:right w:val="single" w:sz="8" w:space="0" w:color="000000" w:themeColor="text1"/>
            </w:tcBorders>
          </w:tcPr>
          <w:p w:rsidR="003E619D" w:rsidRPr="00353862" w:rsidRDefault="003E619D" w:rsidP="00F22DB4">
            <w:pPr>
              <w:pStyle w:val="TableParagraph"/>
              <w:tabs>
                <w:tab w:val="left" w:pos="833"/>
                <w:tab w:val="left" w:pos="834"/>
              </w:tabs>
              <w:ind w:left="35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AD6863"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48</w:t>
            </w:r>
          </w:p>
        </w:tc>
        <w:tc>
          <w:tcPr>
            <w:tcW w:w="6664" w:type="dxa"/>
            <w:gridSpan w:val="5"/>
          </w:tcPr>
          <w:p w:rsidR="003E619D" w:rsidRPr="0070519C" w:rsidRDefault="003E619D" w:rsidP="00F22DB4">
            <w:pPr>
              <w:pStyle w:val="TableParagraph"/>
              <w:ind w:right="343"/>
              <w:rPr>
                <w:sz w:val="20"/>
                <w:szCs w:val="20"/>
              </w:rPr>
            </w:pPr>
            <w:r>
              <w:rPr>
                <w:sz w:val="20"/>
                <w:szCs w:val="20"/>
              </w:rPr>
              <w:t>If yes, please specify what type of community structure exist?</w:t>
            </w:r>
          </w:p>
        </w:tc>
        <w:tc>
          <w:tcPr>
            <w:tcW w:w="4048" w:type="dxa"/>
            <w:tcBorders>
              <w:right w:val="single" w:sz="8" w:space="0" w:color="000000" w:themeColor="text1"/>
            </w:tcBorders>
          </w:tcPr>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CBO</w:t>
            </w:r>
          </w:p>
          <w:p w:rsidR="003E619D" w:rsidRPr="00353862"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Farmers Committee</w:t>
            </w:r>
          </w:p>
          <w:p w:rsidR="003E619D" w:rsidRPr="00A54E5B"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PFO</w:t>
            </w:r>
          </w:p>
          <w:p w:rsidR="003E619D" w:rsidRDefault="003E619D" w:rsidP="00F22DB4">
            <w:pPr>
              <w:ind w:left="360"/>
              <w:rPr>
                <w:sz w:val="20"/>
                <w:szCs w:val="20"/>
              </w:rPr>
            </w:pPr>
            <w:r w:rsidRPr="00353862">
              <w:rPr>
                <w:rFonts w:ascii="Wingdings" w:eastAsia="Wingdings" w:hAnsi="Wingdings" w:cs="Wingdings"/>
                <w:sz w:val="20"/>
                <w:szCs w:val="20"/>
              </w:rPr>
              <w:t></w:t>
            </w:r>
            <w:r w:rsidRPr="00353862">
              <w:rPr>
                <w:sz w:val="20"/>
                <w:szCs w:val="20"/>
              </w:rPr>
              <w:t xml:space="preserve"> </w:t>
            </w:r>
            <w:r>
              <w:rPr>
                <w:sz w:val="20"/>
                <w:szCs w:val="20"/>
              </w:rPr>
              <w:t>other (specify). _________________</w:t>
            </w:r>
          </w:p>
          <w:p w:rsidR="003E619D" w:rsidRPr="00353862" w:rsidRDefault="003E619D" w:rsidP="00F22DB4">
            <w:pPr>
              <w:pStyle w:val="TableParagraph"/>
              <w:tabs>
                <w:tab w:val="left" w:pos="833"/>
                <w:tab w:val="left" w:pos="834"/>
              </w:tabs>
              <w:ind w:left="359"/>
              <w:rPr>
                <w:rFonts w:ascii="Wingdings" w:eastAsia="Wingdings" w:hAnsi="Wingdings" w:cs="Wingdings"/>
                <w:sz w:val="20"/>
                <w:szCs w:val="20"/>
              </w:rPr>
            </w:pPr>
          </w:p>
        </w:tc>
      </w:tr>
      <w:tr w:rsidR="003E619D" w:rsidRPr="00AD6863" w:rsidTr="00F22DB4">
        <w:trPr>
          <w:trHeight w:val="52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49</w:t>
            </w:r>
          </w:p>
        </w:tc>
        <w:tc>
          <w:tcPr>
            <w:tcW w:w="6664" w:type="dxa"/>
            <w:gridSpan w:val="5"/>
          </w:tcPr>
          <w:p w:rsidR="003E619D" w:rsidRPr="0070519C" w:rsidRDefault="003E619D" w:rsidP="00F22DB4">
            <w:pPr>
              <w:pStyle w:val="TableParagraph"/>
              <w:ind w:right="343"/>
              <w:rPr>
                <w:sz w:val="20"/>
                <w:szCs w:val="20"/>
              </w:rPr>
            </w:pPr>
            <w:r w:rsidRPr="0070519C">
              <w:rPr>
                <w:sz w:val="20"/>
                <w:szCs w:val="20"/>
              </w:rPr>
              <w:t>How often do you participate in community meetings or discussions?</w:t>
            </w:r>
            <w:r w:rsidRPr="0070519C">
              <w:rPr>
                <w:sz w:val="20"/>
                <w:szCs w:val="20"/>
              </w:rPr>
              <w:br/>
            </w:r>
            <w:r w:rsidRPr="0070519C">
              <w:rPr>
                <w:i/>
                <w:iCs/>
                <w:sz w:val="20"/>
                <w:szCs w:val="20"/>
              </w:rPr>
              <w:t>Hint: Look for patterns in participation, particularly any barriers preventing women from engaging.</w:t>
            </w:r>
          </w:p>
        </w:tc>
        <w:tc>
          <w:tcPr>
            <w:tcW w:w="4048" w:type="dxa"/>
            <w:tcBorders>
              <w:right w:val="single" w:sz="8" w:space="0" w:color="000000" w:themeColor="text1"/>
            </w:tcBorders>
          </w:tcPr>
          <w:p w:rsidR="003E619D" w:rsidRDefault="003E619D" w:rsidP="00F22DB4">
            <w:pPr>
              <w:pStyle w:val="TableParagraph"/>
              <w:tabs>
                <w:tab w:val="left" w:pos="833"/>
                <w:tab w:val="left" w:pos="834"/>
              </w:tabs>
              <w:ind w:left="359"/>
              <w:rPr>
                <w:rFonts w:eastAsia="Wingdings"/>
                <w:sz w:val="20"/>
                <w:szCs w:val="20"/>
              </w:rPr>
            </w:pP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regularly</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occasionally</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Never</w:t>
            </w:r>
          </w:p>
          <w:p w:rsidR="003E619D" w:rsidRPr="00AD6863" w:rsidRDefault="003E619D" w:rsidP="00F22DB4">
            <w:pPr>
              <w:pStyle w:val="TableParagraph"/>
              <w:tabs>
                <w:tab w:val="left" w:pos="833"/>
                <w:tab w:val="left" w:pos="834"/>
              </w:tabs>
              <w:jc w:val="center"/>
              <w:rPr>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50</w:t>
            </w:r>
          </w:p>
        </w:tc>
        <w:tc>
          <w:tcPr>
            <w:tcW w:w="6664" w:type="dxa"/>
            <w:gridSpan w:val="5"/>
          </w:tcPr>
          <w:p w:rsidR="003E619D" w:rsidRPr="0070519C" w:rsidRDefault="003E619D" w:rsidP="00F22DB4">
            <w:pPr>
              <w:pStyle w:val="TableParagraph"/>
              <w:ind w:right="343"/>
              <w:rPr>
                <w:sz w:val="20"/>
                <w:szCs w:val="20"/>
              </w:rPr>
            </w:pPr>
            <w:r w:rsidRPr="0070519C">
              <w:rPr>
                <w:sz w:val="20"/>
                <w:szCs w:val="20"/>
              </w:rPr>
              <w:t>Do you feel that your voice is heard in community decision-making?</w:t>
            </w:r>
            <w:r w:rsidRPr="0070519C">
              <w:rPr>
                <w:sz w:val="20"/>
                <w:szCs w:val="20"/>
              </w:rPr>
              <w:br/>
            </w:r>
            <w:r w:rsidRPr="0070519C">
              <w:rPr>
                <w:i/>
                <w:iCs/>
                <w:sz w:val="20"/>
                <w:szCs w:val="20"/>
              </w:rPr>
              <w:t>Hint for enumerators: Determine if women or minority groups feel excluded from decision-making processes.</w:t>
            </w:r>
          </w:p>
        </w:tc>
        <w:tc>
          <w:tcPr>
            <w:tcW w:w="4048" w:type="dxa"/>
            <w:tcBorders>
              <w:right w:val="single" w:sz="8" w:space="0" w:color="000000" w:themeColor="text1"/>
            </w:tcBorders>
          </w:tcPr>
          <w:p w:rsidR="003E619D" w:rsidRPr="00353862" w:rsidRDefault="003E619D" w:rsidP="00F22DB4">
            <w:pPr>
              <w:pStyle w:val="TableParagraph"/>
              <w:tabs>
                <w:tab w:val="left" w:pos="833"/>
                <w:tab w:val="left" w:pos="834"/>
              </w:tabs>
              <w:rPr>
                <w:rFonts w:ascii="Segoe UI Symbol" w:hAnsi="Segoe UI Symbol" w:cs="Segoe UI Symbol"/>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51</w:t>
            </w:r>
          </w:p>
        </w:tc>
        <w:tc>
          <w:tcPr>
            <w:tcW w:w="6664" w:type="dxa"/>
            <w:gridSpan w:val="5"/>
          </w:tcPr>
          <w:p w:rsidR="003E619D" w:rsidRPr="0070519C" w:rsidRDefault="003E619D" w:rsidP="00F22DB4">
            <w:pPr>
              <w:pStyle w:val="TableParagraph"/>
              <w:ind w:right="343"/>
              <w:rPr>
                <w:sz w:val="20"/>
                <w:szCs w:val="20"/>
              </w:rPr>
            </w:pPr>
            <w:r w:rsidRPr="0070519C">
              <w:rPr>
                <w:sz w:val="20"/>
                <w:szCs w:val="20"/>
              </w:rPr>
              <w:t>Do you think community leaders or local authorities consider your needs in decision-making processes?</w:t>
            </w:r>
            <w:r w:rsidRPr="0070519C">
              <w:rPr>
                <w:sz w:val="20"/>
                <w:szCs w:val="20"/>
              </w:rPr>
              <w:br/>
            </w:r>
            <w:r w:rsidRPr="0070519C">
              <w:rPr>
                <w:i/>
                <w:iCs/>
                <w:sz w:val="20"/>
                <w:szCs w:val="20"/>
              </w:rPr>
              <w:t>Hint for enumerators: Explore if marginalized groups, especially women and children, are considered in decisions.</w:t>
            </w:r>
          </w:p>
        </w:tc>
        <w:tc>
          <w:tcPr>
            <w:tcW w:w="4048" w:type="dxa"/>
            <w:tcBorders>
              <w:right w:val="single" w:sz="8" w:space="0" w:color="000000" w:themeColor="text1"/>
            </w:tcBorders>
          </w:tcPr>
          <w:p w:rsidR="003E619D" w:rsidRPr="00353862" w:rsidRDefault="003E619D" w:rsidP="00F22DB4">
            <w:pPr>
              <w:pStyle w:val="TableParagraph"/>
              <w:tabs>
                <w:tab w:val="left" w:pos="833"/>
                <w:tab w:val="left" w:pos="834"/>
              </w:tabs>
              <w:jc w:val="both"/>
              <w:rPr>
                <w:rFonts w:ascii="Segoe UI Symbol" w:hAnsi="Segoe UI Symbol" w:cs="Segoe UI Symbol"/>
                <w:sz w:val="20"/>
                <w:szCs w:val="20"/>
              </w:rPr>
            </w:pPr>
            <w:r>
              <w:rPr>
                <w:rFonts w:ascii="Wingdings" w:eastAsia="Wingdings" w:hAnsi="Wingdings" w:cs="Wingdings"/>
                <w:sz w:val="20"/>
                <w:szCs w:val="20"/>
              </w:rPr>
              <w:t></w:t>
            </w: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Del="00F45A8A" w:rsidTr="00F22DB4">
        <w:trPr>
          <w:trHeight w:val="550"/>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52</w:t>
            </w:r>
          </w:p>
        </w:tc>
        <w:tc>
          <w:tcPr>
            <w:tcW w:w="6664" w:type="dxa"/>
            <w:gridSpan w:val="5"/>
          </w:tcPr>
          <w:p w:rsidR="003E619D" w:rsidRPr="004D4F87" w:rsidRDefault="003E619D" w:rsidP="00F22DB4">
            <w:pPr>
              <w:pStyle w:val="TableParagraph"/>
              <w:ind w:right="343"/>
              <w:rPr>
                <w:color w:val="1F2328"/>
                <w:sz w:val="20"/>
                <w:szCs w:val="20"/>
              </w:rPr>
            </w:pPr>
            <w:r w:rsidRPr="004D4F87">
              <w:rPr>
                <w:sz w:val="20"/>
                <w:szCs w:val="20"/>
              </w:rPr>
              <w:t>How satisfied are you with the level of participation allowed in local decision-making processes?</w:t>
            </w:r>
            <w:r w:rsidRPr="004D4F87">
              <w:rPr>
                <w:sz w:val="20"/>
                <w:szCs w:val="20"/>
              </w:rPr>
              <w:br/>
            </w:r>
            <w:r w:rsidRPr="004D4F87">
              <w:rPr>
                <w:i/>
                <w:iCs/>
                <w:sz w:val="20"/>
                <w:szCs w:val="20"/>
              </w:rPr>
              <w:t>Hint for enumerators: Focus on how different groups feel about their participation, particularly women or other marginalized populations.</w:t>
            </w:r>
          </w:p>
        </w:tc>
        <w:tc>
          <w:tcPr>
            <w:tcW w:w="4048" w:type="dxa"/>
            <w:tcBorders>
              <w:right w:val="single" w:sz="8" w:space="0" w:color="000000" w:themeColor="text1"/>
            </w:tcBorders>
          </w:tcPr>
          <w:p w:rsidR="003E619D" w:rsidRDefault="003E619D" w:rsidP="00F22DB4">
            <w:pPr>
              <w:pStyle w:val="TableParagraph"/>
              <w:tabs>
                <w:tab w:val="left" w:pos="833"/>
                <w:tab w:val="left" w:pos="834"/>
              </w:tabs>
              <w:ind w:left="359"/>
              <w:rPr>
                <w:rFonts w:eastAsia="Wingdings"/>
                <w:sz w:val="20"/>
                <w:szCs w:val="20"/>
              </w:rPr>
            </w:pP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Very satisfied</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Somewhat satisfied</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Not satisfied</w:t>
            </w:r>
          </w:p>
          <w:p w:rsidR="003E619D" w:rsidRPr="00353862" w:rsidDel="00F45A8A" w:rsidRDefault="003E619D" w:rsidP="00F22DB4">
            <w:pPr>
              <w:pStyle w:val="TableParagraph"/>
              <w:tabs>
                <w:tab w:val="left" w:pos="449"/>
              </w:tabs>
              <w:jc w:val="center"/>
              <w:rPr>
                <w:rFonts w:asciiTheme="minorHAnsi" w:eastAsia="Wingdings" w:hAnsiTheme="minorHAnsi" w:cstheme="minorHAnsi"/>
                <w:sz w:val="20"/>
                <w:szCs w:val="20"/>
              </w:rPr>
            </w:pPr>
          </w:p>
        </w:tc>
      </w:tr>
      <w:tr w:rsidR="003E619D" w:rsidRPr="00353862" w:rsidDel="00F45A8A" w:rsidTr="00F22DB4">
        <w:trPr>
          <w:trHeight w:val="550"/>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53</w:t>
            </w:r>
          </w:p>
        </w:tc>
        <w:tc>
          <w:tcPr>
            <w:tcW w:w="6664" w:type="dxa"/>
            <w:gridSpan w:val="5"/>
          </w:tcPr>
          <w:p w:rsidR="003E619D" w:rsidRPr="004D4F87" w:rsidRDefault="003E619D" w:rsidP="00F22DB4">
            <w:pPr>
              <w:pStyle w:val="TableParagraph"/>
              <w:ind w:right="343"/>
              <w:rPr>
                <w:sz w:val="20"/>
                <w:szCs w:val="20"/>
              </w:rPr>
            </w:pPr>
            <w:r w:rsidRPr="0036124F">
              <w:rPr>
                <w:sz w:val="20"/>
                <w:szCs w:val="20"/>
              </w:rPr>
              <w:t>What challenges or barriers prevent you from engaging with local authorities or service providers to express your opinions or needs</w:t>
            </w:r>
            <w:r>
              <w:rPr>
                <w:sz w:val="20"/>
                <w:szCs w:val="20"/>
              </w:rPr>
              <w:t>?</w:t>
            </w:r>
          </w:p>
        </w:tc>
        <w:tc>
          <w:tcPr>
            <w:tcW w:w="4048" w:type="dxa"/>
            <w:tcBorders>
              <w:right w:val="single" w:sz="8" w:space="0" w:color="000000" w:themeColor="text1"/>
            </w:tcBorders>
          </w:tcPr>
          <w:p w:rsidR="003E619D" w:rsidRDefault="003E619D" w:rsidP="00F22DB4">
            <w:pPr>
              <w:pStyle w:val="TableParagraph"/>
              <w:tabs>
                <w:tab w:val="left" w:pos="833"/>
                <w:tab w:val="left" w:pos="834"/>
              </w:tabs>
              <w:ind w:left="359"/>
              <w:rPr>
                <w:rFonts w:eastAsia="Wingdings"/>
                <w:sz w:val="20"/>
                <w:szCs w:val="20"/>
              </w:rPr>
            </w:pP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Lack of access</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Lack of awareness</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 xml:space="preserve">distance </w:t>
            </w:r>
          </w:p>
          <w:p w:rsidR="003E619D" w:rsidRDefault="003E619D" w:rsidP="00F22DB4">
            <w:pPr>
              <w:pStyle w:val="TableParagraph"/>
              <w:tabs>
                <w:tab w:val="left" w:pos="833"/>
                <w:tab w:val="left" w:pos="834"/>
              </w:tabs>
              <w:ind w:left="359"/>
              <w:rPr>
                <w:rFonts w:eastAsia="Wingdings"/>
                <w:sz w:val="20"/>
                <w:szCs w:val="20"/>
              </w:rPr>
            </w:pP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Transportation cost</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No action of previous meetings</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other (specify). _________________</w:t>
            </w:r>
          </w:p>
          <w:p w:rsidR="003E619D" w:rsidRPr="00353862" w:rsidRDefault="003E619D" w:rsidP="00F22DB4">
            <w:pPr>
              <w:pStyle w:val="TableParagraph"/>
              <w:tabs>
                <w:tab w:val="left" w:pos="833"/>
                <w:tab w:val="left" w:pos="834"/>
              </w:tabs>
              <w:ind w:left="359"/>
              <w:rPr>
                <w:rFonts w:ascii="Wingdings" w:eastAsia="Wingdings" w:hAnsi="Wingdings" w:cs="Wingdings"/>
                <w:sz w:val="20"/>
                <w:szCs w:val="20"/>
              </w:rPr>
            </w:pPr>
          </w:p>
        </w:tc>
      </w:tr>
      <w:tr w:rsidR="003E619D" w:rsidRPr="00B85A0E" w:rsidTr="00F22DB4">
        <w:trPr>
          <w:trHeight w:val="528"/>
          <w:jc w:val="center"/>
        </w:trPr>
        <w:tc>
          <w:tcPr>
            <w:tcW w:w="808" w:type="dxa"/>
            <w:tcBorders>
              <w:left w:val="single" w:sz="8" w:space="0" w:color="000000" w:themeColor="text1"/>
            </w:tcBorders>
          </w:tcPr>
          <w:p w:rsidR="003E619D" w:rsidRPr="00B85A0E" w:rsidRDefault="003E619D" w:rsidP="00F22DB4">
            <w:pPr>
              <w:pStyle w:val="TableParagraph"/>
              <w:tabs>
                <w:tab w:val="left" w:pos="292"/>
              </w:tabs>
              <w:spacing w:before="1"/>
              <w:jc w:val="center"/>
              <w:rPr>
                <w:sz w:val="20"/>
                <w:szCs w:val="20"/>
              </w:rPr>
            </w:pPr>
            <w:r>
              <w:rPr>
                <w:sz w:val="20"/>
                <w:szCs w:val="20"/>
              </w:rPr>
              <w:t>54</w:t>
            </w:r>
          </w:p>
        </w:tc>
        <w:tc>
          <w:tcPr>
            <w:tcW w:w="6664" w:type="dxa"/>
            <w:gridSpan w:val="5"/>
          </w:tcPr>
          <w:p w:rsidR="003E619D" w:rsidRPr="00B85A0E" w:rsidRDefault="003E619D" w:rsidP="00F22DB4">
            <w:pPr>
              <w:rPr>
                <w:sz w:val="20"/>
                <w:szCs w:val="20"/>
              </w:rPr>
            </w:pPr>
            <w:r>
              <w:rPr>
                <w:sz w:val="20"/>
                <w:szCs w:val="20"/>
              </w:rPr>
              <w:t>Do you agree that community participation is important in influencing local decisions</w:t>
            </w:r>
            <w:r w:rsidRPr="00AD6863">
              <w:rPr>
                <w:sz w:val="20"/>
                <w:szCs w:val="20"/>
              </w:rPr>
              <w:t xml:space="preserve">? </w:t>
            </w:r>
            <w:r w:rsidRPr="00AD6863">
              <w:rPr>
                <w:sz w:val="20"/>
                <w:szCs w:val="20"/>
              </w:rPr>
              <w:br/>
            </w:r>
            <w:r w:rsidRPr="00AD6863">
              <w:rPr>
                <w:i/>
                <w:iCs/>
                <w:sz w:val="20"/>
                <w:szCs w:val="20"/>
              </w:rPr>
              <w:t xml:space="preserve">Hint: Understand the </w:t>
            </w:r>
            <w:r>
              <w:rPr>
                <w:i/>
                <w:iCs/>
                <w:sz w:val="20"/>
                <w:szCs w:val="20"/>
              </w:rPr>
              <w:t>influence level in local decision making and their willingness</w:t>
            </w:r>
          </w:p>
        </w:tc>
        <w:tc>
          <w:tcPr>
            <w:tcW w:w="4048" w:type="dxa"/>
            <w:tcBorders>
              <w:right w:val="single" w:sz="8" w:space="0" w:color="000000" w:themeColor="text1"/>
            </w:tcBorders>
          </w:tcPr>
          <w:p w:rsidR="003E619D" w:rsidRPr="00B85A0E" w:rsidRDefault="003E619D" w:rsidP="00F22DB4">
            <w:pPr>
              <w:ind w:left="360"/>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268"/>
          <w:jc w:val="center"/>
        </w:trPr>
        <w:tc>
          <w:tcPr>
            <w:tcW w:w="11520" w:type="dxa"/>
            <w:gridSpan w:val="7"/>
            <w:tcBorders>
              <w:top w:val="thinThickMediumGap" w:sz="4" w:space="0" w:color="000000" w:themeColor="text1"/>
              <w:left w:val="single" w:sz="8" w:space="0" w:color="000000" w:themeColor="text1"/>
              <w:right w:val="single" w:sz="8" w:space="0" w:color="000000" w:themeColor="text1"/>
            </w:tcBorders>
            <w:shd w:val="clear" w:color="auto" w:fill="C5BC96"/>
          </w:tcPr>
          <w:p w:rsidR="003E619D" w:rsidRPr="00353862" w:rsidRDefault="003E619D" w:rsidP="00F22DB4">
            <w:pPr>
              <w:pStyle w:val="TableParagraph"/>
              <w:spacing w:line="243" w:lineRule="exact"/>
              <w:rPr>
                <w:b/>
                <w:bCs/>
                <w:sz w:val="20"/>
                <w:szCs w:val="20"/>
              </w:rPr>
            </w:pPr>
            <w:r w:rsidRPr="00353862">
              <w:rPr>
                <w:b/>
                <w:bCs/>
                <w:sz w:val="20"/>
                <w:szCs w:val="20"/>
              </w:rPr>
              <w:t xml:space="preserve">Section </w:t>
            </w:r>
            <w:r>
              <w:rPr>
                <w:b/>
                <w:bCs/>
                <w:sz w:val="20"/>
                <w:szCs w:val="20"/>
              </w:rPr>
              <w:t>5</w:t>
            </w:r>
            <w:r w:rsidRPr="00353862">
              <w:rPr>
                <w:b/>
                <w:bCs/>
                <w:sz w:val="20"/>
                <w:szCs w:val="20"/>
              </w:rPr>
              <w:t xml:space="preserve">: </w:t>
            </w:r>
            <w:r w:rsidRPr="00F24EF3">
              <w:rPr>
                <w:b/>
                <w:bCs/>
                <w:sz w:val="20"/>
                <w:szCs w:val="20"/>
              </w:rPr>
              <w:t>Food Security and Nutrition</w:t>
            </w:r>
            <w:r w:rsidRPr="00D10E34">
              <w:rPr>
                <w:b/>
                <w:bCs/>
                <w:sz w:val="20"/>
                <w:szCs w:val="20"/>
              </w:rPr>
              <w:t>:</w:t>
            </w:r>
            <w:r>
              <w:rPr>
                <w:rStyle w:val="apple-converted-space"/>
                <w:rFonts w:ascii="Arial" w:eastAsiaTheme="majorEastAsia" w:hAnsi="Arial" w:cs="Arial"/>
                <w:color w:val="000000"/>
                <w:sz w:val="27"/>
                <w:szCs w:val="27"/>
              </w:rPr>
              <w:t> </w:t>
            </w:r>
          </w:p>
        </w:tc>
      </w:tr>
      <w:tr w:rsidR="003E619D" w:rsidRPr="00353862" w:rsidTr="00F22DB4">
        <w:trPr>
          <w:trHeight w:val="528"/>
          <w:jc w:val="center"/>
        </w:trPr>
        <w:tc>
          <w:tcPr>
            <w:tcW w:w="808" w:type="dxa"/>
            <w:tcBorders>
              <w:left w:val="single" w:sz="8" w:space="0" w:color="000000" w:themeColor="text1"/>
            </w:tcBorders>
          </w:tcPr>
          <w:p w:rsidR="003E619D" w:rsidRPr="00353862" w:rsidRDefault="003E619D" w:rsidP="00F22DB4">
            <w:pPr>
              <w:pStyle w:val="TableParagraph"/>
              <w:tabs>
                <w:tab w:val="left" w:pos="292"/>
              </w:tabs>
              <w:spacing w:before="1"/>
              <w:jc w:val="center"/>
              <w:rPr>
                <w:sz w:val="20"/>
                <w:szCs w:val="20"/>
              </w:rPr>
            </w:pPr>
            <w:r>
              <w:rPr>
                <w:sz w:val="20"/>
                <w:szCs w:val="20"/>
              </w:rPr>
              <w:t>55</w:t>
            </w:r>
          </w:p>
        </w:tc>
        <w:tc>
          <w:tcPr>
            <w:tcW w:w="6664" w:type="dxa"/>
            <w:gridSpan w:val="5"/>
          </w:tcPr>
          <w:p w:rsidR="003E619D" w:rsidRPr="00353862" w:rsidRDefault="003E619D" w:rsidP="00F22DB4">
            <w:pPr>
              <w:pStyle w:val="TableParagraph"/>
              <w:ind w:right="343"/>
              <w:rPr>
                <w:sz w:val="20"/>
                <w:szCs w:val="20"/>
              </w:rPr>
            </w:pPr>
            <w:r w:rsidRPr="00334BE9">
              <w:rPr>
                <w:sz w:val="20"/>
                <w:szCs w:val="20"/>
              </w:rPr>
              <w:t>How many meals does your household consume daily on average?</w:t>
            </w:r>
            <w:r w:rsidRPr="00334BE9">
              <w:rPr>
                <w:sz w:val="20"/>
                <w:szCs w:val="20"/>
              </w:rPr>
              <w:br/>
            </w:r>
            <w:r w:rsidRPr="00333284">
              <w:rPr>
                <w:b/>
                <w:bCs/>
                <w:sz w:val="20"/>
                <w:szCs w:val="20"/>
              </w:rPr>
              <w:t>Hint</w:t>
            </w:r>
            <w:r w:rsidRPr="00333284">
              <w:rPr>
                <w:sz w:val="20"/>
                <w:szCs w:val="20"/>
              </w:rPr>
              <w:t>: Assess the basic food security of the household, paying special attention to vulnerable groups like children and elderly.</w:t>
            </w:r>
          </w:p>
        </w:tc>
        <w:tc>
          <w:tcPr>
            <w:tcW w:w="4048" w:type="dxa"/>
            <w:tcBorders>
              <w:right w:val="single" w:sz="8" w:space="0" w:color="000000" w:themeColor="text1"/>
            </w:tcBorders>
          </w:tcPr>
          <w:p w:rsidR="003E619D" w:rsidRPr="00353862" w:rsidRDefault="003E619D" w:rsidP="00F22DB4">
            <w:pPr>
              <w:pStyle w:val="TableParagraph"/>
              <w:jc w:val="center"/>
              <w:rPr>
                <w:rFonts w:ascii="Wingdings" w:eastAsia="Wingdings" w:hAnsi="Wingdings" w:cs="Wingdings"/>
                <w:sz w:val="20"/>
                <w:szCs w:val="20"/>
              </w:rPr>
            </w:pPr>
          </w:p>
          <w:p w:rsidR="003E619D" w:rsidRDefault="003E619D" w:rsidP="00F22DB4">
            <w:pPr>
              <w:pStyle w:val="TableParagraph"/>
              <w:tabs>
                <w:tab w:val="left" w:pos="833"/>
                <w:tab w:val="left" w:pos="834"/>
              </w:tabs>
              <w:ind w:left="429"/>
              <w:rPr>
                <w:rFonts w:eastAsia="Wingdings"/>
                <w:sz w:val="20"/>
                <w:szCs w:val="20"/>
              </w:rPr>
            </w:pP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One</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Two</w:t>
            </w:r>
            <w:r w:rsidRPr="00AD6863">
              <w:rPr>
                <w:rFonts w:eastAsia="Wingdings"/>
                <w:sz w:val="20"/>
                <w:szCs w:val="20"/>
              </w:rPr>
              <w:t xml:space="preserve"> </w:t>
            </w:r>
            <w:r w:rsidRPr="00AD6863">
              <w:rPr>
                <w:rFonts w:eastAsia="Wingdings"/>
                <w:sz w:val="20"/>
                <w:szCs w:val="20"/>
              </w:rPr>
              <w:br/>
            </w:r>
            <w:r w:rsidRPr="00353862">
              <w:rPr>
                <w:rFonts w:ascii="Wingdings" w:eastAsia="Wingdings" w:hAnsi="Wingdings" w:cs="Wingdings"/>
                <w:sz w:val="20"/>
                <w:szCs w:val="20"/>
              </w:rPr>
              <w:t></w:t>
            </w:r>
            <w:r w:rsidRPr="00AD6863">
              <w:rPr>
                <w:rFonts w:eastAsia="Wingdings"/>
                <w:sz w:val="20"/>
                <w:szCs w:val="20"/>
              </w:rPr>
              <w:t xml:space="preserve"> </w:t>
            </w:r>
            <w:r>
              <w:rPr>
                <w:rFonts w:eastAsia="Wingdings"/>
                <w:sz w:val="20"/>
                <w:szCs w:val="20"/>
              </w:rPr>
              <w:t>Three or more</w:t>
            </w:r>
          </w:p>
          <w:p w:rsidR="003E619D" w:rsidRPr="00353862" w:rsidRDefault="003E619D" w:rsidP="00F22DB4">
            <w:pPr>
              <w:pStyle w:val="TableParagraph"/>
              <w:tabs>
                <w:tab w:val="left" w:pos="833"/>
                <w:tab w:val="left" w:pos="834"/>
              </w:tabs>
              <w:ind w:left="359"/>
              <w:rPr>
                <w:rFonts w:ascii="Segoe UI Symbol" w:hAnsi="Segoe UI Symbol" w:cs="Segoe UI Symbol"/>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56</w:t>
            </w:r>
          </w:p>
        </w:tc>
        <w:tc>
          <w:tcPr>
            <w:tcW w:w="6664" w:type="dxa"/>
            <w:gridSpan w:val="5"/>
          </w:tcPr>
          <w:p w:rsidR="003E619D" w:rsidRDefault="003E619D" w:rsidP="00F22DB4">
            <w:pPr>
              <w:pStyle w:val="TableParagraph"/>
              <w:ind w:right="343"/>
              <w:rPr>
                <w:sz w:val="20"/>
                <w:szCs w:val="20"/>
              </w:rPr>
            </w:pPr>
            <w:r w:rsidRPr="009A7346">
              <w:rPr>
                <w:sz w:val="20"/>
                <w:szCs w:val="20"/>
              </w:rPr>
              <w:t>Can you list all the foods or food groups you consumed yesterday from morning until night (24 hours recall)?"</w:t>
            </w:r>
            <w:r w:rsidRPr="00333284">
              <w:rPr>
                <w:i/>
                <w:iCs/>
                <w:sz w:val="20"/>
                <w:szCs w:val="20"/>
              </w:rPr>
              <w:t xml:space="preserve"> (Purpose: This helps categorize the foods consumed into standard food groups used for MDDW, e.g., grains, fruits, vegetables, dairy, protein, etc.)</w:t>
            </w:r>
          </w:p>
        </w:tc>
        <w:tc>
          <w:tcPr>
            <w:tcW w:w="4048" w:type="dxa"/>
            <w:tcBorders>
              <w:right w:val="single" w:sz="8" w:space="0" w:color="000000" w:themeColor="text1"/>
            </w:tcBorders>
          </w:tcPr>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Pr>
                <w:rFonts w:ascii="Wingdings" w:eastAsia="Wingdings" w:hAnsi="Wingdings" w:cs="Wingdings"/>
                <w:sz w:val="20"/>
                <w:szCs w:val="20"/>
              </w:rPr>
              <w:t xml:space="preserve"> </w:t>
            </w:r>
            <w:r w:rsidRPr="00063164">
              <w:rPr>
                <w:sz w:val="20"/>
                <w:szCs w:val="20"/>
              </w:rPr>
              <w:t>Grains, white roots, tubers (maize, rice, potatoes, bread)</w:t>
            </w:r>
          </w:p>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sidRPr="00063164">
              <w:rPr>
                <w:rFonts w:eastAsia="Wingdings"/>
                <w:sz w:val="20"/>
                <w:szCs w:val="20"/>
              </w:rPr>
              <w:t xml:space="preserve"> </w:t>
            </w:r>
            <w:r w:rsidRPr="00063164">
              <w:rPr>
                <w:sz w:val="20"/>
                <w:szCs w:val="20"/>
              </w:rPr>
              <w:t>Pulses (beans, lentils, peas, chickpeas)</w:t>
            </w:r>
          </w:p>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lastRenderedPageBreak/>
              <w:t></w:t>
            </w:r>
            <w:r w:rsidRPr="00063164">
              <w:rPr>
                <w:rFonts w:eastAsia="Wingdings"/>
                <w:sz w:val="20"/>
                <w:szCs w:val="20"/>
              </w:rPr>
              <w:t xml:space="preserve"> </w:t>
            </w:r>
            <w:r w:rsidRPr="00063164">
              <w:rPr>
                <w:sz w:val="20"/>
                <w:szCs w:val="20"/>
              </w:rPr>
              <w:t>Vegetables (including dark leafy greens)</w:t>
            </w:r>
          </w:p>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sidRPr="00063164">
              <w:rPr>
                <w:rFonts w:eastAsia="Wingdings"/>
                <w:sz w:val="20"/>
                <w:szCs w:val="20"/>
              </w:rPr>
              <w:t xml:space="preserve"> </w:t>
            </w:r>
            <w:r w:rsidRPr="00063164">
              <w:rPr>
                <w:sz w:val="20"/>
                <w:szCs w:val="20"/>
              </w:rPr>
              <w:t>Fruits (oranges, mangoes, bananas)</w:t>
            </w:r>
          </w:p>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sidRPr="00063164">
              <w:rPr>
                <w:rFonts w:eastAsia="Wingdings"/>
                <w:sz w:val="20"/>
                <w:szCs w:val="20"/>
              </w:rPr>
              <w:t xml:space="preserve"> </w:t>
            </w:r>
            <w:r w:rsidRPr="00063164">
              <w:rPr>
                <w:sz w:val="20"/>
                <w:szCs w:val="20"/>
              </w:rPr>
              <w:t>Meat, poultry, or fish (including organ meats like liver</w:t>
            </w:r>
          </w:p>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sidRPr="00063164">
              <w:rPr>
                <w:rFonts w:eastAsia="Wingdings"/>
                <w:sz w:val="20"/>
                <w:szCs w:val="20"/>
              </w:rPr>
              <w:t xml:space="preserve"> </w:t>
            </w:r>
            <w:r w:rsidRPr="00063164">
              <w:rPr>
                <w:sz w:val="20"/>
                <w:szCs w:val="20"/>
              </w:rPr>
              <w:t>Dairy products (milk, yogurt, cheese)?</w:t>
            </w:r>
          </w:p>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sidRPr="00063164">
              <w:rPr>
                <w:rFonts w:eastAsia="Wingdings"/>
                <w:sz w:val="20"/>
                <w:szCs w:val="20"/>
              </w:rPr>
              <w:t xml:space="preserve"> </w:t>
            </w:r>
            <w:r w:rsidRPr="00063164">
              <w:rPr>
                <w:sz w:val="20"/>
                <w:szCs w:val="20"/>
              </w:rPr>
              <w:t>Eggs</w:t>
            </w:r>
          </w:p>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sidRPr="00063164">
              <w:rPr>
                <w:rFonts w:eastAsia="Wingdings"/>
                <w:sz w:val="20"/>
                <w:szCs w:val="20"/>
              </w:rPr>
              <w:t xml:space="preserve"> </w:t>
            </w:r>
            <w:r w:rsidRPr="00063164">
              <w:rPr>
                <w:sz w:val="20"/>
                <w:szCs w:val="20"/>
              </w:rPr>
              <w:t>Nuts and seeds</w:t>
            </w:r>
          </w:p>
          <w:p w:rsidR="003E619D" w:rsidRPr="00063164" w:rsidRDefault="003E619D" w:rsidP="00F22DB4">
            <w:pPr>
              <w:spacing w:before="100" w:beforeAutospacing="1" w:after="100" w:afterAutospacing="1"/>
              <w:ind w:left="360"/>
              <w:rPr>
                <w:sz w:val="20"/>
                <w:szCs w:val="20"/>
              </w:rPr>
            </w:pPr>
            <w:r w:rsidRPr="00353862">
              <w:rPr>
                <w:rFonts w:ascii="Wingdings" w:eastAsia="Wingdings" w:hAnsi="Wingdings" w:cs="Wingdings"/>
                <w:sz w:val="20"/>
                <w:szCs w:val="20"/>
              </w:rPr>
              <w:t></w:t>
            </w:r>
            <w:r w:rsidRPr="00063164">
              <w:rPr>
                <w:rFonts w:eastAsia="Wingdings"/>
                <w:sz w:val="20"/>
                <w:szCs w:val="20"/>
              </w:rPr>
              <w:t xml:space="preserve"> </w:t>
            </w:r>
            <w:r w:rsidRPr="00063164">
              <w:rPr>
                <w:sz w:val="20"/>
                <w:szCs w:val="20"/>
              </w:rPr>
              <w:t>Oils and fats (vegetable oils, butter)</w:t>
            </w:r>
          </w:p>
          <w:p w:rsidR="003E619D" w:rsidRPr="00063164" w:rsidRDefault="003E619D" w:rsidP="00F22DB4">
            <w:pPr>
              <w:pStyle w:val="TableParagraph"/>
              <w:ind w:left="-21"/>
              <w:rPr>
                <w:rFonts w:eastAsia="Wingdings"/>
                <w:sz w:val="20"/>
                <w:szCs w:val="20"/>
              </w:rPr>
            </w:pPr>
            <w:r>
              <w:rPr>
                <w:rFonts w:ascii="Wingdings" w:eastAsia="Wingdings" w:hAnsi="Wingdings" w:cs="Wingdings"/>
                <w:sz w:val="20"/>
                <w:szCs w:val="20"/>
              </w:rPr>
              <w:t xml:space="preserve">  </w:t>
            </w:r>
            <w:r w:rsidRPr="00353862">
              <w:rPr>
                <w:rFonts w:ascii="Wingdings" w:eastAsia="Wingdings" w:hAnsi="Wingdings" w:cs="Wingdings"/>
                <w:sz w:val="20"/>
                <w:szCs w:val="20"/>
              </w:rPr>
              <w:t></w:t>
            </w:r>
            <w:r w:rsidRPr="00063164">
              <w:rPr>
                <w:rFonts w:eastAsia="Wingdings"/>
                <w:sz w:val="20"/>
                <w:szCs w:val="20"/>
              </w:rPr>
              <w:t xml:space="preserve"> </w:t>
            </w:r>
            <w:r w:rsidRPr="00063164">
              <w:rPr>
                <w:sz w:val="20"/>
                <w:szCs w:val="20"/>
              </w:rPr>
              <w:t>Sweets (sugar, honey, sugary foods)</w:t>
            </w:r>
          </w:p>
          <w:p w:rsidR="003E619D" w:rsidRPr="00C13BBC" w:rsidRDefault="003E619D" w:rsidP="00F22DB4">
            <w:pPr>
              <w:pStyle w:val="TableParagraph"/>
              <w:ind w:left="349"/>
              <w:rPr>
                <w:rFonts w:eastAsia="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lastRenderedPageBreak/>
              <w:t>57</w:t>
            </w:r>
          </w:p>
        </w:tc>
        <w:tc>
          <w:tcPr>
            <w:tcW w:w="6664" w:type="dxa"/>
            <w:gridSpan w:val="5"/>
          </w:tcPr>
          <w:p w:rsidR="003E619D" w:rsidRPr="009A7346" w:rsidRDefault="003E619D" w:rsidP="00F22DB4">
            <w:pPr>
              <w:pStyle w:val="TableParagraph"/>
              <w:ind w:right="343"/>
              <w:rPr>
                <w:sz w:val="20"/>
                <w:szCs w:val="20"/>
              </w:rPr>
            </w:pPr>
            <w:r w:rsidRPr="009A7346">
              <w:rPr>
                <w:sz w:val="20"/>
                <w:szCs w:val="20"/>
              </w:rPr>
              <w:t>How often does your household consume the above food groups?</w:t>
            </w:r>
            <w:r w:rsidRPr="009A7346">
              <w:rPr>
                <w:sz w:val="20"/>
                <w:szCs w:val="20"/>
              </w:rPr>
              <w:br/>
            </w:r>
          </w:p>
        </w:tc>
        <w:tc>
          <w:tcPr>
            <w:tcW w:w="4048" w:type="dxa"/>
            <w:tcBorders>
              <w:right w:val="single" w:sz="8" w:space="0" w:color="000000" w:themeColor="text1"/>
            </w:tcBorders>
          </w:tcPr>
          <w:p w:rsidR="003E619D" w:rsidRPr="008C1816" w:rsidRDefault="003E619D" w:rsidP="00F22DB4">
            <w:pPr>
              <w:pStyle w:val="TableParagraph"/>
              <w:ind w:left="529" w:hanging="422"/>
              <w:rPr>
                <w:rFonts w:eastAsia="Wingdings"/>
                <w:sz w:val="20"/>
                <w:szCs w:val="20"/>
              </w:rPr>
            </w:pPr>
            <w:r>
              <w:rPr>
                <w:rFonts w:ascii="Wingdings" w:eastAsia="Wingdings" w:hAnsi="Wingdings" w:cs="Wingdings"/>
                <w:sz w:val="20"/>
                <w:szCs w:val="20"/>
              </w:rPr>
              <w:t></w:t>
            </w:r>
            <w:r w:rsidRPr="00353862">
              <w:rPr>
                <w:rFonts w:ascii="Wingdings" w:eastAsia="Wingdings" w:hAnsi="Wingdings" w:cs="Wingdings"/>
                <w:sz w:val="20"/>
                <w:szCs w:val="20"/>
              </w:rPr>
              <w:t></w:t>
            </w:r>
            <w:r w:rsidRPr="008C1816">
              <w:rPr>
                <w:rFonts w:eastAsia="Wingdings"/>
                <w:sz w:val="20"/>
                <w:szCs w:val="20"/>
              </w:rPr>
              <w:t xml:space="preserve"> Daily</w:t>
            </w:r>
          </w:p>
          <w:p w:rsidR="003E619D" w:rsidRPr="008C1816" w:rsidRDefault="003E619D" w:rsidP="00F22DB4">
            <w:pPr>
              <w:pStyle w:val="TableParagraph"/>
              <w:ind w:left="529" w:hanging="422"/>
              <w:rPr>
                <w:rFonts w:eastAsia="Wingdings"/>
                <w:sz w:val="20"/>
                <w:szCs w:val="20"/>
              </w:rPr>
            </w:pPr>
            <w:r>
              <w:rPr>
                <w:rFonts w:ascii="Wingdings" w:eastAsia="Wingdings" w:hAnsi="Wingdings" w:cs="Wingdings"/>
                <w:sz w:val="20"/>
                <w:szCs w:val="20"/>
              </w:rPr>
              <w:t></w:t>
            </w:r>
            <w:r w:rsidRPr="00353862">
              <w:rPr>
                <w:rFonts w:ascii="Wingdings" w:eastAsia="Wingdings" w:hAnsi="Wingdings" w:cs="Wingdings"/>
                <w:sz w:val="20"/>
                <w:szCs w:val="20"/>
              </w:rPr>
              <w:t></w:t>
            </w:r>
            <w:r w:rsidRPr="008C1816">
              <w:rPr>
                <w:rFonts w:eastAsia="Wingdings"/>
                <w:sz w:val="20"/>
                <w:szCs w:val="20"/>
              </w:rPr>
              <w:t xml:space="preserve"> Weekly</w:t>
            </w:r>
          </w:p>
          <w:p w:rsidR="003E619D" w:rsidRPr="00353862" w:rsidRDefault="003E619D" w:rsidP="00F22DB4">
            <w:pPr>
              <w:pStyle w:val="TableParagraph"/>
              <w:ind w:left="529" w:hanging="422"/>
              <w:rPr>
                <w:rFonts w:ascii="Wingdings" w:eastAsia="Wingdings" w:hAnsi="Wingdings" w:cs="Wingdings"/>
                <w:sz w:val="20"/>
                <w:szCs w:val="20"/>
              </w:rPr>
            </w:pPr>
            <w:r>
              <w:rPr>
                <w:rFonts w:eastAsia="Wingdings"/>
                <w:sz w:val="20"/>
                <w:szCs w:val="20"/>
              </w:rPr>
              <w:t xml:space="preserve">    </w:t>
            </w:r>
            <w:r w:rsidRPr="00353862">
              <w:rPr>
                <w:rFonts w:ascii="Wingdings" w:eastAsia="Wingdings" w:hAnsi="Wingdings" w:cs="Wingdings"/>
                <w:sz w:val="20"/>
                <w:szCs w:val="20"/>
              </w:rPr>
              <w:t></w:t>
            </w:r>
            <w:r w:rsidRPr="008C1816">
              <w:rPr>
                <w:rFonts w:eastAsia="Wingdings"/>
                <w:sz w:val="20"/>
                <w:szCs w:val="20"/>
              </w:rPr>
              <w:t xml:space="preserve"> Rarely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58</w:t>
            </w:r>
          </w:p>
        </w:tc>
        <w:tc>
          <w:tcPr>
            <w:tcW w:w="6664" w:type="dxa"/>
            <w:gridSpan w:val="5"/>
          </w:tcPr>
          <w:p w:rsidR="003E619D" w:rsidRPr="003F2BA2" w:rsidRDefault="003E619D" w:rsidP="00F22DB4">
            <w:pPr>
              <w:pStyle w:val="TableParagraph"/>
              <w:ind w:right="343"/>
              <w:rPr>
                <w:sz w:val="20"/>
                <w:szCs w:val="20"/>
              </w:rPr>
            </w:pPr>
            <w:r w:rsidRPr="0024662C">
              <w:rPr>
                <w:sz w:val="20"/>
                <w:szCs w:val="20"/>
              </w:rPr>
              <w:t xml:space="preserve">What percentage of your household's income is </w:t>
            </w:r>
            <w:r>
              <w:rPr>
                <w:sz w:val="20"/>
                <w:szCs w:val="20"/>
              </w:rPr>
              <w:t>consumed</w:t>
            </w:r>
            <w:r w:rsidRPr="0024662C">
              <w:rPr>
                <w:sz w:val="20"/>
                <w:szCs w:val="20"/>
              </w:rPr>
              <w:t xml:space="preserve"> </w:t>
            </w:r>
            <w:r>
              <w:rPr>
                <w:sz w:val="20"/>
                <w:szCs w:val="20"/>
              </w:rPr>
              <w:t>in</w:t>
            </w:r>
            <w:r w:rsidRPr="0024662C">
              <w:rPr>
                <w:sz w:val="20"/>
                <w:szCs w:val="20"/>
              </w:rPr>
              <w:t xml:space="preserve"> purchasing nutritious food?</w:t>
            </w:r>
          </w:p>
        </w:tc>
        <w:tc>
          <w:tcPr>
            <w:tcW w:w="4048" w:type="dxa"/>
            <w:tcBorders>
              <w:right w:val="single" w:sz="8" w:space="0" w:color="000000" w:themeColor="text1"/>
            </w:tcBorders>
          </w:tcPr>
          <w:p w:rsidR="003E619D" w:rsidRPr="008C1816" w:rsidRDefault="003E619D" w:rsidP="00F22DB4">
            <w:pPr>
              <w:pStyle w:val="TableParagraph"/>
              <w:ind w:left="529" w:hanging="422"/>
              <w:rPr>
                <w:rFonts w:eastAsia="Wingdings"/>
                <w:sz w:val="20"/>
                <w:szCs w:val="20"/>
              </w:rPr>
            </w:pPr>
            <w:r>
              <w:rPr>
                <w:rFonts w:ascii="Wingdings" w:eastAsia="Wingdings" w:hAnsi="Wingdings" w:cs="Wingdings"/>
                <w:sz w:val="20"/>
                <w:szCs w:val="20"/>
              </w:rPr>
              <w:t></w:t>
            </w:r>
            <w:r w:rsidRPr="00353862">
              <w:rPr>
                <w:rFonts w:ascii="Wingdings" w:eastAsia="Wingdings" w:hAnsi="Wingdings" w:cs="Wingdings"/>
                <w:sz w:val="20"/>
                <w:szCs w:val="20"/>
              </w:rPr>
              <w:t></w:t>
            </w:r>
            <w:r w:rsidRPr="008C1816">
              <w:rPr>
                <w:rFonts w:eastAsia="Wingdings"/>
                <w:sz w:val="20"/>
                <w:szCs w:val="20"/>
              </w:rPr>
              <w:t xml:space="preserve"> </w:t>
            </w:r>
            <w:r>
              <w:rPr>
                <w:rFonts w:eastAsia="Wingdings"/>
                <w:sz w:val="20"/>
                <w:szCs w:val="20"/>
              </w:rPr>
              <w:t>10 to 20%</w:t>
            </w:r>
          </w:p>
          <w:p w:rsidR="003E619D" w:rsidRPr="008C1816" w:rsidRDefault="003E619D" w:rsidP="00F22DB4">
            <w:pPr>
              <w:pStyle w:val="TableParagraph"/>
              <w:ind w:left="529" w:hanging="422"/>
              <w:rPr>
                <w:rFonts w:eastAsia="Wingdings"/>
                <w:sz w:val="20"/>
                <w:szCs w:val="20"/>
              </w:rPr>
            </w:pPr>
            <w:r>
              <w:rPr>
                <w:rFonts w:ascii="Wingdings" w:eastAsia="Wingdings" w:hAnsi="Wingdings" w:cs="Wingdings"/>
                <w:sz w:val="20"/>
                <w:szCs w:val="20"/>
              </w:rPr>
              <w:t></w:t>
            </w:r>
            <w:r w:rsidRPr="00353862">
              <w:rPr>
                <w:rFonts w:ascii="Wingdings" w:eastAsia="Wingdings" w:hAnsi="Wingdings" w:cs="Wingdings"/>
                <w:sz w:val="20"/>
                <w:szCs w:val="20"/>
              </w:rPr>
              <w:t></w:t>
            </w:r>
            <w:r w:rsidRPr="008C1816">
              <w:rPr>
                <w:rFonts w:eastAsia="Wingdings"/>
                <w:sz w:val="20"/>
                <w:szCs w:val="20"/>
              </w:rPr>
              <w:t xml:space="preserve"> </w:t>
            </w:r>
            <w:r>
              <w:rPr>
                <w:rFonts w:eastAsia="Wingdings"/>
                <w:sz w:val="20"/>
                <w:szCs w:val="20"/>
              </w:rPr>
              <w:t>30 to 40%</w:t>
            </w:r>
          </w:p>
          <w:p w:rsidR="003E619D" w:rsidRDefault="003E619D" w:rsidP="00F22DB4">
            <w:pPr>
              <w:pStyle w:val="TableParagraph"/>
              <w:rPr>
                <w:rFonts w:eastAsia="Wingdings"/>
                <w:sz w:val="20"/>
                <w:szCs w:val="20"/>
              </w:rPr>
            </w:pPr>
            <w:r>
              <w:rPr>
                <w:rFonts w:eastAsia="Wingdings"/>
                <w:sz w:val="20"/>
                <w:szCs w:val="20"/>
              </w:rPr>
              <w:t xml:space="preserve">      </w:t>
            </w:r>
            <w:r w:rsidRPr="00353862">
              <w:rPr>
                <w:rFonts w:ascii="Wingdings" w:eastAsia="Wingdings" w:hAnsi="Wingdings" w:cs="Wingdings"/>
                <w:sz w:val="20"/>
                <w:szCs w:val="20"/>
              </w:rPr>
              <w:t></w:t>
            </w:r>
            <w:r w:rsidRPr="008C1816">
              <w:rPr>
                <w:rFonts w:eastAsia="Wingdings"/>
                <w:sz w:val="20"/>
                <w:szCs w:val="20"/>
              </w:rPr>
              <w:t xml:space="preserve"> </w:t>
            </w:r>
            <w:r>
              <w:rPr>
                <w:rFonts w:eastAsia="Wingdings"/>
                <w:sz w:val="20"/>
                <w:szCs w:val="20"/>
              </w:rPr>
              <w:t>50 to 60%</w:t>
            </w:r>
          </w:p>
          <w:p w:rsidR="003E619D" w:rsidRDefault="003E619D" w:rsidP="00F22DB4">
            <w:pPr>
              <w:pStyle w:val="TableParagraph"/>
              <w:rPr>
                <w:rFonts w:eastAsia="Wingdings"/>
                <w:sz w:val="20"/>
                <w:szCs w:val="20"/>
              </w:rPr>
            </w:pPr>
            <w:r>
              <w:rPr>
                <w:rFonts w:eastAsia="Wingdings"/>
                <w:sz w:val="20"/>
                <w:szCs w:val="20"/>
              </w:rPr>
              <w:t xml:space="preserve">      </w:t>
            </w:r>
            <w:r w:rsidRPr="00353862">
              <w:rPr>
                <w:rFonts w:ascii="Wingdings" w:eastAsia="Wingdings" w:hAnsi="Wingdings" w:cs="Wingdings"/>
                <w:sz w:val="20"/>
                <w:szCs w:val="20"/>
              </w:rPr>
              <w:t></w:t>
            </w:r>
            <w:r>
              <w:rPr>
                <w:rFonts w:eastAsia="Wingdings"/>
                <w:sz w:val="20"/>
                <w:szCs w:val="20"/>
              </w:rPr>
              <w:t xml:space="preserve"> other (specify) __________________</w:t>
            </w:r>
          </w:p>
          <w:p w:rsidR="003E619D" w:rsidRPr="00C67312" w:rsidRDefault="003E619D" w:rsidP="00F22DB4">
            <w:pPr>
              <w:pStyle w:val="TableParagraph"/>
              <w:rPr>
                <w:rFonts w:eastAsia="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59</w:t>
            </w:r>
          </w:p>
        </w:tc>
        <w:tc>
          <w:tcPr>
            <w:tcW w:w="6664" w:type="dxa"/>
            <w:gridSpan w:val="5"/>
          </w:tcPr>
          <w:p w:rsidR="003E619D" w:rsidRPr="003F2BA2" w:rsidRDefault="003E619D" w:rsidP="00F22DB4">
            <w:pPr>
              <w:pStyle w:val="TableParagraph"/>
              <w:ind w:right="343"/>
              <w:rPr>
                <w:sz w:val="20"/>
                <w:szCs w:val="20"/>
              </w:rPr>
            </w:pPr>
            <w:r w:rsidRPr="003F2BA2">
              <w:rPr>
                <w:sz w:val="20"/>
                <w:szCs w:val="20"/>
              </w:rPr>
              <w:t>In the last week, were there days when you did not have access to a variety of foods</w:t>
            </w:r>
          </w:p>
        </w:tc>
        <w:tc>
          <w:tcPr>
            <w:tcW w:w="4048" w:type="dxa"/>
            <w:tcBorders>
              <w:right w:val="single" w:sz="8" w:space="0" w:color="000000" w:themeColor="text1"/>
            </w:tcBorders>
          </w:tcPr>
          <w:p w:rsidR="003E619D" w:rsidRPr="00353862" w:rsidRDefault="003E619D" w:rsidP="00F22DB4">
            <w:pPr>
              <w:pStyle w:val="TableParagraph"/>
              <w:rPr>
                <w:rFonts w:ascii="Wingdings" w:eastAsia="Wingdings" w:hAnsi="Wingdings" w:cs="Wingdings"/>
                <w:sz w:val="20"/>
                <w:szCs w:val="20"/>
              </w:rPr>
            </w:pP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60</w:t>
            </w:r>
          </w:p>
        </w:tc>
        <w:tc>
          <w:tcPr>
            <w:tcW w:w="6664" w:type="dxa"/>
            <w:gridSpan w:val="5"/>
          </w:tcPr>
          <w:p w:rsidR="003E619D" w:rsidRDefault="003E619D" w:rsidP="00F22DB4">
            <w:pPr>
              <w:pStyle w:val="TableParagraph"/>
              <w:ind w:right="343"/>
              <w:rPr>
                <w:sz w:val="20"/>
                <w:szCs w:val="20"/>
              </w:rPr>
            </w:pPr>
            <w:r w:rsidRPr="00334BE9">
              <w:rPr>
                <w:sz w:val="20"/>
                <w:szCs w:val="20"/>
              </w:rPr>
              <w:t>Are there any community programs focused on improving nutrition or food security?</w:t>
            </w:r>
            <w:r w:rsidRPr="003F2BA2">
              <w:rPr>
                <w:sz w:val="20"/>
                <w:szCs w:val="20"/>
              </w:rPr>
              <w:br/>
            </w:r>
            <w:r w:rsidRPr="003F2BA2">
              <w:rPr>
                <w:b/>
                <w:bCs/>
                <w:sz w:val="20"/>
                <w:szCs w:val="20"/>
              </w:rPr>
              <w:t>Hint</w:t>
            </w:r>
            <w:r w:rsidRPr="003F2BA2">
              <w:rPr>
                <w:sz w:val="20"/>
                <w:szCs w:val="20"/>
              </w:rPr>
              <w:t>: Identify existing programs that target nutrition and food security, especially for women and children.</w:t>
            </w:r>
          </w:p>
        </w:tc>
        <w:tc>
          <w:tcPr>
            <w:tcW w:w="4048" w:type="dxa"/>
            <w:tcBorders>
              <w:right w:val="single" w:sz="8" w:space="0" w:color="000000" w:themeColor="text1"/>
            </w:tcBorders>
          </w:tcPr>
          <w:p w:rsidR="003E619D" w:rsidRPr="00353862" w:rsidRDefault="003E619D" w:rsidP="00F22DB4">
            <w:pPr>
              <w:pStyle w:val="TableParagraph"/>
              <w:rPr>
                <w:rFonts w:ascii="Wingdings" w:eastAsia="Wingdings" w:hAnsi="Wingdings" w:cs="Wingdings"/>
                <w:sz w:val="20"/>
                <w:szCs w:val="20"/>
              </w:rPr>
            </w:pP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61</w:t>
            </w:r>
          </w:p>
        </w:tc>
        <w:tc>
          <w:tcPr>
            <w:tcW w:w="6664" w:type="dxa"/>
            <w:gridSpan w:val="5"/>
          </w:tcPr>
          <w:p w:rsidR="003E619D" w:rsidRDefault="003E619D" w:rsidP="00F22DB4">
            <w:pPr>
              <w:pStyle w:val="TableParagraph"/>
              <w:ind w:right="343"/>
              <w:rPr>
                <w:sz w:val="20"/>
                <w:szCs w:val="20"/>
              </w:rPr>
            </w:pPr>
            <w:r>
              <w:rPr>
                <w:sz w:val="20"/>
                <w:szCs w:val="20"/>
              </w:rPr>
              <w:t>If yes, please list the programs</w:t>
            </w:r>
          </w:p>
        </w:tc>
        <w:tc>
          <w:tcPr>
            <w:tcW w:w="4048" w:type="dxa"/>
            <w:tcBorders>
              <w:right w:val="single" w:sz="8" w:space="0" w:color="000000" w:themeColor="text1"/>
            </w:tcBorders>
          </w:tcPr>
          <w:p w:rsidR="003E619D" w:rsidRPr="00353862" w:rsidRDefault="003E619D" w:rsidP="00F22DB4">
            <w:pPr>
              <w:pStyle w:val="TableParagraph"/>
              <w:jc w:val="center"/>
              <w:rPr>
                <w:rFonts w:ascii="Wingdings" w:eastAsia="Wingdings" w:hAnsi="Wingdings" w:cs="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62</w:t>
            </w:r>
          </w:p>
        </w:tc>
        <w:tc>
          <w:tcPr>
            <w:tcW w:w="6664" w:type="dxa"/>
            <w:gridSpan w:val="5"/>
          </w:tcPr>
          <w:p w:rsidR="003E619D" w:rsidRDefault="003E619D" w:rsidP="00F22DB4">
            <w:pPr>
              <w:pStyle w:val="TableParagraph"/>
              <w:ind w:right="343"/>
              <w:rPr>
                <w:sz w:val="20"/>
                <w:szCs w:val="20"/>
              </w:rPr>
            </w:pPr>
            <w:r>
              <w:rPr>
                <w:sz w:val="20"/>
                <w:szCs w:val="20"/>
              </w:rPr>
              <w:t>Have you or your household received any support, awareness sessions or training on food and nutrition security?</w:t>
            </w:r>
          </w:p>
        </w:tc>
        <w:tc>
          <w:tcPr>
            <w:tcW w:w="4048" w:type="dxa"/>
            <w:tcBorders>
              <w:right w:val="single" w:sz="8" w:space="0" w:color="000000" w:themeColor="text1"/>
            </w:tcBorders>
          </w:tcPr>
          <w:p w:rsidR="003E619D" w:rsidRPr="00353862" w:rsidRDefault="003E619D" w:rsidP="00F22DB4">
            <w:pPr>
              <w:pStyle w:val="TableParagraph"/>
              <w:rPr>
                <w:rFonts w:ascii="Wingdings" w:eastAsia="Wingdings" w:hAnsi="Wingdings" w:cs="Wingdings"/>
                <w:sz w:val="20"/>
                <w:szCs w:val="20"/>
              </w:rPr>
            </w:pPr>
            <w:r>
              <w:rPr>
                <w:rFonts w:ascii="Wingdings" w:eastAsia="Wingdings" w:hAnsi="Wingdings" w:cs="Wingdings"/>
                <w:sz w:val="20"/>
                <w:szCs w:val="20"/>
              </w:rPr>
              <w:t></w:t>
            </w: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63</w:t>
            </w:r>
          </w:p>
        </w:tc>
        <w:tc>
          <w:tcPr>
            <w:tcW w:w="6657" w:type="dxa"/>
            <w:gridSpan w:val="4"/>
          </w:tcPr>
          <w:p w:rsidR="003E619D" w:rsidRDefault="003E619D" w:rsidP="00F22DB4">
            <w:pPr>
              <w:pStyle w:val="TableParagraph"/>
              <w:ind w:right="343"/>
              <w:rPr>
                <w:sz w:val="20"/>
                <w:szCs w:val="20"/>
              </w:rPr>
            </w:pPr>
            <w:r>
              <w:rPr>
                <w:sz w:val="20"/>
                <w:szCs w:val="20"/>
              </w:rPr>
              <w:t xml:space="preserve">If yes, </w:t>
            </w:r>
            <w:r w:rsidRPr="0024662C">
              <w:rPr>
                <w:sz w:val="20"/>
                <w:szCs w:val="20"/>
              </w:rPr>
              <w:t xml:space="preserve">What changes have you noticed in your household's food choices and eating habits </w:t>
            </w:r>
            <w:r>
              <w:rPr>
                <w:sz w:val="20"/>
                <w:szCs w:val="20"/>
              </w:rPr>
              <w:t>after</w:t>
            </w:r>
            <w:r w:rsidRPr="0024662C">
              <w:rPr>
                <w:sz w:val="20"/>
                <w:szCs w:val="20"/>
              </w:rPr>
              <w:t xml:space="preserve"> receiving </w:t>
            </w:r>
            <w:r>
              <w:rPr>
                <w:sz w:val="20"/>
                <w:szCs w:val="20"/>
              </w:rPr>
              <w:t>the training</w:t>
            </w:r>
            <w:r w:rsidRPr="0024662C">
              <w:rPr>
                <w:sz w:val="20"/>
                <w:szCs w:val="20"/>
              </w:rPr>
              <w:t>?</w:t>
            </w:r>
          </w:p>
        </w:tc>
        <w:tc>
          <w:tcPr>
            <w:tcW w:w="4055" w:type="dxa"/>
            <w:gridSpan w:val="2"/>
            <w:tcBorders>
              <w:right w:val="single" w:sz="8" w:space="0" w:color="000000" w:themeColor="text1"/>
            </w:tcBorders>
          </w:tcPr>
          <w:p w:rsidR="003E619D" w:rsidRPr="0024662C" w:rsidRDefault="003E619D" w:rsidP="00F22DB4">
            <w:pPr>
              <w:pStyle w:val="TableParagraph"/>
              <w:rPr>
                <w:rFonts w:eastAsia="Wingdings"/>
                <w:sz w:val="18"/>
                <w:szCs w:val="18"/>
              </w:rPr>
            </w:pPr>
            <w:r w:rsidRPr="00353862">
              <w:rPr>
                <w:rFonts w:ascii="Wingdings" w:eastAsia="Wingdings" w:hAnsi="Wingdings" w:cs="Wingdings"/>
                <w:sz w:val="20"/>
                <w:szCs w:val="20"/>
              </w:rPr>
              <w:t></w:t>
            </w:r>
            <w:r w:rsidRPr="0024662C">
              <w:rPr>
                <w:rFonts w:eastAsia="Wingdings"/>
                <w:sz w:val="20"/>
                <w:szCs w:val="20"/>
              </w:rPr>
              <w:t xml:space="preserve"> </w:t>
            </w:r>
            <w:r w:rsidRPr="0024662C">
              <w:rPr>
                <w:rFonts w:eastAsia="Wingdings"/>
                <w:sz w:val="18"/>
                <w:szCs w:val="18"/>
              </w:rPr>
              <w:t>Reduction in Processed and Sugary Foods</w:t>
            </w:r>
          </w:p>
          <w:p w:rsidR="003E619D" w:rsidRPr="0024662C" w:rsidRDefault="003E619D" w:rsidP="00F22DB4">
            <w:pPr>
              <w:pStyle w:val="TableParagraph"/>
              <w:rPr>
                <w:rFonts w:eastAsia="Wingdings"/>
                <w:sz w:val="18"/>
                <w:szCs w:val="18"/>
              </w:rPr>
            </w:pPr>
            <w:r w:rsidRPr="0024662C">
              <w:rPr>
                <w:rFonts w:ascii="Wingdings" w:eastAsia="Wingdings" w:hAnsi="Wingdings" w:cs="Wingdings"/>
                <w:sz w:val="18"/>
                <w:szCs w:val="18"/>
              </w:rPr>
              <w:t></w:t>
            </w:r>
            <w:r w:rsidRPr="0024662C">
              <w:rPr>
                <w:rFonts w:eastAsia="Wingdings"/>
                <w:sz w:val="18"/>
                <w:szCs w:val="18"/>
              </w:rPr>
              <w:t xml:space="preserve"> Healthier Meal Planning and Portion Control </w:t>
            </w:r>
          </w:p>
          <w:p w:rsidR="003E619D" w:rsidRPr="0024662C" w:rsidRDefault="003E619D" w:rsidP="00F22DB4">
            <w:pPr>
              <w:pStyle w:val="TableParagraph"/>
              <w:rPr>
                <w:rFonts w:eastAsia="Wingdings"/>
                <w:sz w:val="18"/>
                <w:szCs w:val="18"/>
              </w:rPr>
            </w:pPr>
            <w:r w:rsidRPr="0024662C">
              <w:rPr>
                <w:rFonts w:ascii="Wingdings" w:eastAsia="Wingdings" w:hAnsi="Wingdings" w:cs="Wingdings"/>
                <w:sz w:val="18"/>
                <w:szCs w:val="18"/>
              </w:rPr>
              <w:t></w:t>
            </w:r>
            <w:r w:rsidRPr="0024662C">
              <w:rPr>
                <w:rFonts w:eastAsia="Wingdings"/>
                <w:sz w:val="18"/>
                <w:szCs w:val="18"/>
              </w:rPr>
              <w:t xml:space="preserve"> Increased Consumption of Fruits and Vegetables </w:t>
            </w:r>
          </w:p>
          <w:p w:rsidR="003E619D" w:rsidRPr="0024662C" w:rsidRDefault="003E619D" w:rsidP="00F22DB4">
            <w:pPr>
              <w:pStyle w:val="TableParagraph"/>
              <w:rPr>
                <w:rFonts w:eastAsia="Wingdings"/>
                <w:sz w:val="18"/>
                <w:szCs w:val="18"/>
              </w:rPr>
            </w:pPr>
            <w:r w:rsidRPr="0024662C">
              <w:rPr>
                <w:rFonts w:ascii="Wingdings" w:eastAsia="Wingdings" w:hAnsi="Wingdings" w:cs="Wingdings"/>
                <w:sz w:val="18"/>
                <w:szCs w:val="18"/>
              </w:rPr>
              <w:t></w:t>
            </w:r>
            <w:r w:rsidRPr="0024662C">
              <w:rPr>
                <w:rFonts w:eastAsia="Wingdings"/>
                <w:sz w:val="18"/>
                <w:szCs w:val="18"/>
              </w:rPr>
              <w:t xml:space="preserve"> Support not received</w:t>
            </w:r>
          </w:p>
          <w:p w:rsidR="003E619D" w:rsidRPr="0024662C" w:rsidRDefault="003E619D" w:rsidP="00F22DB4">
            <w:pPr>
              <w:pStyle w:val="TableParagraph"/>
              <w:rPr>
                <w:rFonts w:eastAsia="Wingdings"/>
                <w:sz w:val="20"/>
                <w:szCs w:val="20"/>
              </w:rPr>
            </w:pPr>
          </w:p>
          <w:p w:rsidR="003E619D" w:rsidRPr="00353862" w:rsidRDefault="003E619D" w:rsidP="00F22DB4">
            <w:pPr>
              <w:pStyle w:val="TableParagraph"/>
              <w:jc w:val="center"/>
              <w:rPr>
                <w:rFonts w:ascii="Wingdings" w:eastAsia="Wingdings" w:hAnsi="Wingdings" w:cs="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64</w:t>
            </w:r>
          </w:p>
        </w:tc>
        <w:tc>
          <w:tcPr>
            <w:tcW w:w="6664" w:type="dxa"/>
            <w:gridSpan w:val="5"/>
          </w:tcPr>
          <w:p w:rsidR="003E619D" w:rsidRDefault="003E619D" w:rsidP="00F22DB4">
            <w:pPr>
              <w:pStyle w:val="TableParagraph"/>
              <w:ind w:right="343"/>
              <w:rPr>
                <w:sz w:val="20"/>
                <w:szCs w:val="20"/>
              </w:rPr>
            </w:pPr>
            <w:r w:rsidRPr="00334BE9">
              <w:rPr>
                <w:sz w:val="20"/>
                <w:szCs w:val="20"/>
              </w:rPr>
              <w:t>What are the challenges in accessing nutritious food at the household level?</w:t>
            </w:r>
            <w:r w:rsidRPr="00334BE9">
              <w:rPr>
                <w:sz w:val="20"/>
                <w:szCs w:val="20"/>
              </w:rPr>
              <w:br/>
            </w:r>
            <w:r w:rsidRPr="00334BE9">
              <w:rPr>
                <w:b/>
                <w:bCs/>
                <w:sz w:val="20"/>
                <w:szCs w:val="20"/>
              </w:rPr>
              <w:t>Hint</w:t>
            </w:r>
            <w:r w:rsidRPr="00334BE9">
              <w:rPr>
                <w:sz w:val="20"/>
                <w:szCs w:val="20"/>
              </w:rPr>
              <w:t>: Check if</w:t>
            </w:r>
            <w:r w:rsidRPr="0024662C">
              <w:rPr>
                <w:sz w:val="20"/>
                <w:szCs w:val="20"/>
              </w:rPr>
              <w:t xml:space="preserve"> there are barriers to accessing healthy food, particularly for vulnerable groups.</w:t>
            </w:r>
          </w:p>
        </w:tc>
        <w:tc>
          <w:tcPr>
            <w:tcW w:w="4048" w:type="dxa"/>
            <w:tcBorders>
              <w:right w:val="single" w:sz="8" w:space="0" w:color="000000" w:themeColor="text1"/>
            </w:tcBorders>
          </w:tcPr>
          <w:p w:rsidR="003E619D" w:rsidRPr="00C13BBC"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C13BBC">
              <w:rPr>
                <w:rFonts w:eastAsia="Wingdings"/>
                <w:sz w:val="20"/>
                <w:szCs w:val="20"/>
              </w:rPr>
              <w:t xml:space="preserve"> </w:t>
            </w:r>
            <w:r>
              <w:rPr>
                <w:rFonts w:eastAsia="Wingdings"/>
                <w:sz w:val="20"/>
                <w:szCs w:val="20"/>
              </w:rPr>
              <w:t>Lack of awareness</w:t>
            </w:r>
          </w:p>
          <w:p w:rsidR="003E619D" w:rsidRPr="00C13BBC"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C13BBC">
              <w:rPr>
                <w:rFonts w:eastAsia="Wingdings"/>
                <w:sz w:val="20"/>
                <w:szCs w:val="20"/>
              </w:rPr>
              <w:t xml:space="preserve"> </w:t>
            </w:r>
            <w:r>
              <w:rPr>
                <w:rFonts w:eastAsia="Wingdings"/>
                <w:sz w:val="20"/>
                <w:szCs w:val="20"/>
              </w:rPr>
              <w:t>Price hikes</w:t>
            </w:r>
          </w:p>
          <w:p w:rsidR="003E619D" w:rsidRPr="00C13BBC"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C13BBC">
              <w:rPr>
                <w:rFonts w:eastAsia="Wingdings"/>
                <w:sz w:val="20"/>
                <w:szCs w:val="20"/>
              </w:rPr>
              <w:t xml:space="preserve"> </w:t>
            </w:r>
            <w:r>
              <w:rPr>
                <w:rFonts w:eastAsia="Wingdings"/>
                <w:sz w:val="20"/>
                <w:szCs w:val="20"/>
              </w:rPr>
              <w:t>Distance from market</w:t>
            </w:r>
          </w:p>
          <w:p w:rsidR="003E619D" w:rsidRPr="00C13BBC"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C13BBC">
              <w:rPr>
                <w:rFonts w:eastAsia="Wingdings"/>
                <w:sz w:val="20"/>
                <w:szCs w:val="20"/>
              </w:rPr>
              <w:t xml:space="preserve"> </w:t>
            </w:r>
            <w:r>
              <w:rPr>
                <w:rFonts w:eastAsia="Wingdings"/>
                <w:sz w:val="20"/>
                <w:szCs w:val="20"/>
              </w:rPr>
              <w:t>Weather constraints</w:t>
            </w:r>
          </w:p>
          <w:p w:rsidR="003E619D" w:rsidRPr="00353862" w:rsidRDefault="003E619D" w:rsidP="00F22DB4">
            <w:pPr>
              <w:pStyle w:val="TableParagraph"/>
              <w:ind w:left="79"/>
              <w:rPr>
                <w:rFonts w:ascii="Wingdings" w:eastAsia="Wingdings" w:hAnsi="Wingdings" w:cs="Wingdings"/>
                <w:sz w:val="20"/>
                <w:szCs w:val="20"/>
              </w:rPr>
            </w:pPr>
            <w:r w:rsidRPr="00353862">
              <w:rPr>
                <w:rFonts w:ascii="Wingdings" w:eastAsia="Wingdings" w:hAnsi="Wingdings" w:cs="Wingdings"/>
                <w:sz w:val="20"/>
                <w:szCs w:val="20"/>
              </w:rPr>
              <w:t></w:t>
            </w:r>
            <w:r w:rsidRPr="00C13BBC">
              <w:rPr>
                <w:rFonts w:eastAsia="Wingdings"/>
                <w:sz w:val="20"/>
                <w:szCs w:val="20"/>
              </w:rPr>
              <w:t xml:space="preserve"> Dairy</w:t>
            </w:r>
          </w:p>
        </w:tc>
      </w:tr>
      <w:tr w:rsidR="003E619D" w:rsidRPr="00353862" w:rsidTr="00F22DB4">
        <w:trPr>
          <w:trHeight w:val="268"/>
          <w:jc w:val="center"/>
        </w:trPr>
        <w:tc>
          <w:tcPr>
            <w:tcW w:w="11520" w:type="dxa"/>
            <w:gridSpan w:val="7"/>
            <w:tcBorders>
              <w:top w:val="thinThickMediumGap" w:sz="4" w:space="0" w:color="000000" w:themeColor="text1"/>
              <w:left w:val="single" w:sz="8" w:space="0" w:color="000000" w:themeColor="text1"/>
              <w:right w:val="single" w:sz="8" w:space="0" w:color="000000" w:themeColor="text1"/>
            </w:tcBorders>
            <w:shd w:val="clear" w:color="auto" w:fill="C5BC96"/>
          </w:tcPr>
          <w:p w:rsidR="003E619D" w:rsidRPr="00353862" w:rsidRDefault="003E619D" w:rsidP="00F22DB4">
            <w:pPr>
              <w:pStyle w:val="TableParagraph"/>
              <w:spacing w:line="243" w:lineRule="exact"/>
              <w:rPr>
                <w:b/>
                <w:bCs/>
                <w:sz w:val="20"/>
                <w:szCs w:val="20"/>
              </w:rPr>
            </w:pPr>
            <w:r w:rsidRPr="00353862">
              <w:rPr>
                <w:b/>
                <w:bCs/>
                <w:sz w:val="20"/>
                <w:szCs w:val="20"/>
              </w:rPr>
              <w:t xml:space="preserve">Section </w:t>
            </w:r>
            <w:r>
              <w:rPr>
                <w:b/>
                <w:bCs/>
                <w:sz w:val="20"/>
                <w:szCs w:val="20"/>
              </w:rPr>
              <w:t>6</w:t>
            </w:r>
            <w:r w:rsidRPr="00353862">
              <w:rPr>
                <w:b/>
                <w:bCs/>
                <w:sz w:val="20"/>
                <w:szCs w:val="20"/>
              </w:rPr>
              <w:t xml:space="preserve">: </w:t>
            </w:r>
            <w:r>
              <w:rPr>
                <w:b/>
                <w:bCs/>
                <w:sz w:val="20"/>
                <w:szCs w:val="20"/>
              </w:rPr>
              <w:t>Public Private Producer Partnership</w:t>
            </w:r>
            <w:r w:rsidRPr="00D10E34">
              <w:rPr>
                <w:b/>
                <w:bCs/>
                <w:sz w:val="20"/>
                <w:szCs w:val="20"/>
              </w:rPr>
              <w:t>:</w:t>
            </w:r>
            <w:r>
              <w:rPr>
                <w:rStyle w:val="apple-converted-space"/>
                <w:rFonts w:ascii="Arial" w:eastAsiaTheme="majorEastAsia" w:hAnsi="Arial" w:cs="Arial"/>
                <w:color w:val="000000"/>
                <w:sz w:val="27"/>
                <w:szCs w:val="27"/>
              </w:rPr>
              <w:t> </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65</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Are you aware of any partnerships between public, private, and producer entities in your community?</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66</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Are you aware of any government programs or initiatives supporting producers in your area?</w:t>
            </w:r>
            <w:r w:rsidRPr="00334BE9">
              <w:t xml:space="preserve"> </w:t>
            </w:r>
            <w:r w:rsidRPr="00334BE9">
              <w:rPr>
                <w:sz w:val="20"/>
                <w:szCs w:val="20"/>
              </w:rPr>
              <w:t>Hint: Assess awareness of public sector involvement.</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67</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 xml:space="preserve">If yes, </w:t>
            </w:r>
            <w:proofErr w:type="gramStart"/>
            <w:r w:rsidRPr="00334BE9">
              <w:rPr>
                <w:sz w:val="20"/>
                <w:szCs w:val="20"/>
              </w:rPr>
              <w:t>Have</w:t>
            </w:r>
            <w:proofErr w:type="gramEnd"/>
            <w:r w:rsidRPr="00334BE9">
              <w:rPr>
                <w:sz w:val="20"/>
                <w:szCs w:val="20"/>
              </w:rPr>
              <w:t xml:space="preserve"> you received support or services from public sector organizations in the past year?</w:t>
            </w:r>
            <w:r w:rsidRPr="00334BE9">
              <w:t xml:space="preserve"> </w:t>
            </w:r>
            <w:r w:rsidRPr="00334BE9">
              <w:rPr>
                <w:sz w:val="20"/>
                <w:szCs w:val="20"/>
              </w:rPr>
              <w:t>Hint: Evaluate access to public sector resources.</w:t>
            </w:r>
          </w:p>
        </w:tc>
        <w:tc>
          <w:tcPr>
            <w:tcW w:w="4048" w:type="dxa"/>
            <w:tcBorders>
              <w:right w:val="single" w:sz="8" w:space="0" w:color="000000" w:themeColor="text1"/>
            </w:tcBorders>
          </w:tcPr>
          <w:p w:rsidR="003E619D"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Yes, frequently</w:t>
            </w:r>
          </w:p>
          <w:p w:rsidR="003E619D"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Occasionally</w:t>
            </w:r>
          </w:p>
          <w:p w:rsidR="003E619D" w:rsidRPr="00DB3E04"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Never</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68</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How effective do you find the government’s support in addressing producer needs?</w:t>
            </w:r>
            <w:r w:rsidRPr="00334BE9">
              <w:t xml:space="preserve"> </w:t>
            </w:r>
            <w:r w:rsidRPr="00334BE9">
              <w:rPr>
                <w:sz w:val="20"/>
                <w:szCs w:val="20"/>
              </w:rPr>
              <w:t>Measure satisfaction with public sector interventions.</w:t>
            </w:r>
          </w:p>
        </w:tc>
        <w:tc>
          <w:tcPr>
            <w:tcW w:w="4048" w:type="dxa"/>
            <w:tcBorders>
              <w:right w:val="single" w:sz="8" w:space="0" w:color="000000" w:themeColor="text1"/>
            </w:tcBorders>
          </w:tcPr>
          <w:p w:rsidR="003E619D"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Very effective, </w:t>
            </w:r>
          </w:p>
          <w:p w:rsidR="003E619D"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Effective, </w:t>
            </w:r>
          </w:p>
          <w:p w:rsidR="003E619D"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Neutral, </w:t>
            </w:r>
          </w:p>
          <w:p w:rsidR="003E619D" w:rsidRPr="00DB3E04"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Ineffective</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lastRenderedPageBreak/>
              <w:t>69</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Have you participated in any training or capacity-building sessions organized by the government?</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70</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If yes, please list down training names?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71</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What additional support would you like to receive from the government?</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72</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Are you aware of any partnerships between producers and private companies in your area?</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73</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Have you received any financial or technical support from private sector organizations?</w:t>
            </w:r>
          </w:p>
        </w:tc>
        <w:tc>
          <w:tcPr>
            <w:tcW w:w="4048" w:type="dxa"/>
            <w:tcBorders>
              <w:right w:val="single" w:sz="8" w:space="0" w:color="000000" w:themeColor="text1"/>
            </w:tcBorders>
          </w:tcPr>
          <w:p w:rsidR="003E619D"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Yes, frequently</w:t>
            </w:r>
          </w:p>
          <w:p w:rsidR="003E619D" w:rsidRDefault="003E619D" w:rsidP="00F22DB4">
            <w:pPr>
              <w:pStyle w:val="TableParagraph"/>
              <w:ind w:left="79"/>
              <w:rPr>
                <w:rFonts w:eastAsia="Wingdings"/>
                <w:sz w:val="20"/>
                <w:szCs w:val="20"/>
              </w:rPr>
            </w:pPr>
            <w:r w:rsidRPr="00353862">
              <w:rPr>
                <w:rFonts w:ascii="Wingdings" w:eastAsia="Wingdings" w:hAnsi="Wingdings" w:cs="Wingdings"/>
                <w:sz w:val="20"/>
                <w:szCs w:val="20"/>
              </w:rPr>
              <w:t></w:t>
            </w:r>
            <w:r w:rsidRPr="00DB3E04">
              <w:rPr>
                <w:rFonts w:eastAsia="Wingdings"/>
                <w:sz w:val="20"/>
                <w:szCs w:val="20"/>
              </w:rPr>
              <w:t xml:space="preserve"> Occasionally</w:t>
            </w:r>
          </w:p>
          <w:p w:rsidR="003E619D" w:rsidRPr="00353862" w:rsidRDefault="003E619D" w:rsidP="00F22DB4">
            <w:pPr>
              <w:pStyle w:val="TableParagraph"/>
              <w:ind w:left="79"/>
              <w:rPr>
                <w:rFonts w:ascii="Wingdings" w:eastAsia="Wingdings" w:hAnsi="Wingdings" w:cs="Wingdings"/>
                <w:sz w:val="20"/>
                <w:szCs w:val="20"/>
              </w:rPr>
            </w:pPr>
            <w:r w:rsidRPr="00353862">
              <w:rPr>
                <w:rFonts w:ascii="Wingdings" w:eastAsia="Wingdings" w:hAnsi="Wingdings" w:cs="Wingdings"/>
                <w:sz w:val="20"/>
                <w:szCs w:val="20"/>
              </w:rPr>
              <w:t></w:t>
            </w:r>
            <w:r w:rsidRPr="00DB3E04">
              <w:rPr>
                <w:rFonts w:eastAsia="Wingdings"/>
                <w:sz w:val="20"/>
                <w:szCs w:val="20"/>
              </w:rPr>
              <w:t xml:space="preserve"> Never</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74</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Do private companies help market your products or services?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75</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Do you feel private sector organizations provide fair terms in partnerships?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76</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How can private companies better support producers like you?</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77</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Are you part of any producer organization (e.g., cooperatives, associations, PFO, etc.)?</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78</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Do producers in your community share resources (e.g., equipment, market spaces)?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79</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What are the key skills or knowledge areas producers lack in your community?</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80</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Do you feel producers are adequately represented in partnerships with the public and private sectors?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81</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What additional support or opportunities do you think producers need to thrive?</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82</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Do you think collaborations between public, private, and producer organizations benefit your community?</w:t>
            </w:r>
          </w:p>
        </w:tc>
        <w:tc>
          <w:tcPr>
            <w:tcW w:w="4048" w:type="dxa"/>
            <w:tcBorders>
              <w:right w:val="single" w:sz="8" w:space="0" w:color="000000" w:themeColor="text1"/>
            </w:tcBorders>
          </w:tcPr>
          <w:p w:rsidR="003E619D" w:rsidRDefault="003E619D" w:rsidP="00F22DB4">
            <w:pPr>
              <w:pStyle w:val="TableParagraph"/>
              <w:ind w:left="349"/>
              <w:rPr>
                <w:rFonts w:eastAsia="Wingdings"/>
                <w:sz w:val="20"/>
                <w:szCs w:val="20"/>
              </w:rPr>
            </w:pPr>
            <w:r w:rsidRPr="00353862">
              <w:rPr>
                <w:rFonts w:ascii="Wingdings" w:eastAsia="Wingdings" w:hAnsi="Wingdings" w:cs="Wingdings"/>
                <w:sz w:val="20"/>
                <w:szCs w:val="20"/>
              </w:rPr>
              <w:t></w:t>
            </w:r>
            <w:r w:rsidRPr="00334BE9">
              <w:rPr>
                <w:rFonts w:eastAsia="Wingdings"/>
                <w:sz w:val="20"/>
                <w:szCs w:val="20"/>
              </w:rPr>
              <w:t xml:space="preserve"> Yes, greatly, </w:t>
            </w:r>
          </w:p>
          <w:p w:rsidR="003E619D" w:rsidRDefault="003E619D" w:rsidP="00F22DB4">
            <w:pPr>
              <w:pStyle w:val="TableParagraph"/>
              <w:ind w:left="349"/>
              <w:rPr>
                <w:rFonts w:eastAsia="Wingdings"/>
                <w:sz w:val="20"/>
                <w:szCs w:val="20"/>
              </w:rPr>
            </w:pPr>
            <w:r w:rsidRPr="00353862">
              <w:rPr>
                <w:rFonts w:ascii="Wingdings" w:eastAsia="Wingdings" w:hAnsi="Wingdings" w:cs="Wingdings"/>
                <w:sz w:val="20"/>
                <w:szCs w:val="20"/>
              </w:rPr>
              <w:t></w:t>
            </w:r>
            <w:r w:rsidRPr="00334BE9">
              <w:rPr>
                <w:rFonts w:eastAsia="Wingdings"/>
                <w:sz w:val="20"/>
                <w:szCs w:val="20"/>
              </w:rPr>
              <w:t xml:space="preserve"> Somewhat, </w:t>
            </w:r>
          </w:p>
          <w:p w:rsidR="003E619D" w:rsidRPr="00334BE9" w:rsidRDefault="003E619D" w:rsidP="00F22DB4">
            <w:pPr>
              <w:pStyle w:val="TableParagraph"/>
              <w:ind w:left="349"/>
              <w:rPr>
                <w:rFonts w:eastAsia="Wingdings"/>
                <w:sz w:val="20"/>
                <w:szCs w:val="20"/>
              </w:rPr>
            </w:pPr>
            <w:r w:rsidRPr="00353862">
              <w:rPr>
                <w:rFonts w:ascii="Wingdings" w:eastAsia="Wingdings" w:hAnsi="Wingdings" w:cs="Wingdings"/>
                <w:sz w:val="20"/>
                <w:szCs w:val="20"/>
              </w:rPr>
              <w:t></w:t>
            </w:r>
            <w:r w:rsidRPr="00334BE9">
              <w:rPr>
                <w:rFonts w:eastAsia="Wingdings"/>
                <w:sz w:val="20"/>
                <w:szCs w:val="20"/>
              </w:rPr>
              <w:t xml:space="preserve"> Not at all</w:t>
            </w:r>
          </w:p>
          <w:p w:rsidR="003E619D" w:rsidRPr="00353862" w:rsidRDefault="003E619D" w:rsidP="00F22DB4">
            <w:pPr>
              <w:pStyle w:val="TableParagraph"/>
              <w:ind w:left="349"/>
              <w:rPr>
                <w:rFonts w:ascii="Wingdings" w:eastAsia="Wingdings" w:hAnsi="Wingdings" w:cs="Wingdings"/>
                <w:sz w:val="20"/>
                <w:szCs w:val="20"/>
              </w:rPr>
            </w:pPr>
            <w:r w:rsidRPr="00334BE9">
              <w:rPr>
                <w:rFonts w:ascii="Wingdings" w:eastAsia="Wingdings" w:hAnsi="Wingdings" w:cs="Wingdings"/>
                <w:sz w:val="20"/>
                <w:szCs w:val="20"/>
              </w:rPr>
              <w:t></w:t>
            </w:r>
            <w:r w:rsidRPr="00334BE9">
              <w:rPr>
                <w:rFonts w:ascii="Wingdings" w:eastAsia="Wingdings" w:hAnsi="Wingdings" w:cs="Wingdings"/>
                <w:sz w:val="20"/>
                <w:szCs w:val="20"/>
              </w:rPr>
              <w:t></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83</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What challenges do you see in establishing or maintaining partnerships among public, private, and producer entities?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84</w:t>
            </w:r>
          </w:p>
        </w:tc>
        <w:tc>
          <w:tcPr>
            <w:tcW w:w="6664" w:type="dxa"/>
            <w:gridSpan w:val="5"/>
          </w:tcPr>
          <w:p w:rsidR="003E619D" w:rsidRPr="00334BE9" w:rsidRDefault="003E619D" w:rsidP="00F22DB4">
            <w:pPr>
              <w:pStyle w:val="TableParagraph"/>
              <w:ind w:right="343"/>
              <w:rPr>
                <w:sz w:val="20"/>
                <w:szCs w:val="20"/>
              </w:rPr>
            </w:pPr>
            <w:r w:rsidRPr="00334BE9">
              <w:rPr>
                <w:sz w:val="20"/>
                <w:szCs w:val="20"/>
              </w:rPr>
              <w:t>What would make partnerships between public, private, and producer entities more effective?</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p>
        </w:tc>
      </w:tr>
      <w:tr w:rsidR="003E619D" w:rsidRPr="00353862" w:rsidTr="00F22DB4">
        <w:trPr>
          <w:trHeight w:val="268"/>
          <w:jc w:val="center"/>
        </w:trPr>
        <w:tc>
          <w:tcPr>
            <w:tcW w:w="11520" w:type="dxa"/>
            <w:gridSpan w:val="7"/>
            <w:tcBorders>
              <w:top w:val="thinThickMediumGap" w:sz="4" w:space="0" w:color="000000" w:themeColor="text1"/>
              <w:left w:val="single" w:sz="8" w:space="0" w:color="000000" w:themeColor="text1"/>
              <w:right w:val="single" w:sz="8" w:space="0" w:color="000000" w:themeColor="text1"/>
            </w:tcBorders>
            <w:shd w:val="clear" w:color="auto" w:fill="C5BC96"/>
          </w:tcPr>
          <w:p w:rsidR="003E619D" w:rsidRPr="00353862" w:rsidRDefault="003E619D" w:rsidP="00F22DB4">
            <w:pPr>
              <w:pStyle w:val="TableParagraph"/>
              <w:spacing w:line="243" w:lineRule="exact"/>
              <w:rPr>
                <w:b/>
                <w:bCs/>
                <w:sz w:val="20"/>
                <w:szCs w:val="20"/>
              </w:rPr>
            </w:pPr>
            <w:r w:rsidRPr="00353862">
              <w:rPr>
                <w:b/>
                <w:bCs/>
                <w:sz w:val="20"/>
                <w:szCs w:val="20"/>
              </w:rPr>
              <w:t xml:space="preserve">Section </w:t>
            </w:r>
            <w:r>
              <w:rPr>
                <w:b/>
                <w:bCs/>
                <w:sz w:val="20"/>
                <w:szCs w:val="20"/>
              </w:rPr>
              <w:t>7</w:t>
            </w:r>
            <w:r w:rsidRPr="00353862">
              <w:rPr>
                <w:b/>
                <w:bCs/>
                <w:sz w:val="20"/>
                <w:szCs w:val="20"/>
              </w:rPr>
              <w:t xml:space="preserve">: </w:t>
            </w:r>
            <w:r>
              <w:rPr>
                <w:b/>
                <w:bCs/>
                <w:sz w:val="20"/>
                <w:szCs w:val="20"/>
              </w:rPr>
              <w:t>Climate Change &amp; Environment</w:t>
            </w:r>
            <w:r w:rsidRPr="00D10E34">
              <w:rPr>
                <w:b/>
                <w:bCs/>
                <w:sz w:val="20"/>
                <w:szCs w:val="20"/>
              </w:rPr>
              <w:t>:</w:t>
            </w:r>
            <w:r>
              <w:rPr>
                <w:rStyle w:val="apple-converted-space"/>
                <w:rFonts w:ascii="Arial" w:eastAsiaTheme="majorEastAsia" w:hAnsi="Arial" w:cs="Arial"/>
                <w:color w:val="000000"/>
                <w:sz w:val="27"/>
                <w:szCs w:val="27"/>
              </w:rPr>
              <w:t> </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85</w:t>
            </w:r>
          </w:p>
        </w:tc>
        <w:tc>
          <w:tcPr>
            <w:tcW w:w="6664" w:type="dxa"/>
            <w:gridSpan w:val="5"/>
          </w:tcPr>
          <w:p w:rsidR="003E619D" w:rsidRPr="00334BE9" w:rsidRDefault="003E619D" w:rsidP="00F22DB4">
            <w:pPr>
              <w:pStyle w:val="TableParagraph"/>
              <w:ind w:right="343"/>
              <w:rPr>
                <w:sz w:val="20"/>
                <w:szCs w:val="20"/>
              </w:rPr>
            </w:pPr>
            <w:r w:rsidRPr="00F21CDA">
              <w:rPr>
                <w:sz w:val="20"/>
                <w:szCs w:val="20"/>
              </w:rPr>
              <w:t>Do you use any climate-resilient farming techniques (e.g., crop rotation, drought-resistant seeds, irrigation systems)?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86</w:t>
            </w:r>
          </w:p>
        </w:tc>
        <w:tc>
          <w:tcPr>
            <w:tcW w:w="6664" w:type="dxa"/>
            <w:gridSpan w:val="5"/>
          </w:tcPr>
          <w:p w:rsidR="003E619D" w:rsidRPr="00334BE9" w:rsidRDefault="003E619D" w:rsidP="00F22DB4">
            <w:pPr>
              <w:pStyle w:val="TableParagraph"/>
              <w:ind w:right="343"/>
              <w:rPr>
                <w:sz w:val="20"/>
                <w:szCs w:val="20"/>
              </w:rPr>
            </w:pPr>
            <w:r>
              <w:rPr>
                <w:sz w:val="20"/>
                <w:szCs w:val="20"/>
              </w:rPr>
              <w:t xml:space="preserve">If Yes, </w:t>
            </w:r>
            <w:proofErr w:type="gramStart"/>
            <w:r>
              <w:rPr>
                <w:sz w:val="20"/>
                <w:szCs w:val="20"/>
              </w:rPr>
              <w:t>Please</w:t>
            </w:r>
            <w:proofErr w:type="gramEnd"/>
            <w:r>
              <w:rPr>
                <w:sz w:val="20"/>
                <w:szCs w:val="20"/>
              </w:rPr>
              <w:t xml:space="preserve"> specify </w:t>
            </w:r>
          </w:p>
        </w:tc>
        <w:tc>
          <w:tcPr>
            <w:tcW w:w="4048" w:type="dxa"/>
            <w:tcBorders>
              <w:right w:val="single" w:sz="8" w:space="0" w:color="000000" w:themeColor="text1"/>
            </w:tcBorders>
          </w:tcPr>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Crop</w:t>
            </w:r>
            <w:proofErr w:type="gramEnd"/>
            <w:r w:rsidRPr="000F4BE5">
              <w:rPr>
                <w:rFonts w:eastAsia="Wingdings"/>
                <w:sz w:val="20"/>
                <w:szCs w:val="20"/>
              </w:rPr>
              <w:t xml:space="preserve"> rotation</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Use</w:t>
            </w:r>
            <w:proofErr w:type="gramEnd"/>
            <w:r w:rsidRPr="000F4BE5">
              <w:rPr>
                <w:rFonts w:eastAsia="Wingdings"/>
                <w:sz w:val="20"/>
                <w:szCs w:val="20"/>
              </w:rPr>
              <w:t xml:space="preserve"> of drought-resistant seeds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Irrigation</w:t>
            </w:r>
            <w:proofErr w:type="gramEnd"/>
            <w:r w:rsidRPr="000F4BE5">
              <w:rPr>
                <w:rFonts w:eastAsia="Wingdings"/>
                <w:sz w:val="20"/>
                <w:szCs w:val="20"/>
              </w:rPr>
              <w:t xml:space="preserve"> systems (e.g., drip irrigation, sprinkler systems)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Soil</w:t>
            </w:r>
            <w:proofErr w:type="gramEnd"/>
            <w:r w:rsidRPr="000F4BE5">
              <w:rPr>
                <w:rFonts w:eastAsia="Wingdings"/>
                <w:sz w:val="20"/>
                <w:szCs w:val="20"/>
              </w:rPr>
              <w:t xml:space="preserve"> management practices (e.g., mulching, cover cropping)</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Agroforestry</w:t>
            </w:r>
            <w:proofErr w:type="gramEnd"/>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Integrated</w:t>
            </w:r>
            <w:proofErr w:type="gramEnd"/>
            <w:r w:rsidRPr="000F4BE5">
              <w:rPr>
                <w:rFonts w:eastAsia="Wingdings"/>
                <w:sz w:val="20"/>
                <w:szCs w:val="20"/>
              </w:rPr>
              <w:t xml:space="preserve"> pest management</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Others</w:t>
            </w:r>
            <w:proofErr w:type="gramEnd"/>
            <w:r w:rsidRPr="000F4BE5">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87</w:t>
            </w:r>
          </w:p>
        </w:tc>
        <w:tc>
          <w:tcPr>
            <w:tcW w:w="6664" w:type="dxa"/>
            <w:gridSpan w:val="5"/>
          </w:tcPr>
          <w:p w:rsidR="003E619D" w:rsidRPr="00334BE9" w:rsidRDefault="003E619D" w:rsidP="00F22DB4">
            <w:pPr>
              <w:pStyle w:val="TableParagraph"/>
              <w:ind w:right="343"/>
              <w:rPr>
                <w:sz w:val="20"/>
                <w:szCs w:val="20"/>
              </w:rPr>
            </w:pPr>
            <w:r w:rsidRPr="00F21CDA">
              <w:rPr>
                <w:sz w:val="20"/>
                <w:szCs w:val="20"/>
              </w:rPr>
              <w:t>Are you aware of climate/environmental risks affecting your farming practices?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88</w:t>
            </w:r>
          </w:p>
        </w:tc>
        <w:tc>
          <w:tcPr>
            <w:tcW w:w="6664" w:type="dxa"/>
            <w:gridSpan w:val="5"/>
          </w:tcPr>
          <w:p w:rsidR="003E619D" w:rsidRPr="00F21CDA" w:rsidRDefault="003E619D" w:rsidP="00F22DB4">
            <w:pPr>
              <w:pStyle w:val="TableParagraph"/>
              <w:ind w:right="343"/>
              <w:rPr>
                <w:sz w:val="20"/>
                <w:szCs w:val="20"/>
              </w:rPr>
            </w:pPr>
            <w:r w:rsidRPr="000F4BE5">
              <w:rPr>
                <w:sz w:val="20"/>
                <w:szCs w:val="20"/>
              </w:rPr>
              <w:t xml:space="preserve">If </w:t>
            </w:r>
            <w:proofErr w:type="gramStart"/>
            <w:r w:rsidRPr="000F4BE5">
              <w:rPr>
                <w:sz w:val="20"/>
                <w:szCs w:val="20"/>
              </w:rPr>
              <w:t>Yes</w:t>
            </w:r>
            <w:proofErr w:type="gramEnd"/>
            <w:r w:rsidRPr="000F4BE5">
              <w:rPr>
                <w:sz w:val="20"/>
                <w:szCs w:val="20"/>
              </w:rPr>
              <w:t>, which of the following risks are you aware of?</w:t>
            </w:r>
          </w:p>
        </w:tc>
        <w:tc>
          <w:tcPr>
            <w:tcW w:w="4048" w:type="dxa"/>
            <w:tcBorders>
              <w:right w:val="single" w:sz="8" w:space="0" w:color="000000" w:themeColor="text1"/>
            </w:tcBorders>
          </w:tcPr>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Drought</w:t>
            </w:r>
            <w:proofErr w:type="gramEnd"/>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Flooding</w:t>
            </w:r>
            <w:proofErr w:type="gramEnd"/>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Erratic</w:t>
            </w:r>
            <w:proofErr w:type="gramEnd"/>
            <w:r w:rsidRPr="000F4BE5">
              <w:rPr>
                <w:rFonts w:eastAsia="Wingdings"/>
                <w:sz w:val="20"/>
                <w:szCs w:val="20"/>
              </w:rPr>
              <w:t xml:space="preserve"> rainfall</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Soil</w:t>
            </w:r>
            <w:proofErr w:type="gramEnd"/>
            <w:r w:rsidRPr="000F4BE5">
              <w:rPr>
                <w:rFonts w:eastAsia="Wingdings"/>
                <w:sz w:val="20"/>
                <w:szCs w:val="20"/>
              </w:rPr>
              <w:t xml:space="preserve"> degradation</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Pests</w:t>
            </w:r>
            <w:proofErr w:type="gramEnd"/>
            <w:r w:rsidRPr="000F4BE5">
              <w:rPr>
                <w:rFonts w:eastAsia="Wingdings"/>
                <w:sz w:val="20"/>
                <w:szCs w:val="20"/>
              </w:rPr>
              <w:t xml:space="preserve"> and diseases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Rising</w:t>
            </w:r>
            <w:proofErr w:type="gramEnd"/>
            <w:r w:rsidRPr="000F4BE5">
              <w:rPr>
                <w:rFonts w:eastAsia="Wingdings"/>
                <w:sz w:val="20"/>
                <w:szCs w:val="20"/>
              </w:rPr>
              <w:t xml:space="preserve"> temperatures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Water</w:t>
            </w:r>
            <w:proofErr w:type="gramEnd"/>
            <w:r w:rsidRPr="000F4BE5">
              <w:rPr>
                <w:rFonts w:eastAsia="Wingdings"/>
                <w:sz w:val="20"/>
                <w:szCs w:val="20"/>
              </w:rPr>
              <w:t xml:space="preserve"> scarcity</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lastRenderedPageBreak/>
              <w:t></w:t>
            </w:r>
            <w:r w:rsidRPr="000F4BE5">
              <w:rPr>
                <w:rFonts w:eastAsia="Wingdings"/>
                <w:sz w:val="20"/>
                <w:szCs w:val="20"/>
              </w:rPr>
              <w:t xml:space="preserve">  Others</w:t>
            </w:r>
            <w:proofErr w:type="gramEnd"/>
            <w:r w:rsidRPr="000F4BE5">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lastRenderedPageBreak/>
              <w:t>89</w:t>
            </w:r>
          </w:p>
        </w:tc>
        <w:tc>
          <w:tcPr>
            <w:tcW w:w="6664" w:type="dxa"/>
            <w:gridSpan w:val="5"/>
          </w:tcPr>
          <w:p w:rsidR="003E619D" w:rsidRPr="00334BE9" w:rsidRDefault="003E619D" w:rsidP="00F22DB4">
            <w:pPr>
              <w:pStyle w:val="TableParagraph"/>
              <w:ind w:right="343"/>
              <w:rPr>
                <w:sz w:val="20"/>
                <w:szCs w:val="20"/>
              </w:rPr>
            </w:pPr>
            <w:r w:rsidRPr="00F21CDA">
              <w:rPr>
                <w:sz w:val="20"/>
                <w:szCs w:val="20"/>
              </w:rPr>
              <w:t>What steps do you take to mitigate climate risks (e.g., soil management, water conservation)?</w:t>
            </w:r>
          </w:p>
        </w:tc>
        <w:tc>
          <w:tcPr>
            <w:tcW w:w="4048" w:type="dxa"/>
            <w:tcBorders>
              <w:right w:val="single" w:sz="8" w:space="0" w:color="000000" w:themeColor="text1"/>
            </w:tcBorders>
          </w:tcPr>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Crop</w:t>
            </w:r>
            <w:proofErr w:type="gramEnd"/>
            <w:r w:rsidRPr="000F4BE5">
              <w:rPr>
                <w:rFonts w:eastAsia="Wingdings"/>
                <w:sz w:val="20"/>
                <w:szCs w:val="20"/>
              </w:rPr>
              <w:t xml:space="preserve"> rotation</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Use</w:t>
            </w:r>
            <w:proofErr w:type="gramEnd"/>
            <w:r w:rsidRPr="000F4BE5">
              <w:rPr>
                <w:rFonts w:eastAsia="Wingdings"/>
                <w:sz w:val="20"/>
                <w:szCs w:val="20"/>
              </w:rPr>
              <w:t xml:space="preserve"> of drought-resistant seeds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Water</w:t>
            </w:r>
            <w:proofErr w:type="gramEnd"/>
            <w:r w:rsidRPr="000F4BE5">
              <w:rPr>
                <w:rFonts w:eastAsia="Wingdings"/>
                <w:sz w:val="20"/>
                <w:szCs w:val="20"/>
              </w:rPr>
              <w:t xml:space="preserve"> conservation techniques (e.g., rainwater harvesting, drip irrigation)</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Soil</w:t>
            </w:r>
            <w:proofErr w:type="gramEnd"/>
            <w:r w:rsidRPr="000F4BE5">
              <w:rPr>
                <w:rFonts w:eastAsia="Wingdings"/>
                <w:sz w:val="20"/>
                <w:szCs w:val="20"/>
              </w:rPr>
              <w:t xml:space="preserve"> management practices (e.g., mulching, cover cropping)</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Diversifying</w:t>
            </w:r>
            <w:proofErr w:type="gramEnd"/>
            <w:r w:rsidRPr="000F4BE5">
              <w:rPr>
                <w:rFonts w:eastAsia="Wingdings"/>
                <w:sz w:val="20"/>
                <w:szCs w:val="20"/>
              </w:rPr>
              <w:t xml:space="preserve"> crops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Agroforestry</w:t>
            </w:r>
            <w:proofErr w:type="gramEnd"/>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Building</w:t>
            </w:r>
            <w:proofErr w:type="gramEnd"/>
            <w:r w:rsidRPr="000F4BE5">
              <w:rPr>
                <w:rFonts w:eastAsia="Wingdings"/>
                <w:sz w:val="20"/>
                <w:szCs w:val="20"/>
              </w:rPr>
              <w:t xml:space="preserve"> or maintaining flood protection measures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Integrated</w:t>
            </w:r>
            <w:proofErr w:type="gramEnd"/>
            <w:r w:rsidRPr="000F4BE5">
              <w:rPr>
                <w:rFonts w:eastAsia="Wingdings"/>
                <w:sz w:val="20"/>
                <w:szCs w:val="20"/>
              </w:rPr>
              <w:t xml:space="preserve"> pest management</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Others</w:t>
            </w:r>
            <w:proofErr w:type="gramEnd"/>
            <w:r w:rsidRPr="000F4BE5">
              <w:rPr>
                <w:rFonts w:eastAsia="Wingdings"/>
                <w:sz w:val="20"/>
                <w:szCs w:val="20"/>
              </w:rPr>
              <w:t xml:space="preserve"> (please specify):</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None</w:t>
            </w:r>
            <w:proofErr w:type="gramEnd"/>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90</w:t>
            </w:r>
          </w:p>
        </w:tc>
        <w:tc>
          <w:tcPr>
            <w:tcW w:w="6664" w:type="dxa"/>
            <w:gridSpan w:val="5"/>
          </w:tcPr>
          <w:p w:rsidR="003E619D" w:rsidRPr="00F21CDA" w:rsidRDefault="003E619D" w:rsidP="00F22DB4">
            <w:pPr>
              <w:pStyle w:val="TableParagraph"/>
              <w:ind w:right="343"/>
              <w:rPr>
                <w:sz w:val="20"/>
                <w:szCs w:val="20"/>
              </w:rPr>
            </w:pPr>
            <w:r w:rsidRPr="00F21CDA">
              <w:rPr>
                <w:sz w:val="20"/>
                <w:szCs w:val="20"/>
              </w:rPr>
              <w:t>Do you have access to information or services related to climate risk management?</w:t>
            </w:r>
          </w:p>
          <w:p w:rsidR="003E619D" w:rsidRPr="00F21CDA" w:rsidRDefault="003E619D" w:rsidP="00F22DB4">
            <w:pPr>
              <w:pStyle w:val="TableParagraph"/>
              <w:ind w:right="343"/>
              <w:rPr>
                <w:sz w:val="20"/>
                <w:szCs w:val="20"/>
              </w:rPr>
            </w:pP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91</w:t>
            </w:r>
          </w:p>
        </w:tc>
        <w:tc>
          <w:tcPr>
            <w:tcW w:w="6664" w:type="dxa"/>
            <w:gridSpan w:val="5"/>
          </w:tcPr>
          <w:p w:rsidR="003E619D" w:rsidRDefault="003E619D" w:rsidP="00F22DB4">
            <w:pPr>
              <w:pStyle w:val="TableParagraph"/>
              <w:ind w:right="343"/>
              <w:rPr>
                <w:sz w:val="20"/>
                <w:szCs w:val="20"/>
              </w:rPr>
            </w:pPr>
            <w:r w:rsidRPr="004B0CBD">
              <w:rPr>
                <w:sz w:val="20"/>
                <w:szCs w:val="20"/>
              </w:rPr>
              <w:t xml:space="preserve">If </w:t>
            </w:r>
            <w:proofErr w:type="gramStart"/>
            <w:r w:rsidRPr="004B0CBD">
              <w:rPr>
                <w:sz w:val="20"/>
                <w:szCs w:val="20"/>
              </w:rPr>
              <w:t>Yes</w:t>
            </w:r>
            <w:proofErr w:type="gramEnd"/>
            <w:r w:rsidRPr="004B0CBD">
              <w:rPr>
                <w:sz w:val="20"/>
                <w:szCs w:val="20"/>
              </w:rPr>
              <w:t>, what is the source of the information or services? (Select all that apply):</w:t>
            </w:r>
          </w:p>
        </w:tc>
        <w:tc>
          <w:tcPr>
            <w:tcW w:w="4048" w:type="dxa"/>
            <w:tcBorders>
              <w:right w:val="single" w:sz="8" w:space="0" w:color="000000" w:themeColor="text1"/>
            </w:tcBorders>
          </w:tcPr>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Government</w:t>
            </w:r>
            <w:proofErr w:type="gramEnd"/>
            <w:r w:rsidRPr="004B0CBD">
              <w:rPr>
                <w:rFonts w:eastAsia="Wingdings"/>
                <w:sz w:val="20"/>
                <w:szCs w:val="20"/>
              </w:rPr>
              <w:t xml:space="preserve"> agencies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NGOs</w:t>
            </w:r>
            <w:proofErr w:type="gramEnd"/>
            <w:r w:rsidRPr="004B0CBD">
              <w:rPr>
                <w:rFonts w:eastAsia="Wingdings"/>
                <w:sz w:val="20"/>
                <w:szCs w:val="20"/>
              </w:rPr>
              <w:t>/Development organizations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Private</w:t>
            </w:r>
            <w:proofErr w:type="gramEnd"/>
            <w:r w:rsidRPr="004B0CBD">
              <w:rPr>
                <w:rFonts w:eastAsia="Wingdings"/>
                <w:sz w:val="20"/>
                <w:szCs w:val="20"/>
              </w:rPr>
              <w:t xml:space="preserve"> sector</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Farmer</w:t>
            </w:r>
            <w:proofErr w:type="gramEnd"/>
            <w:r w:rsidRPr="004B0CBD">
              <w:rPr>
                <w:rFonts w:eastAsia="Wingdings"/>
                <w:sz w:val="20"/>
                <w:szCs w:val="20"/>
              </w:rPr>
              <w:t xml:space="preserve"> groups or cooperatives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Research</w:t>
            </w:r>
            <w:proofErr w:type="gramEnd"/>
            <w:r w:rsidRPr="004B0CBD">
              <w:rPr>
                <w:rFonts w:eastAsia="Wingdings"/>
                <w:sz w:val="20"/>
                <w:szCs w:val="20"/>
              </w:rPr>
              <w:t xml:space="preserve"> institutions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Media</w:t>
            </w:r>
            <w:proofErr w:type="gramEnd"/>
            <w:r w:rsidRPr="004B0CBD">
              <w:rPr>
                <w:rFonts w:eastAsia="Wingdings"/>
                <w:sz w:val="20"/>
                <w:szCs w:val="20"/>
              </w:rPr>
              <w:t xml:space="preserve"> (e.g., TV, radio, newspapers)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Digital</w:t>
            </w:r>
            <w:proofErr w:type="gramEnd"/>
            <w:r w:rsidRPr="004B0CBD">
              <w:rPr>
                <w:rFonts w:eastAsia="Wingdings"/>
                <w:sz w:val="20"/>
                <w:szCs w:val="20"/>
              </w:rPr>
              <w:t xml:space="preserve"> platforms (e.g., apps, websites, social media)</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Community</w:t>
            </w:r>
            <w:proofErr w:type="gramEnd"/>
            <w:r w:rsidRPr="004B0CBD">
              <w:rPr>
                <w:rFonts w:eastAsia="Wingdings"/>
                <w:sz w:val="20"/>
                <w:szCs w:val="20"/>
              </w:rPr>
              <w:t xml:space="preserve"> meetings or local leaders</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Others</w:t>
            </w:r>
            <w:proofErr w:type="gramEnd"/>
            <w:r w:rsidRPr="004B0CBD">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92</w:t>
            </w:r>
          </w:p>
        </w:tc>
        <w:tc>
          <w:tcPr>
            <w:tcW w:w="6664" w:type="dxa"/>
            <w:gridSpan w:val="5"/>
          </w:tcPr>
          <w:p w:rsidR="003E619D" w:rsidRPr="004B0CBD" w:rsidRDefault="003E619D" w:rsidP="00F22DB4">
            <w:pPr>
              <w:pStyle w:val="TableParagraph"/>
              <w:ind w:right="343"/>
              <w:rPr>
                <w:sz w:val="20"/>
                <w:szCs w:val="20"/>
              </w:rPr>
            </w:pPr>
            <w:r w:rsidRPr="004B0CBD">
              <w:rPr>
                <w:sz w:val="20"/>
                <w:szCs w:val="20"/>
              </w:rPr>
              <w:t xml:space="preserve">If </w:t>
            </w:r>
            <w:proofErr w:type="gramStart"/>
            <w:r w:rsidRPr="004B0CBD">
              <w:rPr>
                <w:sz w:val="20"/>
                <w:szCs w:val="20"/>
              </w:rPr>
              <w:t>Yes</w:t>
            </w:r>
            <w:proofErr w:type="gramEnd"/>
            <w:r w:rsidRPr="004B0CBD">
              <w:rPr>
                <w:sz w:val="20"/>
                <w:szCs w:val="20"/>
              </w:rPr>
              <w:t>, what type of services do you access? (Select all that apply):</w:t>
            </w:r>
          </w:p>
          <w:p w:rsidR="003E619D" w:rsidRPr="00F21CDA" w:rsidRDefault="003E619D" w:rsidP="00F22DB4">
            <w:pPr>
              <w:pStyle w:val="TableParagraph"/>
              <w:ind w:right="343"/>
              <w:rPr>
                <w:sz w:val="20"/>
                <w:szCs w:val="20"/>
              </w:rPr>
            </w:pPr>
          </w:p>
        </w:tc>
        <w:tc>
          <w:tcPr>
            <w:tcW w:w="4048" w:type="dxa"/>
            <w:tcBorders>
              <w:right w:val="single" w:sz="8" w:space="0" w:color="000000" w:themeColor="text1"/>
            </w:tcBorders>
          </w:tcPr>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Weather</w:t>
            </w:r>
            <w:proofErr w:type="gramEnd"/>
            <w:r w:rsidRPr="004B0CBD">
              <w:rPr>
                <w:rFonts w:eastAsia="Wingdings"/>
                <w:sz w:val="20"/>
                <w:szCs w:val="20"/>
              </w:rPr>
              <w:t xml:space="preserve"> forecasts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Climate</w:t>
            </w:r>
            <w:proofErr w:type="gramEnd"/>
            <w:r w:rsidRPr="004B0CBD">
              <w:rPr>
                <w:rFonts w:eastAsia="Wingdings"/>
                <w:sz w:val="20"/>
                <w:szCs w:val="20"/>
              </w:rPr>
              <w:t xml:space="preserve"> risk advisory</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Early</w:t>
            </w:r>
            <w:proofErr w:type="gramEnd"/>
            <w:r w:rsidRPr="004B0CBD">
              <w:rPr>
                <w:rFonts w:eastAsia="Wingdings"/>
                <w:sz w:val="20"/>
                <w:szCs w:val="20"/>
              </w:rPr>
              <w:t xml:space="preserve"> warning systems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Training</w:t>
            </w:r>
            <w:proofErr w:type="gramEnd"/>
            <w:r w:rsidRPr="004B0CBD">
              <w:rPr>
                <w:rFonts w:eastAsia="Wingdings"/>
                <w:sz w:val="20"/>
                <w:szCs w:val="20"/>
              </w:rPr>
              <w:t xml:space="preserve"> programs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Financial</w:t>
            </w:r>
            <w:proofErr w:type="gramEnd"/>
            <w:r w:rsidRPr="004B0CBD">
              <w:rPr>
                <w:rFonts w:eastAsia="Wingdings"/>
                <w:sz w:val="20"/>
                <w:szCs w:val="20"/>
              </w:rPr>
              <w:t xml:space="preserve"> services (e.g., climate insurance, loans)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Agricultural</w:t>
            </w:r>
            <w:proofErr w:type="gramEnd"/>
            <w:r w:rsidRPr="004B0CBD">
              <w:rPr>
                <w:rFonts w:eastAsia="Wingdings"/>
                <w:sz w:val="20"/>
                <w:szCs w:val="20"/>
              </w:rPr>
              <w:t xml:space="preserve"> inputs (e.g., seeds, fertilizers)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Technology</w:t>
            </w:r>
            <w:proofErr w:type="gramEnd"/>
            <w:r w:rsidRPr="004B0CBD">
              <w:rPr>
                <w:rFonts w:eastAsia="Wingdings"/>
                <w:sz w:val="20"/>
                <w:szCs w:val="20"/>
              </w:rPr>
              <w:t xml:space="preserve"> or equipment for climate resilience</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Others</w:t>
            </w:r>
            <w:proofErr w:type="gramEnd"/>
            <w:r w:rsidRPr="004B0CBD">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93</w:t>
            </w:r>
          </w:p>
        </w:tc>
        <w:tc>
          <w:tcPr>
            <w:tcW w:w="6664" w:type="dxa"/>
            <w:gridSpan w:val="5"/>
          </w:tcPr>
          <w:p w:rsidR="003E619D" w:rsidRPr="00F21CDA" w:rsidRDefault="003E619D" w:rsidP="00F22DB4">
            <w:pPr>
              <w:pStyle w:val="TableParagraph"/>
              <w:ind w:right="343"/>
              <w:rPr>
                <w:sz w:val="20"/>
                <w:szCs w:val="20"/>
              </w:rPr>
            </w:pPr>
            <w:r w:rsidRPr="00F21CDA">
              <w:rPr>
                <w:sz w:val="20"/>
                <w:szCs w:val="20"/>
              </w:rPr>
              <w:t>Do you face any barriers in adopting climate-resilient practices?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94</w:t>
            </w:r>
          </w:p>
        </w:tc>
        <w:tc>
          <w:tcPr>
            <w:tcW w:w="6664" w:type="dxa"/>
            <w:gridSpan w:val="5"/>
          </w:tcPr>
          <w:p w:rsidR="003E619D" w:rsidRPr="00F21CDA" w:rsidRDefault="003E619D" w:rsidP="00F22DB4">
            <w:pPr>
              <w:pStyle w:val="TableParagraph"/>
              <w:ind w:right="343"/>
              <w:rPr>
                <w:sz w:val="20"/>
                <w:szCs w:val="20"/>
              </w:rPr>
            </w:pPr>
            <w:r w:rsidRPr="004B0CBD">
              <w:rPr>
                <w:sz w:val="20"/>
                <w:szCs w:val="20"/>
              </w:rPr>
              <w:t xml:space="preserve">If </w:t>
            </w:r>
            <w:proofErr w:type="gramStart"/>
            <w:r w:rsidRPr="004B0CBD">
              <w:rPr>
                <w:sz w:val="20"/>
                <w:szCs w:val="20"/>
              </w:rPr>
              <w:t>Yes</w:t>
            </w:r>
            <w:proofErr w:type="gramEnd"/>
            <w:r w:rsidRPr="004B0CBD">
              <w:rPr>
                <w:sz w:val="20"/>
                <w:szCs w:val="20"/>
              </w:rPr>
              <w:t>, which of the following barriers do you face? (Select all that apply):</w:t>
            </w:r>
          </w:p>
        </w:tc>
        <w:tc>
          <w:tcPr>
            <w:tcW w:w="4048" w:type="dxa"/>
            <w:tcBorders>
              <w:right w:val="single" w:sz="8" w:space="0" w:color="000000" w:themeColor="text1"/>
            </w:tcBorders>
          </w:tcPr>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Lack</w:t>
            </w:r>
            <w:proofErr w:type="gramEnd"/>
            <w:r w:rsidRPr="004B0CBD">
              <w:rPr>
                <w:rFonts w:eastAsia="Wingdings"/>
                <w:sz w:val="20"/>
                <w:szCs w:val="20"/>
              </w:rPr>
              <w:t xml:space="preserve"> of financial resources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Limited</w:t>
            </w:r>
            <w:proofErr w:type="gramEnd"/>
            <w:r w:rsidRPr="004B0CBD">
              <w:rPr>
                <w:rFonts w:eastAsia="Wingdings"/>
                <w:sz w:val="20"/>
                <w:szCs w:val="20"/>
              </w:rPr>
              <w:t xml:space="preserve"> access to information or training</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Unavailability</w:t>
            </w:r>
            <w:proofErr w:type="gramEnd"/>
            <w:r w:rsidRPr="004B0CBD">
              <w:rPr>
                <w:rFonts w:eastAsia="Wingdings"/>
                <w:sz w:val="20"/>
                <w:szCs w:val="20"/>
              </w:rPr>
              <w:t xml:space="preserve"> of climate-resilient inputs (e.g., seeds, equipment)</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Lack</w:t>
            </w:r>
            <w:proofErr w:type="gramEnd"/>
            <w:r w:rsidRPr="004B0CBD">
              <w:rPr>
                <w:rFonts w:eastAsia="Wingdings"/>
                <w:sz w:val="20"/>
                <w:szCs w:val="20"/>
              </w:rPr>
              <w:t xml:space="preserve"> of access to credit or loans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Insufficient</w:t>
            </w:r>
            <w:proofErr w:type="gramEnd"/>
            <w:r w:rsidRPr="004B0CBD">
              <w:rPr>
                <w:rFonts w:eastAsia="Wingdings"/>
                <w:sz w:val="20"/>
                <w:szCs w:val="20"/>
              </w:rPr>
              <w:t xml:space="preserve"> government support</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Limited</w:t>
            </w:r>
            <w:proofErr w:type="gramEnd"/>
            <w:r w:rsidRPr="004B0CBD">
              <w:rPr>
                <w:rFonts w:eastAsia="Wingdings"/>
                <w:sz w:val="20"/>
                <w:szCs w:val="20"/>
              </w:rPr>
              <w:t xml:space="preserve"> access to technology or infrastructure</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Social</w:t>
            </w:r>
            <w:proofErr w:type="gramEnd"/>
            <w:r w:rsidRPr="004B0CBD">
              <w:rPr>
                <w:rFonts w:eastAsia="Wingdings"/>
                <w:sz w:val="20"/>
                <w:szCs w:val="20"/>
              </w:rPr>
              <w:t xml:space="preserve"> or cultural constraints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Lack</w:t>
            </w:r>
            <w:proofErr w:type="gramEnd"/>
            <w:r w:rsidRPr="004B0CBD">
              <w:rPr>
                <w:rFonts w:eastAsia="Wingdings"/>
                <w:sz w:val="20"/>
                <w:szCs w:val="20"/>
              </w:rPr>
              <w:t xml:space="preserve"> of awareness about climate-resilient practices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Uncertainty</w:t>
            </w:r>
            <w:proofErr w:type="gramEnd"/>
            <w:r w:rsidRPr="004B0CBD">
              <w:rPr>
                <w:rFonts w:eastAsia="Wingdings"/>
                <w:sz w:val="20"/>
                <w:szCs w:val="20"/>
              </w:rPr>
              <w:t xml:space="preserve"> about the effectiveness of these practices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Others</w:t>
            </w:r>
            <w:proofErr w:type="gramEnd"/>
            <w:r w:rsidRPr="004B0CBD">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95</w:t>
            </w:r>
          </w:p>
        </w:tc>
        <w:tc>
          <w:tcPr>
            <w:tcW w:w="6664" w:type="dxa"/>
            <w:gridSpan w:val="5"/>
          </w:tcPr>
          <w:p w:rsidR="003E619D" w:rsidRPr="00F21CDA" w:rsidRDefault="003E619D" w:rsidP="00F22DB4">
            <w:pPr>
              <w:pStyle w:val="TableParagraph"/>
              <w:ind w:right="343"/>
              <w:rPr>
                <w:sz w:val="20"/>
                <w:szCs w:val="20"/>
              </w:rPr>
            </w:pPr>
            <w:r w:rsidRPr="00F21CDA">
              <w:rPr>
                <w:sz w:val="20"/>
                <w:szCs w:val="20"/>
              </w:rPr>
              <w:t>Are you part of any farmer group or institution?</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96</w:t>
            </w:r>
          </w:p>
        </w:tc>
        <w:tc>
          <w:tcPr>
            <w:tcW w:w="6664" w:type="dxa"/>
            <w:gridSpan w:val="5"/>
          </w:tcPr>
          <w:p w:rsidR="003E619D" w:rsidRPr="00F21CDA" w:rsidRDefault="003E619D" w:rsidP="00F22DB4">
            <w:pPr>
              <w:pStyle w:val="TableParagraph"/>
              <w:ind w:right="343"/>
              <w:rPr>
                <w:sz w:val="20"/>
                <w:szCs w:val="20"/>
              </w:rPr>
            </w:pPr>
            <w:r w:rsidRPr="00F21CDA">
              <w:rPr>
                <w:sz w:val="20"/>
                <w:szCs w:val="20"/>
              </w:rPr>
              <w:t>If yes, does your group provide support for managing climate-related risks?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97</w:t>
            </w:r>
          </w:p>
        </w:tc>
        <w:tc>
          <w:tcPr>
            <w:tcW w:w="6664" w:type="dxa"/>
            <w:gridSpan w:val="5"/>
          </w:tcPr>
          <w:p w:rsidR="003E619D" w:rsidRPr="00F21CDA" w:rsidRDefault="003E619D" w:rsidP="00F22DB4">
            <w:pPr>
              <w:pStyle w:val="TableParagraph"/>
              <w:ind w:right="343"/>
              <w:rPr>
                <w:sz w:val="20"/>
                <w:szCs w:val="20"/>
              </w:rPr>
            </w:pPr>
            <w:r w:rsidRPr="004B0CBD">
              <w:rPr>
                <w:sz w:val="20"/>
                <w:szCs w:val="20"/>
              </w:rPr>
              <w:t xml:space="preserve">If </w:t>
            </w:r>
            <w:proofErr w:type="gramStart"/>
            <w:r w:rsidRPr="004B0CBD">
              <w:rPr>
                <w:sz w:val="20"/>
                <w:szCs w:val="20"/>
              </w:rPr>
              <w:t>Yes</w:t>
            </w:r>
            <w:proofErr w:type="gramEnd"/>
            <w:r w:rsidRPr="004B0CBD">
              <w:rPr>
                <w:sz w:val="20"/>
                <w:szCs w:val="20"/>
              </w:rPr>
              <w:t>, what type of support does your group provide? (Select all that apply):</w:t>
            </w:r>
          </w:p>
        </w:tc>
        <w:tc>
          <w:tcPr>
            <w:tcW w:w="4048" w:type="dxa"/>
            <w:tcBorders>
              <w:right w:val="single" w:sz="8" w:space="0" w:color="000000" w:themeColor="text1"/>
            </w:tcBorders>
          </w:tcPr>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Training</w:t>
            </w:r>
            <w:proofErr w:type="gramEnd"/>
            <w:r w:rsidRPr="004B0CBD">
              <w:rPr>
                <w:rFonts w:eastAsia="Wingdings"/>
                <w:sz w:val="20"/>
                <w:szCs w:val="20"/>
              </w:rPr>
              <w:t xml:space="preserve"> and capacity-building programs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Financial</w:t>
            </w:r>
            <w:proofErr w:type="gramEnd"/>
            <w:r w:rsidRPr="004B0CBD">
              <w:rPr>
                <w:rFonts w:eastAsia="Wingdings"/>
                <w:sz w:val="20"/>
                <w:szCs w:val="20"/>
              </w:rPr>
              <w:t xml:space="preserve"> support (e.g., grants, loans)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lastRenderedPageBreak/>
              <w:t></w:t>
            </w:r>
            <w:r w:rsidRPr="004B0CBD">
              <w:rPr>
                <w:rFonts w:eastAsia="Wingdings"/>
                <w:sz w:val="20"/>
                <w:szCs w:val="20"/>
              </w:rPr>
              <w:t xml:space="preserve">  Provision</w:t>
            </w:r>
            <w:proofErr w:type="gramEnd"/>
            <w:r w:rsidRPr="004B0CBD">
              <w:rPr>
                <w:rFonts w:eastAsia="Wingdings"/>
                <w:sz w:val="20"/>
                <w:szCs w:val="20"/>
              </w:rPr>
              <w:t xml:space="preserve"> of climate-resilient seeds and inputs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Access</w:t>
            </w:r>
            <w:proofErr w:type="gramEnd"/>
            <w:r w:rsidRPr="004B0CBD">
              <w:rPr>
                <w:rFonts w:eastAsia="Wingdings"/>
                <w:sz w:val="20"/>
                <w:szCs w:val="20"/>
              </w:rPr>
              <w:t xml:space="preserve"> to technology or equipment</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Dissemination</w:t>
            </w:r>
            <w:proofErr w:type="gramEnd"/>
            <w:r w:rsidRPr="004B0CBD">
              <w:rPr>
                <w:rFonts w:eastAsia="Wingdings"/>
                <w:sz w:val="20"/>
                <w:szCs w:val="20"/>
              </w:rPr>
              <w:t xml:space="preserve"> of climate risk information or advisories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Development</w:t>
            </w:r>
            <w:proofErr w:type="gramEnd"/>
            <w:r w:rsidRPr="004B0CBD">
              <w:rPr>
                <w:rFonts w:eastAsia="Wingdings"/>
                <w:sz w:val="20"/>
                <w:szCs w:val="20"/>
              </w:rPr>
              <w:t xml:space="preserve"> of early warning systems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Community</w:t>
            </w:r>
            <w:proofErr w:type="gramEnd"/>
            <w:r w:rsidRPr="004B0CBD">
              <w:rPr>
                <w:rFonts w:eastAsia="Wingdings"/>
                <w:sz w:val="20"/>
                <w:szCs w:val="20"/>
              </w:rPr>
              <w:t>-level planning and resource mobilization</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Policy</w:t>
            </w:r>
            <w:proofErr w:type="gramEnd"/>
            <w:r w:rsidRPr="004B0CBD">
              <w:rPr>
                <w:rFonts w:eastAsia="Wingdings"/>
                <w:sz w:val="20"/>
                <w:szCs w:val="20"/>
              </w:rPr>
              <w:t xml:space="preserve"> advocacy and lobbying for climate action</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Others</w:t>
            </w:r>
            <w:proofErr w:type="gramEnd"/>
            <w:r w:rsidRPr="004B0CBD">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lastRenderedPageBreak/>
              <w:t>98</w:t>
            </w:r>
          </w:p>
        </w:tc>
        <w:tc>
          <w:tcPr>
            <w:tcW w:w="6664" w:type="dxa"/>
            <w:gridSpan w:val="5"/>
          </w:tcPr>
          <w:p w:rsidR="003E619D" w:rsidRDefault="003E619D" w:rsidP="00F22DB4">
            <w:pPr>
              <w:pStyle w:val="TableParagraph"/>
              <w:ind w:right="343"/>
              <w:rPr>
                <w:sz w:val="20"/>
                <w:szCs w:val="20"/>
              </w:rPr>
            </w:pPr>
            <w:r w:rsidRPr="00F21CDA">
              <w:rPr>
                <w:sz w:val="20"/>
                <w:szCs w:val="20"/>
              </w:rPr>
              <w:t xml:space="preserve">Have you received </w:t>
            </w:r>
            <w:r>
              <w:rPr>
                <w:sz w:val="20"/>
                <w:szCs w:val="20"/>
              </w:rPr>
              <w:t xml:space="preserve">any </w:t>
            </w:r>
            <w:r w:rsidRPr="00F21CDA">
              <w:rPr>
                <w:sz w:val="20"/>
                <w:szCs w:val="20"/>
              </w:rPr>
              <w:t>institutional support for climate adaptation measures?</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99</w:t>
            </w:r>
          </w:p>
        </w:tc>
        <w:tc>
          <w:tcPr>
            <w:tcW w:w="6664" w:type="dxa"/>
            <w:gridSpan w:val="5"/>
          </w:tcPr>
          <w:p w:rsidR="003E619D" w:rsidRDefault="003E619D" w:rsidP="00F22DB4">
            <w:pPr>
              <w:pStyle w:val="TableParagraph"/>
              <w:ind w:right="343"/>
              <w:rPr>
                <w:sz w:val="20"/>
                <w:szCs w:val="20"/>
              </w:rPr>
            </w:pPr>
            <w:r w:rsidRPr="004B0CBD">
              <w:rPr>
                <w:sz w:val="20"/>
                <w:szCs w:val="20"/>
              </w:rPr>
              <w:t xml:space="preserve">If </w:t>
            </w:r>
            <w:proofErr w:type="gramStart"/>
            <w:r w:rsidRPr="004B0CBD">
              <w:rPr>
                <w:sz w:val="20"/>
                <w:szCs w:val="20"/>
              </w:rPr>
              <w:t>Yes</w:t>
            </w:r>
            <w:proofErr w:type="gramEnd"/>
            <w:r w:rsidRPr="004B0CBD">
              <w:rPr>
                <w:sz w:val="20"/>
                <w:szCs w:val="20"/>
              </w:rPr>
              <w:t>, which institution provided the support? (Select all that apply):</w:t>
            </w:r>
          </w:p>
        </w:tc>
        <w:tc>
          <w:tcPr>
            <w:tcW w:w="4048" w:type="dxa"/>
            <w:tcBorders>
              <w:right w:val="single" w:sz="8" w:space="0" w:color="000000" w:themeColor="text1"/>
            </w:tcBorders>
          </w:tcPr>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Government</w:t>
            </w:r>
            <w:proofErr w:type="gramEnd"/>
            <w:r w:rsidRPr="004B0CBD">
              <w:rPr>
                <w:rFonts w:eastAsia="Wingdings"/>
                <w:sz w:val="20"/>
                <w:szCs w:val="20"/>
              </w:rPr>
              <w:t xml:space="preserve"> agencies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NGOs</w:t>
            </w:r>
            <w:proofErr w:type="gramEnd"/>
            <w:r w:rsidRPr="004B0CBD">
              <w:rPr>
                <w:rFonts w:eastAsia="Wingdings"/>
                <w:sz w:val="20"/>
                <w:szCs w:val="20"/>
              </w:rPr>
              <w:t>/Development organizations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Private</w:t>
            </w:r>
            <w:proofErr w:type="gramEnd"/>
            <w:r w:rsidRPr="004B0CBD">
              <w:rPr>
                <w:rFonts w:eastAsia="Wingdings"/>
                <w:sz w:val="20"/>
                <w:szCs w:val="20"/>
              </w:rPr>
              <w:t xml:space="preserve"> sector</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Research</w:t>
            </w:r>
            <w:proofErr w:type="gramEnd"/>
            <w:r w:rsidRPr="004B0CBD">
              <w:rPr>
                <w:rFonts w:eastAsia="Wingdings"/>
                <w:sz w:val="20"/>
                <w:szCs w:val="20"/>
              </w:rPr>
              <w:t xml:space="preserve"> institutions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Farmer</w:t>
            </w:r>
            <w:proofErr w:type="gramEnd"/>
            <w:r w:rsidRPr="004B0CBD">
              <w:rPr>
                <w:rFonts w:eastAsia="Wingdings"/>
                <w:sz w:val="20"/>
                <w:szCs w:val="20"/>
              </w:rPr>
              <w:t xml:space="preserve"> groups or cooperatives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International</w:t>
            </w:r>
            <w:proofErr w:type="gramEnd"/>
            <w:r w:rsidRPr="004B0CBD">
              <w:rPr>
                <w:rFonts w:eastAsia="Wingdings"/>
                <w:sz w:val="20"/>
                <w:szCs w:val="20"/>
              </w:rPr>
              <w:t xml:space="preserve"> organizations</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Others</w:t>
            </w:r>
            <w:proofErr w:type="gramEnd"/>
            <w:r w:rsidRPr="004B0CBD">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100</w:t>
            </w:r>
          </w:p>
        </w:tc>
        <w:tc>
          <w:tcPr>
            <w:tcW w:w="6664" w:type="dxa"/>
            <w:gridSpan w:val="5"/>
          </w:tcPr>
          <w:p w:rsidR="003E619D" w:rsidRDefault="003E619D" w:rsidP="00F22DB4">
            <w:pPr>
              <w:pStyle w:val="TableParagraph"/>
              <w:ind w:right="343"/>
              <w:rPr>
                <w:sz w:val="20"/>
                <w:szCs w:val="20"/>
              </w:rPr>
            </w:pPr>
            <w:r w:rsidRPr="004B0CBD">
              <w:rPr>
                <w:sz w:val="20"/>
                <w:szCs w:val="20"/>
              </w:rPr>
              <w:t>What type of support did you receive</w:t>
            </w:r>
            <w:r>
              <w:rPr>
                <w:sz w:val="20"/>
                <w:szCs w:val="20"/>
              </w:rPr>
              <w:t>d</w:t>
            </w:r>
            <w:r w:rsidRPr="004B0CBD">
              <w:rPr>
                <w:sz w:val="20"/>
                <w:szCs w:val="20"/>
              </w:rPr>
              <w:t>? (Select all that apply):</w:t>
            </w:r>
          </w:p>
        </w:tc>
        <w:tc>
          <w:tcPr>
            <w:tcW w:w="4048" w:type="dxa"/>
            <w:tcBorders>
              <w:right w:val="single" w:sz="8" w:space="0" w:color="000000" w:themeColor="text1"/>
            </w:tcBorders>
          </w:tcPr>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Financial</w:t>
            </w:r>
            <w:proofErr w:type="gramEnd"/>
            <w:r w:rsidRPr="004B0CBD">
              <w:rPr>
                <w:rFonts w:eastAsia="Wingdings"/>
                <w:sz w:val="20"/>
                <w:szCs w:val="20"/>
              </w:rPr>
              <w:t xml:space="preserve"> support (e.g., grants, subsidies, loans)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Training</w:t>
            </w:r>
            <w:proofErr w:type="gramEnd"/>
            <w:r w:rsidRPr="004B0CBD">
              <w:rPr>
                <w:rFonts w:eastAsia="Wingdings"/>
                <w:sz w:val="20"/>
                <w:szCs w:val="20"/>
              </w:rPr>
              <w:t xml:space="preserve"> and capacity-building</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Provision</w:t>
            </w:r>
            <w:proofErr w:type="gramEnd"/>
            <w:r w:rsidRPr="004B0CBD">
              <w:rPr>
                <w:rFonts w:eastAsia="Wingdings"/>
                <w:sz w:val="20"/>
                <w:szCs w:val="20"/>
              </w:rPr>
              <w:t xml:space="preserve"> of climate-resilient seeds or inputs</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Access</w:t>
            </w:r>
            <w:proofErr w:type="gramEnd"/>
            <w:r w:rsidRPr="004B0CBD">
              <w:rPr>
                <w:rFonts w:eastAsia="Wingdings"/>
                <w:sz w:val="20"/>
                <w:szCs w:val="20"/>
              </w:rPr>
              <w:t xml:space="preserve"> to technology or equipment</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Climate</w:t>
            </w:r>
            <w:proofErr w:type="gramEnd"/>
            <w:r w:rsidRPr="004B0CBD">
              <w:rPr>
                <w:rFonts w:eastAsia="Wingdings"/>
                <w:sz w:val="20"/>
                <w:szCs w:val="20"/>
              </w:rPr>
              <w:t xml:space="preserve"> risk advisories or information</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Infrastructure</w:t>
            </w:r>
            <w:proofErr w:type="gramEnd"/>
            <w:r w:rsidRPr="004B0CBD">
              <w:rPr>
                <w:rFonts w:eastAsia="Wingdings"/>
                <w:sz w:val="20"/>
                <w:szCs w:val="20"/>
              </w:rPr>
              <w:t xml:space="preserve"> development (e.g., irrigation systems, flood protection)</w:t>
            </w:r>
          </w:p>
          <w:p w:rsidR="003E619D" w:rsidRPr="004B0CB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B0CBD">
              <w:rPr>
                <w:rFonts w:eastAsia="Wingdings"/>
                <w:sz w:val="20"/>
                <w:szCs w:val="20"/>
              </w:rPr>
              <w:t xml:space="preserve">  Others</w:t>
            </w:r>
            <w:proofErr w:type="gramEnd"/>
            <w:r w:rsidRPr="004B0CBD">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101</w:t>
            </w:r>
          </w:p>
        </w:tc>
        <w:tc>
          <w:tcPr>
            <w:tcW w:w="6664" w:type="dxa"/>
            <w:gridSpan w:val="5"/>
          </w:tcPr>
          <w:p w:rsidR="003E619D" w:rsidRDefault="003E619D" w:rsidP="00F22DB4">
            <w:pPr>
              <w:pStyle w:val="TableParagraph"/>
              <w:ind w:right="343"/>
              <w:rPr>
                <w:sz w:val="20"/>
                <w:szCs w:val="20"/>
              </w:rPr>
            </w:pPr>
            <w:r w:rsidRPr="00F21CDA">
              <w:rPr>
                <w:sz w:val="20"/>
                <w:szCs w:val="20"/>
              </w:rPr>
              <w:t>What gaps do you observe in institutional support for managing climate/environment risks?</w:t>
            </w:r>
          </w:p>
        </w:tc>
        <w:tc>
          <w:tcPr>
            <w:tcW w:w="4048" w:type="dxa"/>
            <w:tcBorders>
              <w:right w:val="single" w:sz="8" w:space="0" w:color="000000" w:themeColor="text1"/>
            </w:tcBorders>
          </w:tcPr>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Lack</w:t>
            </w:r>
            <w:proofErr w:type="gramEnd"/>
            <w:r w:rsidRPr="004956DA">
              <w:rPr>
                <w:rFonts w:eastAsia="Wingdings"/>
                <w:sz w:val="20"/>
                <w:szCs w:val="20"/>
              </w:rPr>
              <w:t xml:space="preserve"> of funding</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Insufficient</w:t>
            </w:r>
            <w:proofErr w:type="gramEnd"/>
            <w:r w:rsidRPr="004956DA">
              <w:rPr>
                <w:rFonts w:eastAsia="Wingdings"/>
                <w:sz w:val="20"/>
                <w:szCs w:val="20"/>
              </w:rPr>
              <w:t xml:space="preserve"> technical expertise</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Weak</w:t>
            </w:r>
            <w:proofErr w:type="gramEnd"/>
            <w:r w:rsidRPr="004956DA">
              <w:rPr>
                <w:rFonts w:eastAsia="Wingdings"/>
                <w:sz w:val="20"/>
                <w:szCs w:val="20"/>
              </w:rPr>
              <w:t xml:space="preserve"> policy enforcement</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Limited</w:t>
            </w:r>
            <w:proofErr w:type="gramEnd"/>
            <w:r w:rsidRPr="004956DA">
              <w:rPr>
                <w:rFonts w:eastAsia="Wingdings"/>
                <w:sz w:val="20"/>
                <w:szCs w:val="20"/>
              </w:rPr>
              <w:t xml:space="preserve"> inter-agency coordination</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Inadequate</w:t>
            </w:r>
            <w:proofErr w:type="gramEnd"/>
            <w:r w:rsidRPr="004956DA">
              <w:rPr>
                <w:rFonts w:eastAsia="Wingdings"/>
                <w:sz w:val="20"/>
                <w:szCs w:val="20"/>
              </w:rPr>
              <w:t xml:space="preserve"> data collection and monitoring</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Lack</w:t>
            </w:r>
            <w:proofErr w:type="gramEnd"/>
            <w:r w:rsidRPr="004956DA">
              <w:rPr>
                <w:rFonts w:eastAsia="Wingdings"/>
                <w:sz w:val="20"/>
                <w:szCs w:val="20"/>
              </w:rPr>
              <w:t xml:space="preserve"> of community involvement</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Other</w:t>
            </w:r>
            <w:proofErr w:type="gramEnd"/>
            <w:r w:rsidRPr="004956DA">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102</w:t>
            </w:r>
          </w:p>
        </w:tc>
        <w:tc>
          <w:tcPr>
            <w:tcW w:w="6664" w:type="dxa"/>
            <w:gridSpan w:val="5"/>
          </w:tcPr>
          <w:p w:rsidR="003E619D" w:rsidRPr="000F4BE5" w:rsidRDefault="003E619D" w:rsidP="00F22DB4">
            <w:pPr>
              <w:pStyle w:val="TableParagraph"/>
              <w:ind w:right="343"/>
              <w:rPr>
                <w:sz w:val="20"/>
                <w:szCs w:val="20"/>
              </w:rPr>
            </w:pPr>
            <w:r w:rsidRPr="000F4BE5">
              <w:rPr>
                <w:sz w:val="20"/>
                <w:szCs w:val="20"/>
              </w:rPr>
              <w:t>Did you or anyone in the household receive any training or advice on the management of climate-related risks from any project?</w:t>
            </w:r>
          </w:p>
        </w:tc>
        <w:tc>
          <w:tcPr>
            <w:tcW w:w="4048" w:type="dxa"/>
            <w:tcBorders>
              <w:right w:val="single" w:sz="8" w:space="0" w:color="000000" w:themeColor="text1"/>
            </w:tcBorders>
          </w:tcPr>
          <w:p w:rsidR="003E619D" w:rsidRPr="00353862" w:rsidRDefault="003E619D" w:rsidP="00F22DB4">
            <w:pPr>
              <w:pStyle w:val="TableParagraph"/>
              <w:ind w:left="349"/>
              <w:rPr>
                <w:rFonts w:ascii="Wingdings" w:eastAsia="Wingdings" w:hAnsi="Wingdings" w:cs="Wingdings"/>
                <w:sz w:val="20"/>
                <w:szCs w:val="20"/>
              </w:rPr>
            </w:pPr>
            <w:r w:rsidRPr="00353862">
              <w:rPr>
                <w:rFonts w:ascii="Wingdings" w:eastAsia="Wingdings" w:hAnsi="Wingdings" w:cs="Wingdings"/>
                <w:sz w:val="20"/>
                <w:szCs w:val="20"/>
              </w:rPr>
              <w:t></w:t>
            </w:r>
            <w:r w:rsidRPr="00353862">
              <w:rPr>
                <w:sz w:val="20"/>
                <w:szCs w:val="20"/>
              </w:rPr>
              <w:t xml:space="preserve"> Yes     </w:t>
            </w:r>
            <w:r w:rsidRPr="00353862">
              <w:rPr>
                <w:rFonts w:ascii="Wingdings" w:eastAsia="Wingdings" w:hAnsi="Wingdings" w:cs="Wingdings"/>
                <w:sz w:val="20"/>
                <w:szCs w:val="20"/>
              </w:rPr>
              <w:t></w:t>
            </w:r>
            <w:r w:rsidRPr="00353862">
              <w:rPr>
                <w:sz w:val="20"/>
                <w:szCs w:val="20"/>
              </w:rPr>
              <w:t xml:space="preserve"> No</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103</w:t>
            </w:r>
          </w:p>
        </w:tc>
        <w:tc>
          <w:tcPr>
            <w:tcW w:w="6664" w:type="dxa"/>
            <w:gridSpan w:val="5"/>
          </w:tcPr>
          <w:p w:rsidR="003E619D" w:rsidRPr="00265FE1" w:rsidRDefault="003E619D" w:rsidP="00F22DB4">
            <w:pPr>
              <w:pStyle w:val="TableParagraph"/>
              <w:ind w:right="343"/>
              <w:rPr>
                <w:sz w:val="20"/>
                <w:szCs w:val="20"/>
              </w:rPr>
            </w:pPr>
            <w:r w:rsidRPr="00265FE1">
              <w:rPr>
                <w:sz w:val="20"/>
                <w:szCs w:val="20"/>
              </w:rPr>
              <w:t>if yes, which of the following sources provided the training or advice? (Select all that apply)</w:t>
            </w:r>
          </w:p>
        </w:tc>
        <w:tc>
          <w:tcPr>
            <w:tcW w:w="4048" w:type="dxa"/>
            <w:tcBorders>
              <w:right w:val="single" w:sz="8" w:space="0" w:color="000000" w:themeColor="text1"/>
            </w:tcBorders>
          </w:tcPr>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Government</w:t>
            </w:r>
            <w:proofErr w:type="gramEnd"/>
            <w:r w:rsidRPr="000F4BE5">
              <w:rPr>
                <w:rFonts w:eastAsia="Wingdings"/>
                <w:sz w:val="20"/>
                <w:szCs w:val="20"/>
              </w:rPr>
              <w:t xml:space="preserve"> agencies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NGOs</w:t>
            </w:r>
            <w:proofErr w:type="gramEnd"/>
            <w:r w:rsidRPr="000F4BE5">
              <w:rPr>
                <w:rFonts w:eastAsia="Wingdings"/>
                <w:sz w:val="20"/>
                <w:szCs w:val="20"/>
              </w:rPr>
              <w:t>/Development organizations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Private</w:t>
            </w:r>
            <w:proofErr w:type="gramEnd"/>
            <w:r w:rsidRPr="000F4BE5">
              <w:rPr>
                <w:rFonts w:eastAsia="Wingdings"/>
                <w:sz w:val="20"/>
                <w:szCs w:val="20"/>
              </w:rPr>
              <w:t xml:space="preserve"> sector</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Farmer</w:t>
            </w:r>
            <w:proofErr w:type="gramEnd"/>
            <w:r w:rsidRPr="000F4BE5">
              <w:rPr>
                <w:rFonts w:eastAsia="Wingdings"/>
                <w:sz w:val="20"/>
                <w:szCs w:val="20"/>
              </w:rPr>
              <w:t xml:space="preserve"> groups or cooperatives</w:t>
            </w:r>
          </w:p>
          <w:p w:rsidR="003E619D" w:rsidRPr="000F4BE5"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Research</w:t>
            </w:r>
            <w:proofErr w:type="gramEnd"/>
            <w:r w:rsidRPr="000F4BE5">
              <w:rPr>
                <w:rFonts w:eastAsia="Wingdings"/>
                <w:sz w:val="20"/>
                <w:szCs w:val="20"/>
              </w:rPr>
              <w:t xml:space="preserve"> institutions</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0F4BE5">
              <w:rPr>
                <w:rFonts w:eastAsia="Wingdings"/>
                <w:sz w:val="20"/>
                <w:szCs w:val="20"/>
              </w:rPr>
              <w:t xml:space="preserve">  Others</w:t>
            </w:r>
            <w:proofErr w:type="gramEnd"/>
            <w:r w:rsidRPr="000F4BE5">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104</w:t>
            </w:r>
          </w:p>
        </w:tc>
        <w:tc>
          <w:tcPr>
            <w:tcW w:w="6664" w:type="dxa"/>
            <w:gridSpan w:val="5"/>
          </w:tcPr>
          <w:p w:rsidR="003E619D" w:rsidRPr="000F4BE5" w:rsidRDefault="003E619D" w:rsidP="00F22DB4">
            <w:pPr>
              <w:pStyle w:val="TableParagraph"/>
              <w:ind w:right="343"/>
              <w:rPr>
                <w:sz w:val="20"/>
                <w:szCs w:val="20"/>
              </w:rPr>
            </w:pPr>
            <w:r w:rsidRPr="00265FE1">
              <w:rPr>
                <w:sz w:val="20"/>
                <w:szCs w:val="20"/>
              </w:rPr>
              <w:t>please specify the types of training or advice you or anyone in your household received</w:t>
            </w:r>
            <w:r>
              <w:rPr>
                <w:sz w:val="20"/>
                <w:szCs w:val="20"/>
              </w:rPr>
              <w:t>.</w:t>
            </w:r>
          </w:p>
        </w:tc>
        <w:tc>
          <w:tcPr>
            <w:tcW w:w="4048" w:type="dxa"/>
            <w:tcBorders>
              <w:right w:val="single" w:sz="8" w:space="0" w:color="000000" w:themeColor="text1"/>
            </w:tcBorders>
          </w:tcPr>
          <w:p w:rsidR="003E619D" w:rsidRPr="00265FE1"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Crop</w:t>
            </w:r>
            <w:proofErr w:type="gramEnd"/>
            <w:r w:rsidRPr="00265FE1">
              <w:rPr>
                <w:rFonts w:eastAsia="Wingdings"/>
                <w:sz w:val="20"/>
                <w:szCs w:val="20"/>
              </w:rPr>
              <w:t xml:space="preserve"> diversification</w:t>
            </w:r>
          </w:p>
          <w:p w:rsidR="003E619D" w:rsidRPr="00265FE1"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Water</w:t>
            </w:r>
            <w:proofErr w:type="gramEnd"/>
            <w:r w:rsidRPr="00265FE1">
              <w:rPr>
                <w:rFonts w:eastAsia="Wingdings"/>
                <w:sz w:val="20"/>
                <w:szCs w:val="20"/>
              </w:rPr>
              <w:t xml:space="preserve"> management techniques</w:t>
            </w:r>
          </w:p>
          <w:p w:rsidR="003E619D" w:rsidRPr="00265FE1"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Soil</w:t>
            </w:r>
            <w:proofErr w:type="gramEnd"/>
            <w:r w:rsidRPr="00265FE1">
              <w:rPr>
                <w:rFonts w:eastAsia="Wingdings"/>
                <w:sz w:val="20"/>
                <w:szCs w:val="20"/>
              </w:rPr>
              <w:t xml:space="preserve"> health and conservation</w:t>
            </w:r>
          </w:p>
          <w:p w:rsidR="003E619D" w:rsidRPr="00265FE1"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Pest</w:t>
            </w:r>
            <w:proofErr w:type="gramEnd"/>
            <w:r w:rsidRPr="00265FE1">
              <w:rPr>
                <w:rFonts w:eastAsia="Wingdings"/>
                <w:sz w:val="20"/>
                <w:szCs w:val="20"/>
              </w:rPr>
              <w:t xml:space="preserve"> and disease management</w:t>
            </w:r>
          </w:p>
          <w:p w:rsidR="003E619D" w:rsidRPr="00265FE1"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Climate</w:t>
            </w:r>
            <w:proofErr w:type="gramEnd"/>
            <w:r w:rsidRPr="00265FE1">
              <w:rPr>
                <w:rFonts w:eastAsia="Wingdings"/>
                <w:sz w:val="20"/>
                <w:szCs w:val="20"/>
              </w:rPr>
              <w:t>-smart agriculture practices</w:t>
            </w:r>
          </w:p>
          <w:p w:rsidR="003E619D" w:rsidRPr="00265FE1"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Financial</w:t>
            </w:r>
            <w:proofErr w:type="gramEnd"/>
            <w:r w:rsidRPr="00265FE1">
              <w:rPr>
                <w:rFonts w:eastAsia="Wingdings"/>
                <w:sz w:val="20"/>
                <w:szCs w:val="20"/>
              </w:rPr>
              <w:t xml:space="preserve"> planning and risk management</w:t>
            </w:r>
          </w:p>
          <w:p w:rsidR="003E619D" w:rsidRPr="00265FE1"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Early</w:t>
            </w:r>
            <w:proofErr w:type="gramEnd"/>
            <w:r w:rsidRPr="00265FE1">
              <w:rPr>
                <w:rFonts w:eastAsia="Wingdings"/>
                <w:sz w:val="20"/>
                <w:szCs w:val="20"/>
              </w:rPr>
              <w:t xml:space="preserve"> warning systems</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Other</w:t>
            </w:r>
            <w:proofErr w:type="gramEnd"/>
            <w:r w:rsidRPr="00265FE1">
              <w:rPr>
                <w:rFonts w:eastAsia="Wingdings"/>
                <w:sz w:val="20"/>
                <w:szCs w:val="20"/>
              </w:rPr>
              <w:t xml:space="preserve"> (please specify): __________</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t>105</w:t>
            </w:r>
          </w:p>
        </w:tc>
        <w:tc>
          <w:tcPr>
            <w:tcW w:w="6664" w:type="dxa"/>
            <w:gridSpan w:val="5"/>
          </w:tcPr>
          <w:p w:rsidR="003E619D" w:rsidRDefault="003E619D" w:rsidP="00F22DB4">
            <w:pPr>
              <w:pStyle w:val="TableParagraph"/>
              <w:ind w:right="343"/>
              <w:rPr>
                <w:sz w:val="20"/>
                <w:szCs w:val="20"/>
              </w:rPr>
            </w:pPr>
            <w:r w:rsidRPr="000F4BE5">
              <w:rPr>
                <w:sz w:val="20"/>
                <w:szCs w:val="20"/>
              </w:rPr>
              <w:t xml:space="preserve">What skills or training do you think would help improve your </w:t>
            </w:r>
            <w:r>
              <w:rPr>
                <w:sz w:val="20"/>
                <w:szCs w:val="20"/>
              </w:rPr>
              <w:t xml:space="preserve">climate resilient </w:t>
            </w:r>
            <w:r w:rsidRPr="000F4BE5">
              <w:rPr>
                <w:sz w:val="20"/>
                <w:szCs w:val="20"/>
              </w:rPr>
              <w:t>farming?</w:t>
            </w:r>
          </w:p>
        </w:tc>
        <w:tc>
          <w:tcPr>
            <w:tcW w:w="4048" w:type="dxa"/>
            <w:tcBorders>
              <w:right w:val="single" w:sz="8" w:space="0" w:color="000000" w:themeColor="text1"/>
            </w:tcBorders>
          </w:tcPr>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Crop</w:t>
            </w:r>
            <w:proofErr w:type="gramEnd"/>
            <w:r w:rsidRPr="004956DA">
              <w:rPr>
                <w:rFonts w:eastAsia="Wingdings"/>
                <w:sz w:val="20"/>
                <w:szCs w:val="20"/>
              </w:rPr>
              <w:t xml:space="preserve"> diversification</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Water</w:t>
            </w:r>
            <w:proofErr w:type="gramEnd"/>
            <w:r w:rsidRPr="004956DA">
              <w:rPr>
                <w:rFonts w:eastAsia="Wingdings"/>
                <w:sz w:val="20"/>
                <w:szCs w:val="20"/>
              </w:rPr>
              <w:t xml:space="preserve"> management techniques</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Soil</w:t>
            </w:r>
            <w:proofErr w:type="gramEnd"/>
            <w:r w:rsidRPr="004956DA">
              <w:rPr>
                <w:rFonts w:eastAsia="Wingdings"/>
                <w:sz w:val="20"/>
                <w:szCs w:val="20"/>
              </w:rPr>
              <w:t xml:space="preserve"> health and conservation</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Pest</w:t>
            </w:r>
            <w:proofErr w:type="gramEnd"/>
            <w:r w:rsidRPr="004956DA">
              <w:rPr>
                <w:rFonts w:eastAsia="Wingdings"/>
                <w:sz w:val="20"/>
                <w:szCs w:val="20"/>
              </w:rPr>
              <w:t xml:space="preserve"> and disease management</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Climate</w:t>
            </w:r>
            <w:proofErr w:type="gramEnd"/>
            <w:r w:rsidRPr="004956DA">
              <w:rPr>
                <w:rFonts w:eastAsia="Wingdings"/>
                <w:sz w:val="20"/>
                <w:szCs w:val="20"/>
              </w:rPr>
              <w:t>-smart agriculture practices</w:t>
            </w:r>
          </w:p>
          <w:p w:rsidR="003E619D"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Financial</w:t>
            </w:r>
            <w:proofErr w:type="gramEnd"/>
            <w:r w:rsidRPr="004956DA">
              <w:rPr>
                <w:rFonts w:eastAsia="Wingdings"/>
                <w:sz w:val="20"/>
                <w:szCs w:val="20"/>
              </w:rPr>
              <w:t xml:space="preserve"> planning and risk management</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265FE1">
              <w:rPr>
                <w:rFonts w:eastAsia="Wingdings"/>
                <w:sz w:val="20"/>
                <w:szCs w:val="20"/>
              </w:rPr>
              <w:t xml:space="preserve">  Early</w:t>
            </w:r>
            <w:proofErr w:type="gramEnd"/>
            <w:r w:rsidRPr="00265FE1">
              <w:rPr>
                <w:rFonts w:eastAsia="Wingdings"/>
                <w:sz w:val="20"/>
                <w:szCs w:val="20"/>
              </w:rPr>
              <w:t xml:space="preserve"> warning systems</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lastRenderedPageBreak/>
              <w:t></w:t>
            </w:r>
            <w:r w:rsidRPr="004956DA">
              <w:rPr>
                <w:rFonts w:eastAsia="Wingdings"/>
                <w:sz w:val="20"/>
                <w:szCs w:val="20"/>
              </w:rPr>
              <w:t xml:space="preserve">  Other</w:t>
            </w:r>
            <w:proofErr w:type="gramEnd"/>
            <w:r w:rsidRPr="004956DA">
              <w:rPr>
                <w:rFonts w:eastAsia="Wingdings"/>
                <w:sz w:val="20"/>
                <w:szCs w:val="20"/>
              </w:rPr>
              <w:t xml:space="preserve"> (please specify)</w:t>
            </w:r>
          </w:p>
        </w:tc>
      </w:tr>
      <w:tr w:rsidR="003E619D" w:rsidRPr="00353862" w:rsidTr="00F22DB4">
        <w:trPr>
          <w:trHeight w:val="528"/>
          <w:jc w:val="center"/>
        </w:trPr>
        <w:tc>
          <w:tcPr>
            <w:tcW w:w="808" w:type="dxa"/>
            <w:tcBorders>
              <w:left w:val="single" w:sz="8" w:space="0" w:color="000000" w:themeColor="text1"/>
            </w:tcBorders>
          </w:tcPr>
          <w:p w:rsidR="003E619D" w:rsidRDefault="003E619D" w:rsidP="00F22DB4">
            <w:pPr>
              <w:pStyle w:val="TableParagraph"/>
              <w:tabs>
                <w:tab w:val="left" w:pos="292"/>
              </w:tabs>
              <w:spacing w:before="1"/>
              <w:jc w:val="center"/>
              <w:rPr>
                <w:sz w:val="20"/>
                <w:szCs w:val="20"/>
              </w:rPr>
            </w:pPr>
            <w:r>
              <w:rPr>
                <w:sz w:val="20"/>
                <w:szCs w:val="20"/>
              </w:rPr>
              <w:lastRenderedPageBreak/>
              <w:t>106</w:t>
            </w:r>
          </w:p>
        </w:tc>
        <w:tc>
          <w:tcPr>
            <w:tcW w:w="6664" w:type="dxa"/>
            <w:gridSpan w:val="5"/>
          </w:tcPr>
          <w:p w:rsidR="003E619D" w:rsidRDefault="003E619D" w:rsidP="00F22DB4">
            <w:pPr>
              <w:pStyle w:val="TableParagraph"/>
              <w:ind w:right="343"/>
              <w:rPr>
                <w:sz w:val="20"/>
                <w:szCs w:val="20"/>
              </w:rPr>
            </w:pPr>
            <w:r w:rsidRPr="000F4BE5">
              <w:rPr>
                <w:sz w:val="20"/>
                <w:szCs w:val="20"/>
              </w:rPr>
              <w:t>What gaps do you perceive in current efforts to support farmers in managing climate risks?</w:t>
            </w:r>
          </w:p>
        </w:tc>
        <w:tc>
          <w:tcPr>
            <w:tcW w:w="4048" w:type="dxa"/>
            <w:tcBorders>
              <w:right w:val="single" w:sz="8" w:space="0" w:color="000000" w:themeColor="text1"/>
            </w:tcBorders>
          </w:tcPr>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w:t>
            </w:r>
            <w:r>
              <w:rPr>
                <w:rFonts w:eastAsia="Wingdings"/>
                <w:sz w:val="20"/>
                <w:szCs w:val="20"/>
              </w:rPr>
              <w:t>L</w:t>
            </w:r>
            <w:r w:rsidRPr="004956DA">
              <w:rPr>
                <w:rFonts w:eastAsia="Wingdings"/>
                <w:sz w:val="20"/>
                <w:szCs w:val="20"/>
              </w:rPr>
              <w:t>ack</w:t>
            </w:r>
            <w:proofErr w:type="gramEnd"/>
            <w:r w:rsidRPr="004956DA">
              <w:rPr>
                <w:rFonts w:eastAsia="Wingdings"/>
                <w:sz w:val="20"/>
                <w:szCs w:val="20"/>
              </w:rPr>
              <w:t xml:space="preserve"> of access to climate information and forecasts</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Inadequate</w:t>
            </w:r>
            <w:proofErr w:type="gramEnd"/>
            <w:r w:rsidRPr="004956DA">
              <w:rPr>
                <w:rFonts w:eastAsia="Wingdings"/>
                <w:sz w:val="20"/>
                <w:szCs w:val="20"/>
              </w:rPr>
              <w:t xml:space="preserve"> financial support and insurance options</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Insufficient</w:t>
            </w:r>
            <w:proofErr w:type="gramEnd"/>
            <w:r w:rsidRPr="004956DA">
              <w:rPr>
                <w:rFonts w:eastAsia="Wingdings"/>
                <w:sz w:val="20"/>
                <w:szCs w:val="20"/>
              </w:rPr>
              <w:t xml:space="preserve"> training and capacity-building programs</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Limited</w:t>
            </w:r>
            <w:proofErr w:type="gramEnd"/>
            <w:r w:rsidRPr="004956DA">
              <w:rPr>
                <w:rFonts w:eastAsia="Wingdings"/>
                <w:sz w:val="20"/>
                <w:szCs w:val="20"/>
              </w:rPr>
              <w:t xml:space="preserve"> access to resilient seeds and technologies</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Poor</w:t>
            </w:r>
            <w:proofErr w:type="gramEnd"/>
            <w:r w:rsidRPr="004956DA">
              <w:rPr>
                <w:rFonts w:eastAsia="Wingdings"/>
                <w:sz w:val="20"/>
                <w:szCs w:val="20"/>
              </w:rPr>
              <w:t xml:space="preserve"> infrastructure for water management</w:t>
            </w:r>
          </w:p>
          <w:p w:rsidR="003E619D" w:rsidRPr="004956DA" w:rsidRDefault="003E619D" w:rsidP="00F22DB4">
            <w:pPr>
              <w:pStyle w:val="TableParagraph"/>
              <w:ind w:left="349"/>
              <w:rPr>
                <w:rFonts w:eastAsia="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Limited</w:t>
            </w:r>
            <w:proofErr w:type="gramEnd"/>
            <w:r w:rsidRPr="004956DA">
              <w:rPr>
                <w:rFonts w:eastAsia="Wingdings"/>
                <w:sz w:val="20"/>
                <w:szCs w:val="20"/>
              </w:rPr>
              <w:t xml:space="preserve"> government policies or incentives</w:t>
            </w:r>
          </w:p>
          <w:p w:rsidR="003E619D" w:rsidRPr="00353862" w:rsidRDefault="003E619D" w:rsidP="00F22DB4">
            <w:pPr>
              <w:pStyle w:val="TableParagraph"/>
              <w:ind w:left="349"/>
              <w:rPr>
                <w:rFonts w:ascii="Wingdings" w:eastAsia="Wingdings" w:hAnsi="Wingdings" w:cs="Wingdings"/>
                <w:sz w:val="20"/>
                <w:szCs w:val="20"/>
              </w:rPr>
            </w:pPr>
            <w:proofErr w:type="gramStart"/>
            <w:r w:rsidRPr="00353862">
              <w:rPr>
                <w:rFonts w:ascii="Wingdings" w:eastAsia="Wingdings" w:hAnsi="Wingdings" w:cs="Wingdings"/>
                <w:sz w:val="20"/>
                <w:szCs w:val="20"/>
              </w:rPr>
              <w:t></w:t>
            </w:r>
            <w:r w:rsidRPr="004956DA">
              <w:rPr>
                <w:rFonts w:eastAsia="Wingdings"/>
                <w:sz w:val="20"/>
                <w:szCs w:val="20"/>
              </w:rPr>
              <w:t xml:space="preserve">  Other</w:t>
            </w:r>
            <w:proofErr w:type="gramEnd"/>
            <w:r w:rsidRPr="004956DA">
              <w:rPr>
                <w:rFonts w:eastAsia="Wingdings"/>
                <w:sz w:val="20"/>
                <w:szCs w:val="20"/>
              </w:rPr>
              <w:t xml:space="preserve"> (please specify)</w:t>
            </w:r>
          </w:p>
        </w:tc>
      </w:tr>
    </w:tbl>
    <w:p w:rsidR="003E619D" w:rsidRPr="00EA2AF1" w:rsidRDefault="003E619D" w:rsidP="003E619D">
      <w:pPr>
        <w:tabs>
          <w:tab w:val="left" w:pos="1875"/>
        </w:tabs>
        <w:rPr>
          <w:sz w:val="20"/>
          <w:szCs w:val="20"/>
        </w:rPr>
      </w:pPr>
    </w:p>
    <w:bookmarkEnd w:id="0"/>
    <w:p w:rsidR="00D42702" w:rsidRDefault="00D42702" w:rsidP="00D42702">
      <w:r>
        <w:t>`</w:t>
      </w:r>
    </w:p>
    <w:p w:rsidR="00D42702" w:rsidRDefault="00D42702" w:rsidP="00D42702"/>
    <w:p w:rsidR="00D42702" w:rsidRPr="00800551" w:rsidRDefault="00D42702" w:rsidP="00D42702">
      <w:r w:rsidRPr="00041FA8">
        <w:rPr>
          <w:b/>
          <w:sz w:val="24"/>
          <w:szCs w:val="24"/>
        </w:rPr>
        <w:t>Signature of the Interviewer:</w:t>
      </w:r>
      <w:r>
        <w:t xml:space="preserve"> ___________________________________</w:t>
      </w:r>
    </w:p>
    <w:p w:rsidR="00D42702" w:rsidRDefault="00D42702">
      <w:pPr>
        <w:rPr>
          <w:b/>
          <w:bCs/>
          <w:spacing w:val="-2"/>
          <w:sz w:val="24"/>
          <w:szCs w:val="24"/>
        </w:rPr>
      </w:pPr>
      <w:r>
        <w:rPr>
          <w:b/>
          <w:bCs/>
          <w:spacing w:val="-2"/>
          <w:sz w:val="24"/>
          <w:szCs w:val="24"/>
        </w:rPr>
        <w:br w:type="page"/>
      </w:r>
    </w:p>
    <w:p w:rsidR="003E61A6" w:rsidRDefault="003E61A6">
      <w:pPr>
        <w:rPr>
          <w:b/>
          <w:bCs/>
          <w:spacing w:val="-2"/>
          <w:sz w:val="24"/>
          <w:szCs w:val="24"/>
        </w:rPr>
      </w:pPr>
    </w:p>
    <w:p w:rsidR="00B567EE" w:rsidRDefault="00B567EE" w:rsidP="00B567EE">
      <w:pPr>
        <w:pStyle w:val="Heading4"/>
        <w:spacing w:before="79"/>
        <w:ind w:left="100"/>
      </w:pPr>
      <w:r>
        <w:rPr>
          <w:spacing w:val="-2"/>
        </w:rPr>
        <w:t>Annex-</w:t>
      </w:r>
      <w:r>
        <w:rPr>
          <w:spacing w:val="-5"/>
        </w:rPr>
        <w:t>B:</w:t>
      </w:r>
    </w:p>
    <w:p w:rsidR="001E1911" w:rsidRDefault="001E1911" w:rsidP="001E1911">
      <w:pPr>
        <w:jc w:val="center"/>
        <w:rPr>
          <w:b/>
          <w:bCs/>
          <w:sz w:val="44"/>
          <w:szCs w:val="44"/>
        </w:rPr>
      </w:pPr>
      <w:r>
        <w:rPr>
          <w:b/>
          <w:bCs/>
          <w:sz w:val="44"/>
          <w:szCs w:val="44"/>
        </w:rPr>
        <w:t>Key-Informative-Interviews (</w:t>
      </w:r>
      <w:r w:rsidRPr="00AB60E2">
        <w:rPr>
          <w:b/>
          <w:bCs/>
          <w:sz w:val="44"/>
          <w:szCs w:val="44"/>
        </w:rPr>
        <w:t>KII</w:t>
      </w:r>
      <w:r>
        <w:rPr>
          <w:b/>
          <w:bCs/>
          <w:sz w:val="44"/>
          <w:szCs w:val="44"/>
        </w:rPr>
        <w:t>s)</w:t>
      </w:r>
    </w:p>
    <w:p w:rsidR="005C5C60" w:rsidRPr="00AB60E2" w:rsidRDefault="005C5C60" w:rsidP="001E1911">
      <w:pPr>
        <w:jc w:val="center"/>
        <w:rPr>
          <w:b/>
          <w:bCs/>
          <w:sz w:val="44"/>
          <w:szCs w:val="44"/>
        </w:rPr>
      </w:pPr>
    </w:p>
    <w:p w:rsidR="000F109B" w:rsidRPr="000F109B" w:rsidRDefault="000F109B" w:rsidP="000F109B">
      <w:pPr>
        <w:jc w:val="center"/>
      </w:pPr>
      <w:r w:rsidRPr="000F109B">
        <w:rPr>
          <w:i/>
          <w:iCs/>
        </w:rPr>
        <w:t>Targeted Respondents: Officials from Agriculture and Livestock Departments, Local Government Representatives, Community Leaders, Business Owners, Entrepreneurs, Representatives from NGOs and Cooperatives, Farmers (including Women Farmers), Traders, Local Producers, Youth, Social Welfare Department, Chamber of Commerce, Business Entities, Institutes, TEVET, and other relevant stakeholders.</w:t>
      </w:r>
    </w:p>
    <w:p w:rsidR="000F109B" w:rsidRDefault="000F109B" w:rsidP="000F109B">
      <w:pPr>
        <w:rPr>
          <w:b/>
          <w:bCs/>
        </w:rPr>
      </w:pPr>
      <w:r w:rsidRPr="000F109B">
        <w:rPr>
          <w:b/>
          <w:bCs/>
        </w:rPr>
        <w:t>Interviewee Name:</w:t>
      </w:r>
      <w:r w:rsidRPr="000F109B">
        <w:t xml:space="preserve"> ____________________________</w:t>
      </w:r>
      <w:r w:rsidRPr="000F109B">
        <w:br/>
      </w:r>
    </w:p>
    <w:p w:rsidR="000F109B" w:rsidRDefault="000F109B" w:rsidP="000F109B">
      <w:r w:rsidRPr="000F109B">
        <w:rPr>
          <w:b/>
          <w:bCs/>
        </w:rPr>
        <w:t>Date:</w:t>
      </w:r>
      <w:r w:rsidRPr="000F109B">
        <w:t xml:space="preserve"> ____________________</w:t>
      </w:r>
    </w:p>
    <w:p w:rsidR="000F109B" w:rsidRDefault="000F109B" w:rsidP="000F109B"/>
    <w:p w:rsidR="000F109B" w:rsidRPr="000F109B" w:rsidRDefault="000F109B" w:rsidP="002659DA"/>
    <w:tbl>
      <w:tblPr>
        <w:tblStyle w:val="TableGrid"/>
        <w:tblW w:w="10441" w:type="dxa"/>
        <w:jc w:val="center"/>
        <w:tblLook w:val="04A0" w:firstRow="1" w:lastRow="0" w:firstColumn="1" w:lastColumn="0" w:noHBand="0" w:noVBand="1"/>
      </w:tblPr>
      <w:tblGrid>
        <w:gridCol w:w="5127"/>
        <w:gridCol w:w="5314"/>
      </w:tblGrid>
      <w:tr w:rsidR="001E1911" w:rsidRPr="00D06FB3" w:rsidTr="001E1911">
        <w:trPr>
          <w:trHeight w:val="364"/>
          <w:tblHeader/>
          <w:jc w:val="center"/>
        </w:trPr>
        <w:tc>
          <w:tcPr>
            <w:tcW w:w="5127" w:type="dxa"/>
          </w:tcPr>
          <w:p w:rsidR="001E1911" w:rsidRPr="00867C02" w:rsidRDefault="001E1911" w:rsidP="00E86E99">
            <w:pPr>
              <w:spacing w:after="160" w:line="259" w:lineRule="auto"/>
              <w:rPr>
                <w:sz w:val="24"/>
                <w:szCs w:val="24"/>
              </w:rPr>
            </w:pPr>
            <w:r w:rsidRPr="00867C02">
              <w:rPr>
                <w:b/>
                <w:bCs/>
                <w:sz w:val="24"/>
                <w:szCs w:val="24"/>
              </w:rPr>
              <w:t>Guiding questions</w:t>
            </w:r>
            <w:r w:rsidRPr="00867C02">
              <w:rPr>
                <w:sz w:val="24"/>
                <w:szCs w:val="24"/>
              </w:rPr>
              <w:t xml:space="preserve">  </w:t>
            </w:r>
          </w:p>
        </w:tc>
        <w:tc>
          <w:tcPr>
            <w:tcW w:w="5313" w:type="dxa"/>
          </w:tcPr>
          <w:p w:rsidR="001E1911" w:rsidRPr="00867C02" w:rsidRDefault="001E1911" w:rsidP="00E86E99">
            <w:pPr>
              <w:spacing w:after="160" w:line="259" w:lineRule="auto"/>
              <w:ind w:left="360"/>
              <w:rPr>
                <w:b/>
                <w:bCs/>
                <w:sz w:val="24"/>
                <w:szCs w:val="24"/>
              </w:rPr>
            </w:pPr>
            <w:r w:rsidRPr="00867C02">
              <w:rPr>
                <w:b/>
                <w:bCs/>
                <w:sz w:val="24"/>
                <w:szCs w:val="24"/>
              </w:rPr>
              <w:t xml:space="preserve">Responses </w:t>
            </w:r>
          </w:p>
        </w:tc>
      </w:tr>
      <w:tr w:rsidR="001E1911" w:rsidRPr="00D06FB3" w:rsidTr="001E1911">
        <w:trPr>
          <w:trHeight w:val="364"/>
          <w:jc w:val="center"/>
        </w:trPr>
        <w:tc>
          <w:tcPr>
            <w:tcW w:w="5127" w:type="dxa"/>
          </w:tcPr>
          <w:p w:rsidR="001E1911" w:rsidRPr="00867C02" w:rsidRDefault="001E1911" w:rsidP="00E86E99">
            <w:pPr>
              <w:spacing w:after="160" w:line="259" w:lineRule="auto"/>
              <w:rPr>
                <w:sz w:val="24"/>
                <w:szCs w:val="24"/>
              </w:rPr>
            </w:pPr>
            <w:r w:rsidRPr="00867C02">
              <w:rPr>
                <w:b/>
                <w:bCs/>
                <w:sz w:val="24"/>
                <w:szCs w:val="24"/>
              </w:rPr>
              <w:t>Agribusiness Development:</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0"/>
              </w:numPr>
              <w:spacing w:after="160" w:line="259" w:lineRule="auto"/>
              <w:rPr>
                <w:sz w:val="24"/>
                <w:szCs w:val="24"/>
              </w:rPr>
            </w:pPr>
            <w:r w:rsidRPr="00867C02">
              <w:rPr>
                <w:b/>
                <w:bCs/>
                <w:sz w:val="24"/>
                <w:szCs w:val="24"/>
              </w:rPr>
              <w:t>Professional Farmer Organizations (PFOs):</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are the main challenges in forming and sustaining Professional Farmer Organizations?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How effective have PFOs been in increasing market access for smallholder farmers?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support do PFOs need to improve their operations?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0"/>
              </w:numPr>
              <w:spacing w:after="160" w:line="259" w:lineRule="auto"/>
              <w:rPr>
                <w:sz w:val="24"/>
                <w:szCs w:val="24"/>
              </w:rPr>
            </w:pPr>
            <w:r w:rsidRPr="00867C02">
              <w:rPr>
                <w:b/>
                <w:bCs/>
                <w:sz w:val="24"/>
                <w:szCs w:val="24"/>
              </w:rPr>
              <w:t>Public-Private-Producers Partnerships (4Ps):</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How agribusiness personals   facilitated linkages between farmers and the private sector?</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challenges exist in developing and sustaining these partnerships?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measures can be taken to enhance the effectiveness of 4Ps?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0"/>
              </w:numPr>
              <w:spacing w:after="160" w:line="259" w:lineRule="auto"/>
              <w:rPr>
                <w:sz w:val="24"/>
                <w:szCs w:val="24"/>
              </w:rPr>
            </w:pPr>
            <w:r w:rsidRPr="00867C02">
              <w:rPr>
                <w:b/>
                <w:bCs/>
                <w:sz w:val="24"/>
                <w:szCs w:val="24"/>
              </w:rPr>
              <w:t>Farm Services Companies (FSCs):</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How responsive have Farm Services Companies been to the needs of small farmers?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are the key barriers to accessing services provided by FSCs?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How can FSCs be improved to better serve smallholder farmers?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0"/>
              </w:numPr>
              <w:spacing w:after="160" w:line="259" w:lineRule="auto"/>
              <w:rPr>
                <w:sz w:val="24"/>
                <w:szCs w:val="24"/>
              </w:rPr>
            </w:pPr>
            <w:r w:rsidRPr="00867C02">
              <w:rPr>
                <w:b/>
                <w:bCs/>
                <w:sz w:val="24"/>
                <w:szCs w:val="24"/>
              </w:rPr>
              <w:t>Institutional Support Services:</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role do institutional support services play in the success of PFOs, 4Ps, and FSCs?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lastRenderedPageBreak/>
              <w:t>What additional institutional support is needed to meet market demands?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E86E99">
            <w:pPr>
              <w:spacing w:after="160" w:line="259" w:lineRule="auto"/>
              <w:rPr>
                <w:sz w:val="24"/>
                <w:szCs w:val="24"/>
              </w:rPr>
            </w:pPr>
            <w:r w:rsidRPr="00867C02">
              <w:rPr>
                <w:b/>
                <w:bCs/>
                <w:sz w:val="24"/>
                <w:szCs w:val="24"/>
              </w:rPr>
              <w:t>Skills and Employment Promotion:</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1"/>
              </w:numPr>
              <w:spacing w:after="160" w:line="259" w:lineRule="auto"/>
              <w:rPr>
                <w:sz w:val="24"/>
                <w:szCs w:val="24"/>
              </w:rPr>
            </w:pPr>
            <w:r w:rsidRPr="00867C02">
              <w:rPr>
                <w:b/>
                <w:bCs/>
                <w:sz w:val="24"/>
                <w:szCs w:val="24"/>
              </w:rPr>
              <w:t>Skills Development and Vocational Training:</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 xml:space="preserve">How well are the </w:t>
            </w:r>
            <w:proofErr w:type="gramStart"/>
            <w:r w:rsidRPr="00867C02">
              <w:rPr>
                <w:sz w:val="24"/>
                <w:szCs w:val="24"/>
              </w:rPr>
              <w:t>existing  skills</w:t>
            </w:r>
            <w:proofErr w:type="gramEnd"/>
            <w:r w:rsidRPr="00867C02">
              <w:rPr>
                <w:sz w:val="24"/>
                <w:szCs w:val="24"/>
              </w:rPr>
              <w:t xml:space="preserve"> development programs aligning with the needs of the agribusiness sector?</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gaps exist in the current vocational training programs?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How can these programs be improved to better prepare participants for the job market?</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1"/>
              </w:numPr>
              <w:spacing w:after="160" w:line="259" w:lineRule="auto"/>
              <w:rPr>
                <w:sz w:val="24"/>
                <w:szCs w:val="24"/>
              </w:rPr>
            </w:pPr>
            <w:r w:rsidRPr="00867C02">
              <w:rPr>
                <w:b/>
                <w:bCs/>
                <w:sz w:val="24"/>
                <w:szCs w:val="24"/>
              </w:rPr>
              <w:t>Public-Private Internship Programs:</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How effective has the internship program been in providing practical experience to young graduates?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challenges have been encountered in implementing the internship program?</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recommendations would you make to enhance the impact of the internship program?</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2"/>
              </w:numPr>
              <w:spacing w:after="160" w:line="259" w:lineRule="auto"/>
              <w:rPr>
                <w:sz w:val="24"/>
                <w:szCs w:val="24"/>
              </w:rPr>
            </w:pPr>
            <w:r w:rsidRPr="00867C02">
              <w:rPr>
                <w:b/>
                <w:bCs/>
                <w:sz w:val="24"/>
                <w:szCs w:val="24"/>
              </w:rPr>
              <w:t>Policy Reform:</w:t>
            </w:r>
          </w:p>
        </w:tc>
        <w:tc>
          <w:tcPr>
            <w:tcW w:w="5313" w:type="dxa"/>
          </w:tcPr>
          <w:p w:rsidR="001E1911" w:rsidRPr="00867C02" w:rsidRDefault="001E1911" w:rsidP="00E86E99">
            <w:pPr>
              <w:spacing w:after="160" w:line="259" w:lineRule="auto"/>
              <w:ind w:left="360"/>
              <w:rPr>
                <w:b/>
                <w:bCs/>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policies have been identified as crucial for improving rural livelihoods?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How effective has the project been in advocating for policy reforms?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rsidRPr="00867C02">
              <w:rPr>
                <w:sz w:val="24"/>
                <w:szCs w:val="24"/>
              </w:rPr>
              <w:t>What additional policy support is needed to ensure the sustainability of the project’s outcomes?</w:t>
            </w:r>
          </w:p>
        </w:tc>
        <w:tc>
          <w:tcPr>
            <w:tcW w:w="5313" w:type="dxa"/>
          </w:tcPr>
          <w:p w:rsidR="001E1911" w:rsidRPr="00867C02" w:rsidRDefault="001E1911" w:rsidP="00E86E99">
            <w:pPr>
              <w:spacing w:after="160" w:line="259" w:lineRule="auto"/>
              <w:ind w:left="1080"/>
              <w:rPr>
                <w:sz w:val="24"/>
                <w:szCs w:val="24"/>
              </w:rPr>
            </w:pPr>
          </w:p>
        </w:tc>
      </w:tr>
      <w:tr w:rsidR="001E1911" w:rsidRPr="00D06FB3" w:rsidTr="001E1911">
        <w:trPr>
          <w:trHeight w:val="364"/>
          <w:jc w:val="center"/>
        </w:trPr>
        <w:tc>
          <w:tcPr>
            <w:tcW w:w="10441" w:type="dxa"/>
            <w:gridSpan w:val="2"/>
          </w:tcPr>
          <w:p w:rsidR="001E1911" w:rsidRPr="00D007E8" w:rsidRDefault="001E1911" w:rsidP="00E86E99">
            <w:pPr>
              <w:rPr>
                <w:b/>
                <w:sz w:val="24"/>
                <w:szCs w:val="24"/>
              </w:rPr>
            </w:pPr>
            <w:r w:rsidRPr="00D007E8">
              <w:rPr>
                <w:b/>
              </w:rPr>
              <w:t>Current agribusiness activities of different market actors in Khyber Pakhtunkhwa, with a focus on identifying areas of intervention for youth and rural women</w:t>
            </w: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t>What are the roles and contributions of different market actors in the existing agribusiness value chains in KP?</w:t>
            </w:r>
          </w:p>
        </w:tc>
        <w:tc>
          <w:tcPr>
            <w:tcW w:w="5313" w:type="dxa"/>
          </w:tcPr>
          <w:p w:rsidR="001E1911" w:rsidRPr="00867C02" w:rsidRDefault="001E1911" w:rsidP="00E86E99">
            <w:pPr>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t>What challenges and opportunities do youth and rural women face within the agribusiness value chains?</w:t>
            </w:r>
          </w:p>
        </w:tc>
        <w:tc>
          <w:tcPr>
            <w:tcW w:w="5313" w:type="dxa"/>
          </w:tcPr>
          <w:p w:rsidR="001E1911" w:rsidRPr="00867C02" w:rsidRDefault="001E1911" w:rsidP="00E86E99">
            <w:pPr>
              <w:ind w:left="1080"/>
              <w:rPr>
                <w:sz w:val="24"/>
                <w:szCs w:val="24"/>
              </w:rPr>
            </w:pPr>
          </w:p>
        </w:tc>
      </w:tr>
      <w:tr w:rsidR="001E1911" w:rsidRPr="00D06FB3" w:rsidTr="001E1911">
        <w:trPr>
          <w:trHeight w:val="364"/>
          <w:jc w:val="center"/>
        </w:trPr>
        <w:tc>
          <w:tcPr>
            <w:tcW w:w="5127" w:type="dxa"/>
          </w:tcPr>
          <w:p w:rsidR="001E1911" w:rsidRPr="00867C02" w:rsidRDefault="001E1911" w:rsidP="000A44A2">
            <w:pPr>
              <w:numPr>
                <w:ilvl w:val="0"/>
                <w:numId w:val="23"/>
              </w:numPr>
              <w:rPr>
                <w:sz w:val="24"/>
                <w:szCs w:val="24"/>
              </w:rPr>
            </w:pPr>
            <w:r>
              <w:t>What resources, skills, and support systems are currently available to agribusiness actors, particularly youth and rural women, in KP?</w:t>
            </w:r>
          </w:p>
        </w:tc>
        <w:tc>
          <w:tcPr>
            <w:tcW w:w="5313" w:type="dxa"/>
          </w:tcPr>
          <w:p w:rsidR="001E1911" w:rsidRPr="00867C02" w:rsidRDefault="001E1911" w:rsidP="00E86E99">
            <w:pPr>
              <w:ind w:left="1080"/>
              <w:rPr>
                <w:sz w:val="24"/>
                <w:szCs w:val="24"/>
              </w:rPr>
            </w:pPr>
          </w:p>
        </w:tc>
      </w:tr>
      <w:tr w:rsidR="001E1911" w:rsidRPr="00D06FB3" w:rsidTr="001E1911">
        <w:trPr>
          <w:trHeight w:val="1201"/>
          <w:jc w:val="center"/>
        </w:trPr>
        <w:tc>
          <w:tcPr>
            <w:tcW w:w="5127" w:type="dxa"/>
          </w:tcPr>
          <w:p w:rsidR="001E1911" w:rsidRPr="00D007E8" w:rsidRDefault="001E1911" w:rsidP="000A44A2">
            <w:pPr>
              <w:pStyle w:val="ListParagraph"/>
              <w:numPr>
                <w:ilvl w:val="0"/>
                <w:numId w:val="24"/>
              </w:numPr>
              <w:spacing w:before="100" w:beforeAutospacing="1" w:after="100" w:afterAutospacing="1"/>
              <w:contextualSpacing/>
              <w:outlineLvl w:val="2"/>
              <w:rPr>
                <w:b/>
                <w:bCs/>
                <w:kern w:val="0"/>
                <w:sz w:val="27"/>
                <w:szCs w:val="27"/>
                <w14:ligatures w14:val="none"/>
              </w:rPr>
            </w:pPr>
            <w:r w:rsidRPr="00D007E8">
              <w:rPr>
                <w:rFonts w:asciiTheme="minorHAnsi" w:eastAsiaTheme="minorHAnsi" w:hAnsiTheme="minorHAnsi" w:cstheme="minorBidi"/>
              </w:rPr>
              <w:t>Which value chains have the most potential for high-impact interventions that could benefit agribusiness actors, especially youth and rural women</w:t>
            </w:r>
            <w:r>
              <w:t>.</w:t>
            </w:r>
          </w:p>
        </w:tc>
        <w:tc>
          <w:tcPr>
            <w:tcW w:w="5313" w:type="dxa"/>
          </w:tcPr>
          <w:p w:rsidR="001E1911" w:rsidRPr="00867C02" w:rsidRDefault="001E1911" w:rsidP="00E86E99">
            <w:pPr>
              <w:ind w:left="1080"/>
              <w:rPr>
                <w:sz w:val="24"/>
                <w:szCs w:val="24"/>
              </w:rPr>
            </w:pPr>
          </w:p>
        </w:tc>
      </w:tr>
      <w:tr w:rsidR="001E1911" w:rsidRPr="00D06FB3" w:rsidTr="001E1911">
        <w:trPr>
          <w:trHeight w:val="551"/>
          <w:jc w:val="center"/>
        </w:trPr>
        <w:tc>
          <w:tcPr>
            <w:tcW w:w="10441" w:type="dxa"/>
            <w:gridSpan w:val="2"/>
          </w:tcPr>
          <w:p w:rsidR="001E1911" w:rsidRPr="00D007E8" w:rsidRDefault="001E1911" w:rsidP="00E86E99">
            <w:pPr>
              <w:rPr>
                <w:b/>
                <w:sz w:val="28"/>
                <w:szCs w:val="28"/>
              </w:rPr>
            </w:pPr>
            <w:r w:rsidRPr="00D007E8">
              <w:rPr>
                <w:b/>
                <w:sz w:val="28"/>
                <w:szCs w:val="28"/>
              </w:rPr>
              <w:lastRenderedPageBreak/>
              <w:t>Training needs for potential roles in developing nutrition-sensitive value chains in Khyber Pakhtunkhwa</w:t>
            </w:r>
          </w:p>
        </w:tc>
      </w:tr>
      <w:tr w:rsidR="001E1911" w:rsidRPr="00D06FB3" w:rsidTr="001E1911">
        <w:trPr>
          <w:trHeight w:val="1201"/>
          <w:jc w:val="center"/>
        </w:trPr>
        <w:tc>
          <w:tcPr>
            <w:tcW w:w="5127" w:type="dxa"/>
          </w:tcPr>
          <w:p w:rsidR="001E1911" w:rsidRPr="004202AF" w:rsidRDefault="001E1911" w:rsidP="000A44A2">
            <w:pPr>
              <w:pStyle w:val="ListParagraph"/>
              <w:numPr>
                <w:ilvl w:val="0"/>
                <w:numId w:val="24"/>
              </w:numPr>
              <w:spacing w:before="100" w:beforeAutospacing="1" w:after="100" w:afterAutospacing="1"/>
              <w:contextualSpacing/>
              <w:outlineLvl w:val="2"/>
            </w:pPr>
            <w:r>
              <w:t>What specific skills and knowledge gaps exist among individuals currently involved in or interested in roles within nutrition-sensitive value chains?</w:t>
            </w:r>
          </w:p>
        </w:tc>
        <w:tc>
          <w:tcPr>
            <w:tcW w:w="5313" w:type="dxa"/>
          </w:tcPr>
          <w:p w:rsidR="001E1911" w:rsidRPr="00867C02" w:rsidRDefault="001E1911" w:rsidP="00E86E99">
            <w:pPr>
              <w:ind w:left="1080"/>
              <w:rPr>
                <w:sz w:val="24"/>
                <w:szCs w:val="24"/>
              </w:rPr>
            </w:pPr>
          </w:p>
        </w:tc>
      </w:tr>
      <w:tr w:rsidR="001E1911" w:rsidRPr="00D06FB3" w:rsidTr="001E1911">
        <w:trPr>
          <w:trHeight w:val="1201"/>
          <w:jc w:val="center"/>
        </w:trPr>
        <w:tc>
          <w:tcPr>
            <w:tcW w:w="5127" w:type="dxa"/>
          </w:tcPr>
          <w:p w:rsidR="001E1911" w:rsidRPr="004202AF" w:rsidRDefault="001E1911" w:rsidP="000A44A2">
            <w:pPr>
              <w:pStyle w:val="ListParagraph"/>
              <w:numPr>
                <w:ilvl w:val="0"/>
                <w:numId w:val="24"/>
              </w:numPr>
              <w:spacing w:before="100" w:beforeAutospacing="1" w:after="100" w:afterAutospacing="1"/>
              <w:contextualSpacing/>
              <w:outlineLvl w:val="2"/>
            </w:pPr>
            <w:r>
              <w:t>What are the priority skills required to enhance the nutritional outcomes within each segment of the value chain (production, processing, distribution, retail)?</w:t>
            </w:r>
          </w:p>
        </w:tc>
        <w:tc>
          <w:tcPr>
            <w:tcW w:w="5313" w:type="dxa"/>
          </w:tcPr>
          <w:p w:rsidR="001E1911" w:rsidRPr="00867C02" w:rsidRDefault="001E1911" w:rsidP="00E86E99">
            <w:pPr>
              <w:ind w:left="1080"/>
              <w:rPr>
                <w:sz w:val="24"/>
                <w:szCs w:val="24"/>
              </w:rPr>
            </w:pPr>
          </w:p>
        </w:tc>
      </w:tr>
      <w:tr w:rsidR="001E1911" w:rsidRPr="00D06FB3" w:rsidTr="001E1911">
        <w:trPr>
          <w:trHeight w:val="1201"/>
          <w:jc w:val="center"/>
        </w:trPr>
        <w:tc>
          <w:tcPr>
            <w:tcW w:w="5127" w:type="dxa"/>
          </w:tcPr>
          <w:p w:rsidR="001E1911" w:rsidRDefault="001E1911" w:rsidP="000A44A2">
            <w:pPr>
              <w:pStyle w:val="ListParagraph"/>
              <w:numPr>
                <w:ilvl w:val="0"/>
                <w:numId w:val="24"/>
              </w:numPr>
              <w:spacing w:before="100" w:beforeAutospacing="1" w:after="100" w:afterAutospacing="1"/>
              <w:contextualSpacing/>
              <w:outlineLvl w:val="2"/>
            </w:pPr>
            <w:r>
              <w:t>What barriers do individuals, including youth and rural women, face in accessing skills training for roles in nutrition-sensitive value chains?</w:t>
            </w:r>
          </w:p>
        </w:tc>
        <w:tc>
          <w:tcPr>
            <w:tcW w:w="5313" w:type="dxa"/>
          </w:tcPr>
          <w:p w:rsidR="001E1911" w:rsidRPr="00867C02" w:rsidRDefault="001E1911" w:rsidP="00E86E99">
            <w:pPr>
              <w:ind w:left="1080"/>
              <w:rPr>
                <w:sz w:val="24"/>
                <w:szCs w:val="24"/>
              </w:rPr>
            </w:pPr>
          </w:p>
        </w:tc>
      </w:tr>
    </w:tbl>
    <w:p w:rsidR="001E1911" w:rsidRDefault="001E1911" w:rsidP="001E1911"/>
    <w:p w:rsidR="001E1911" w:rsidRDefault="001E1911" w:rsidP="001E1911"/>
    <w:p w:rsidR="001E1911" w:rsidRDefault="001E1911" w:rsidP="001E1911"/>
    <w:p w:rsidR="001E1911" w:rsidRPr="00AB60E2" w:rsidRDefault="001E1911" w:rsidP="001E1911">
      <w:r w:rsidRPr="00D007E8">
        <w:rPr>
          <w:b/>
          <w:sz w:val="24"/>
          <w:szCs w:val="24"/>
        </w:rPr>
        <w:t>Name and Signature of the Interviewer:</w:t>
      </w:r>
      <w:r>
        <w:t xml:space="preserve"> ____________________________________________</w:t>
      </w:r>
    </w:p>
    <w:p w:rsidR="001E1911" w:rsidRDefault="001E1911" w:rsidP="001E1911">
      <w:pPr>
        <w:spacing w:before="1"/>
        <w:ind w:left="100"/>
        <w:jc w:val="center"/>
        <w:rPr>
          <w:rFonts w:ascii="Calibri"/>
          <w:b/>
          <w:spacing w:val="-2"/>
          <w:sz w:val="44"/>
        </w:rPr>
      </w:pPr>
    </w:p>
    <w:p w:rsidR="001E1911" w:rsidRDefault="001E1911" w:rsidP="00867896">
      <w:pPr>
        <w:spacing w:before="1"/>
        <w:ind w:left="100"/>
        <w:jc w:val="center"/>
        <w:rPr>
          <w:rFonts w:ascii="Calibri"/>
          <w:b/>
          <w:spacing w:val="-2"/>
          <w:sz w:val="44"/>
        </w:rPr>
      </w:pPr>
    </w:p>
    <w:p w:rsidR="001E1911" w:rsidRDefault="001E1911" w:rsidP="00867896">
      <w:pPr>
        <w:spacing w:before="1"/>
        <w:ind w:left="100"/>
        <w:jc w:val="center"/>
        <w:rPr>
          <w:rFonts w:ascii="Calibri"/>
          <w:b/>
          <w:spacing w:val="-2"/>
          <w:sz w:val="44"/>
        </w:rPr>
      </w:pPr>
    </w:p>
    <w:p w:rsidR="001E1911" w:rsidRDefault="001E1911" w:rsidP="00867896">
      <w:pPr>
        <w:spacing w:before="1"/>
        <w:ind w:left="100"/>
        <w:jc w:val="center"/>
        <w:rPr>
          <w:rFonts w:ascii="Calibri"/>
          <w:b/>
          <w:spacing w:val="-2"/>
          <w:sz w:val="44"/>
        </w:rPr>
      </w:pPr>
    </w:p>
    <w:p w:rsidR="001E1911" w:rsidRDefault="001E1911" w:rsidP="00867896">
      <w:pPr>
        <w:spacing w:before="1"/>
        <w:ind w:left="100"/>
        <w:jc w:val="center"/>
        <w:rPr>
          <w:rFonts w:ascii="Calibri"/>
          <w:b/>
          <w:spacing w:val="-2"/>
          <w:sz w:val="44"/>
        </w:rPr>
      </w:pPr>
    </w:p>
    <w:sectPr w:rsidR="001E1911" w:rsidSect="00DC7BF5">
      <w:pgSz w:w="12240" w:h="15840"/>
      <w:pgMar w:top="720" w:right="720" w:bottom="864" w:left="1008" w:header="0" w:footer="6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B79F1" w:rsidRDefault="00AB79F1">
      <w:r>
        <w:separator/>
      </w:r>
    </w:p>
  </w:endnote>
  <w:endnote w:type="continuationSeparator" w:id="0">
    <w:p w:rsidR="00AB79F1" w:rsidRDefault="00AB7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panose1 w:val="020B0300000000000000"/>
    <w:charset w:val="80"/>
    <w:family w:val="swiss"/>
    <w:pitch w:val="variable"/>
    <w:sig w:usb0="E00002FF" w:usb1="7AC7FFFF" w:usb2="00000012" w:usb3="00000000" w:csb0="0002000D"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3B37" w:rsidRDefault="008B3B37">
    <w:pPr>
      <w:pStyle w:val="BodyText"/>
      <w:spacing w:line="14" w:lineRule="auto"/>
      <w:rPr>
        <w:sz w:val="20"/>
      </w:rPr>
    </w:pPr>
    <w:r>
      <w:rPr>
        <w:noProof/>
      </w:rPr>
      <mc:AlternateContent>
        <mc:Choice Requires="wps">
          <w:drawing>
            <wp:anchor distT="0" distB="0" distL="0" distR="0" simplePos="0" relativeHeight="485531648" behindDoc="1" locked="0" layoutInCell="1" allowOverlap="1">
              <wp:simplePos x="0" y="0"/>
              <wp:positionH relativeFrom="page">
                <wp:posOffset>6627621</wp:posOffset>
              </wp:positionH>
              <wp:positionV relativeFrom="page">
                <wp:posOffset>9114738</wp:posOffset>
              </wp:positionV>
              <wp:extent cx="304800" cy="31750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17500"/>
                      </a:xfrm>
                      <a:custGeom>
                        <a:avLst/>
                        <a:gdLst/>
                        <a:ahLst/>
                        <a:cxnLst/>
                        <a:rect l="l" t="t" r="r" b="b"/>
                        <a:pathLst>
                          <a:path w="304800" h="317500">
                            <a:moveTo>
                              <a:pt x="304800" y="0"/>
                            </a:moveTo>
                            <a:lnTo>
                              <a:pt x="0" y="0"/>
                            </a:lnTo>
                            <a:lnTo>
                              <a:pt x="0" y="316991"/>
                            </a:lnTo>
                            <a:lnTo>
                              <a:pt x="304800" y="316991"/>
                            </a:lnTo>
                            <a:lnTo>
                              <a:pt x="304800" y="0"/>
                            </a:lnTo>
                            <a:close/>
                          </a:path>
                        </a:pathLst>
                      </a:custGeom>
                      <a:solidFill>
                        <a:srgbClr val="C0504D"/>
                      </a:solidFill>
                    </wps:spPr>
                    <wps:bodyPr wrap="square" lIns="0" tIns="0" rIns="0" bIns="0" rtlCol="0">
                      <a:prstTxWarp prst="textNoShape">
                        <a:avLst/>
                      </a:prstTxWarp>
                      <a:noAutofit/>
                    </wps:bodyPr>
                  </wps:wsp>
                </a:graphicData>
              </a:graphic>
            </wp:anchor>
          </w:drawing>
        </mc:Choice>
        <mc:Fallback>
          <w:pict>
            <v:shape w14:anchorId="7497C0D2" id="Graphic 2" o:spid="_x0000_s1026" style="position:absolute;margin-left:521.85pt;margin-top:717.7pt;width:24pt;height:25pt;z-index:-17784832;visibility:visible;mso-wrap-style:square;mso-wrap-distance-left:0;mso-wrap-distance-top:0;mso-wrap-distance-right:0;mso-wrap-distance-bottom:0;mso-position-horizontal:absolute;mso-position-horizontal-relative:page;mso-position-vertical:absolute;mso-position-vertical-relative:page;v-text-anchor:top" coordsize="304800,31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" path="m304800,l,,,316991r304800,l304800,xe" fillcolor="#c0504d" stroked="f">
              <v:path arrowok="t"/>
              <w10:wrap anchorx="page" anchory="page"/>
            </v:shape>
          </w:pict>
        </mc:Fallback>
      </mc:AlternateContent>
    </w:r>
    <w:r>
      <w:rPr>
        <w:noProof/>
      </w:rPr>
      <mc:AlternateContent>
        <mc:Choice Requires="wps">
          <w:drawing>
            <wp:anchor distT="0" distB="0" distL="0" distR="0" simplePos="0" relativeHeight="485532160" behindDoc="1" locked="0" layoutInCell="1" allowOverlap="1">
              <wp:simplePos x="0" y="0"/>
              <wp:positionH relativeFrom="page">
                <wp:posOffset>4322445</wp:posOffset>
              </wp:positionH>
              <wp:positionV relativeFrom="page">
                <wp:posOffset>9202623</wp:posOffset>
              </wp:positionV>
              <wp:extent cx="224472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4725" cy="165735"/>
                      </a:xfrm>
                      <a:prstGeom prst="rect">
                        <a:avLst/>
                      </a:prstGeom>
                    </wps:spPr>
                    <wps:txbx>
                      <w:txbxContent>
                        <w:p w:rsidR="008B3B37" w:rsidRDefault="008B3B37">
                          <w:pPr>
                            <w:spacing w:line="245" w:lineRule="exact"/>
                            <w:ind w:left="20"/>
                            <w:rPr>
                              <w:rFonts w:ascii="Calibri"/>
                            </w:rPr>
                          </w:pPr>
                          <w:r>
                            <w:rPr>
                              <w:rFonts w:ascii="Calibri"/>
                            </w:rPr>
                            <w:t>KP-RETP</w:t>
                          </w:r>
                          <w:r>
                            <w:rPr>
                              <w:rFonts w:ascii="Calibri"/>
                              <w:spacing w:val="-6"/>
                            </w:rPr>
                            <w:t xml:space="preserve"> </w:t>
                          </w:r>
                          <w:r>
                            <w:rPr>
                              <w:rFonts w:ascii="Calibri"/>
                            </w:rPr>
                            <w:t>BASE</w:t>
                          </w:r>
                          <w:r>
                            <w:rPr>
                              <w:rFonts w:ascii="Calibri"/>
                              <w:spacing w:val="-6"/>
                            </w:rPr>
                            <w:t xml:space="preserve"> </w:t>
                          </w:r>
                          <w:r>
                            <w:rPr>
                              <w:rFonts w:ascii="Calibri"/>
                            </w:rPr>
                            <w:t>LINE</w:t>
                          </w:r>
                          <w:r>
                            <w:rPr>
                              <w:rFonts w:ascii="Calibri"/>
                              <w:spacing w:val="-5"/>
                            </w:rPr>
                            <w:t xml:space="preserve"> </w:t>
                          </w:r>
                          <w:r>
                            <w:rPr>
                              <w:rFonts w:ascii="Calibri"/>
                            </w:rPr>
                            <w:t>INCEPTION</w:t>
                          </w:r>
                          <w:r>
                            <w:rPr>
                              <w:rFonts w:ascii="Calibri"/>
                              <w:spacing w:val="-5"/>
                            </w:rPr>
                            <w:t xml:space="preserve"> </w:t>
                          </w:r>
                          <w:r>
                            <w:rPr>
                              <w:rFonts w:ascii="Calibri"/>
                              <w:spacing w:val="-2"/>
                            </w:rPr>
                            <w:t>REPORT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50" type="#_x0000_t202" style="position:absolute;margin-left:340.35pt;margin-top:724.6pt;width:176.75pt;height:13.05pt;z-index:-17784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" filled="f" stroked="f">
              <v:textbox inset="0,0,0,0">
                <w:txbxContent>
                  <w:p w:rsidR="008B3B37" w:rsidRDefault="008B3B37">
                    <w:pPr>
                      <w:spacing w:line="245" w:lineRule="exact"/>
                      <w:ind w:left="20"/>
                      <w:rPr>
                        <w:rFonts w:ascii="Calibri"/>
                      </w:rPr>
                    </w:pPr>
                    <w:r>
                      <w:rPr>
                        <w:rFonts w:ascii="Calibri"/>
                      </w:rPr>
                      <w:t>KP-RETP</w:t>
                    </w:r>
                    <w:r>
                      <w:rPr>
                        <w:rFonts w:ascii="Calibri"/>
                        <w:spacing w:val="-6"/>
                      </w:rPr>
                      <w:t xml:space="preserve"> </w:t>
                    </w:r>
                    <w:r>
                      <w:rPr>
                        <w:rFonts w:ascii="Calibri"/>
                      </w:rPr>
                      <w:t>BASE</w:t>
                    </w:r>
                    <w:r>
                      <w:rPr>
                        <w:rFonts w:ascii="Calibri"/>
                        <w:spacing w:val="-6"/>
                      </w:rPr>
                      <w:t xml:space="preserve"> </w:t>
                    </w:r>
                    <w:r>
                      <w:rPr>
                        <w:rFonts w:ascii="Calibri"/>
                      </w:rPr>
                      <w:t>LINE</w:t>
                    </w:r>
                    <w:r>
                      <w:rPr>
                        <w:rFonts w:ascii="Calibri"/>
                        <w:spacing w:val="-5"/>
                      </w:rPr>
                      <w:t xml:space="preserve"> </w:t>
                    </w:r>
                    <w:r>
                      <w:rPr>
                        <w:rFonts w:ascii="Calibri"/>
                      </w:rPr>
                      <w:t>INCEPTION</w:t>
                    </w:r>
                    <w:r>
                      <w:rPr>
                        <w:rFonts w:ascii="Calibri"/>
                        <w:spacing w:val="-5"/>
                      </w:rPr>
                      <w:t xml:space="preserve"> </w:t>
                    </w:r>
                    <w:r>
                      <w:rPr>
                        <w:rFonts w:ascii="Calibri"/>
                        <w:spacing w:val="-2"/>
                      </w:rPr>
                      <w:t>REPORT</w:t>
                    </w:r>
                  </w:p>
                </w:txbxContent>
              </v:textbox>
              <w10:wrap anchorx="page" anchory="page"/>
            </v:shape>
          </w:pict>
        </mc:Fallback>
      </mc:AlternateContent>
    </w:r>
    <w:r>
      <w:rPr>
        <w:noProof/>
      </w:rPr>
      <mc:AlternateContent>
        <mc:Choice Requires="wps">
          <w:drawing>
            <wp:anchor distT="0" distB="0" distL="0" distR="0" simplePos="0" relativeHeight="485532672" behindDoc="1" locked="0" layoutInCell="1" allowOverlap="1">
              <wp:simplePos x="0" y="0"/>
              <wp:positionH relativeFrom="page">
                <wp:posOffset>6693154</wp:posOffset>
              </wp:positionH>
              <wp:positionV relativeFrom="page">
                <wp:posOffset>9202623</wp:posOffset>
              </wp:positionV>
              <wp:extent cx="18542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420" cy="165735"/>
                      </a:xfrm>
                      <a:prstGeom prst="rect">
                        <a:avLst/>
                      </a:prstGeom>
                    </wps:spPr>
                    <wps:txbx>
                      <w:txbxContent>
                        <w:p w:rsidR="008B3B37" w:rsidRDefault="008B3B37">
                          <w:pPr>
                            <w:spacing w:line="245" w:lineRule="exact"/>
                            <w:ind w:left="60"/>
                            <w:rPr>
                              <w:rFonts w:ascii="Calibri"/>
                            </w:rPr>
                          </w:pPr>
                          <w:r>
                            <w:rPr>
                              <w:rFonts w:ascii="Calibri"/>
                              <w:color w:val="FFFFFF"/>
                              <w:spacing w:val="-5"/>
                            </w:rPr>
                            <w:fldChar w:fldCharType="begin"/>
                          </w:r>
                          <w:r>
                            <w:rPr>
                              <w:rFonts w:ascii="Calibri"/>
                              <w:color w:val="FFFFFF"/>
                              <w:spacing w:val="-5"/>
                            </w:rPr>
                            <w:instrText xml:space="preserve"> PAGE  \* roman </w:instrText>
                          </w:r>
                          <w:r>
                            <w:rPr>
                              <w:rFonts w:ascii="Calibri"/>
                              <w:color w:val="FFFFFF"/>
                              <w:spacing w:val="-5"/>
                            </w:rPr>
                            <w:fldChar w:fldCharType="separate"/>
                          </w:r>
                          <w:r>
                            <w:rPr>
                              <w:rFonts w:ascii="Calibri"/>
                              <w:color w:val="FFFFFF"/>
                              <w:spacing w:val="-5"/>
                            </w:rPr>
                            <w:t>iii</w:t>
                          </w:r>
                          <w:r>
                            <w:rPr>
                              <w:rFonts w:ascii="Calibri"/>
                              <w:color w:val="FFFFFF"/>
                              <w:spacing w:val="-5"/>
                            </w:rPr>
                            <w:fldChar w:fldCharType="end"/>
                          </w:r>
                        </w:p>
                      </w:txbxContent>
                    </wps:txbx>
                    <wps:bodyPr wrap="square" lIns="0" tIns="0" rIns="0" bIns="0" rtlCol="0">
                      <a:noAutofit/>
                    </wps:bodyPr>
                  </wps:wsp>
                </a:graphicData>
              </a:graphic>
            </wp:anchor>
          </w:drawing>
        </mc:Choice>
        <mc:Fallback>
          <w:pict>
            <v:shape id="Textbox 4" o:spid="_x0000_s1051" type="#_x0000_t202" style="position:absolute;margin-left:527pt;margin-top:724.6pt;width:14.6pt;height:13.05pt;z-index:-1778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" filled="f" stroked="f">
              <v:textbox inset="0,0,0,0">
                <w:txbxContent>
                  <w:p w:rsidR="008B3B37" w:rsidRDefault="008B3B37">
                    <w:pPr>
                      <w:spacing w:line="245" w:lineRule="exact"/>
                      <w:ind w:left="60"/>
                      <w:rPr>
                        <w:rFonts w:ascii="Calibri"/>
                      </w:rPr>
                    </w:pPr>
                    <w:r>
                      <w:rPr>
                        <w:rFonts w:ascii="Calibri"/>
                        <w:color w:val="FFFFFF"/>
                        <w:spacing w:val="-5"/>
                      </w:rPr>
                      <w:fldChar w:fldCharType="begin"/>
                    </w:r>
                    <w:r>
                      <w:rPr>
                        <w:rFonts w:ascii="Calibri"/>
                        <w:color w:val="FFFFFF"/>
                        <w:spacing w:val="-5"/>
                      </w:rPr>
                      <w:instrText xml:space="preserve"> PAGE  \* roman </w:instrText>
                    </w:r>
                    <w:r>
                      <w:rPr>
                        <w:rFonts w:ascii="Calibri"/>
                        <w:color w:val="FFFFFF"/>
                        <w:spacing w:val="-5"/>
                      </w:rPr>
                      <w:fldChar w:fldCharType="separate"/>
                    </w:r>
                    <w:r>
                      <w:rPr>
                        <w:rFonts w:ascii="Calibri"/>
                        <w:color w:val="FFFFFF"/>
                        <w:spacing w:val="-5"/>
                      </w:rPr>
                      <w:t>iii</w:t>
                    </w:r>
                    <w:r>
                      <w:rPr>
                        <w:rFonts w:ascii="Calibri"/>
                        <w:color w:val="FFFFFF"/>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3B37" w:rsidRDefault="008B3B37">
    <w:pPr>
      <w:pStyle w:val="BodyText"/>
      <w:spacing w:line="14" w:lineRule="auto"/>
      <w:rPr>
        <w:sz w:val="20"/>
      </w:rPr>
    </w:pPr>
    <w:r>
      <w:rPr>
        <w:noProof/>
      </w:rPr>
      <mc:AlternateContent>
        <mc:Choice Requires="wps">
          <w:drawing>
            <wp:anchor distT="0" distB="0" distL="0" distR="0" simplePos="0" relativeHeight="485533184" behindDoc="1" locked="0" layoutInCell="1" allowOverlap="1">
              <wp:simplePos x="0" y="0"/>
              <wp:positionH relativeFrom="page">
                <wp:posOffset>6627621</wp:posOffset>
              </wp:positionH>
              <wp:positionV relativeFrom="page">
                <wp:posOffset>9114738</wp:posOffset>
              </wp:positionV>
              <wp:extent cx="304800" cy="31750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17500"/>
                      </a:xfrm>
                      <a:custGeom>
                        <a:avLst/>
                        <a:gdLst/>
                        <a:ahLst/>
                        <a:cxnLst/>
                        <a:rect l="l" t="t" r="r" b="b"/>
                        <a:pathLst>
                          <a:path w="304800" h="317500">
                            <a:moveTo>
                              <a:pt x="304800" y="0"/>
                            </a:moveTo>
                            <a:lnTo>
                              <a:pt x="0" y="0"/>
                            </a:lnTo>
                            <a:lnTo>
                              <a:pt x="0" y="316991"/>
                            </a:lnTo>
                            <a:lnTo>
                              <a:pt x="304800" y="316991"/>
                            </a:lnTo>
                            <a:lnTo>
                              <a:pt x="304800" y="0"/>
                            </a:lnTo>
                            <a:close/>
                          </a:path>
                        </a:pathLst>
                      </a:custGeom>
                      <a:solidFill>
                        <a:srgbClr val="C0504D"/>
                      </a:solidFill>
                    </wps:spPr>
                    <wps:bodyPr wrap="square" lIns="0" tIns="0" rIns="0" bIns="0" rtlCol="0">
                      <a:prstTxWarp prst="textNoShape">
                        <a:avLst/>
                      </a:prstTxWarp>
                      <a:noAutofit/>
                    </wps:bodyPr>
                  </wps:wsp>
                </a:graphicData>
              </a:graphic>
            </wp:anchor>
          </w:drawing>
        </mc:Choice>
        <mc:Fallback>
          <w:pict>
            <v:shape w14:anchorId="50EB4E01" id="Graphic 6" o:spid="_x0000_s1026" style="position:absolute;margin-left:521.85pt;margin-top:717.7pt;width:24pt;height:25pt;z-index:-17783296;visibility:visible;mso-wrap-style:square;mso-wrap-distance-left:0;mso-wrap-distance-top:0;mso-wrap-distance-right:0;mso-wrap-distance-bottom:0;mso-position-horizontal:absolute;mso-position-horizontal-relative:page;mso-position-vertical:absolute;mso-position-vertical-relative:page;v-text-anchor:top" coordsize="304800,31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" path="m304800,l,,,316991r304800,l304800,xe" fillcolor="#c0504d" stroked="f">
              <v:path arrowok="t"/>
              <w10:wrap anchorx="page" anchory="page"/>
            </v:shape>
          </w:pict>
        </mc:Fallback>
      </mc:AlternateContent>
    </w:r>
    <w:r>
      <w:rPr>
        <w:noProof/>
      </w:rPr>
      <mc:AlternateContent>
        <mc:Choice Requires="wps">
          <w:drawing>
            <wp:anchor distT="0" distB="0" distL="0" distR="0" simplePos="0" relativeHeight="485533696" behindDoc="1" locked="0" layoutInCell="1" allowOverlap="1">
              <wp:simplePos x="0" y="0"/>
              <wp:positionH relativeFrom="page">
                <wp:posOffset>4322445</wp:posOffset>
              </wp:positionH>
              <wp:positionV relativeFrom="page">
                <wp:posOffset>9202623</wp:posOffset>
              </wp:positionV>
              <wp:extent cx="2244725"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4725" cy="165735"/>
                      </a:xfrm>
                      <a:prstGeom prst="rect">
                        <a:avLst/>
                      </a:prstGeom>
                    </wps:spPr>
                    <wps:txbx>
                      <w:txbxContent>
                        <w:p w:rsidR="008B3B37" w:rsidRDefault="008B3B37">
                          <w:pPr>
                            <w:spacing w:line="245" w:lineRule="exact"/>
                            <w:ind w:left="20"/>
                            <w:rPr>
                              <w:rFonts w:ascii="Calibri"/>
                            </w:rPr>
                          </w:pPr>
                          <w:r>
                            <w:rPr>
                              <w:rFonts w:ascii="Calibri"/>
                            </w:rPr>
                            <w:t>KP-RETP</w:t>
                          </w:r>
                          <w:r>
                            <w:rPr>
                              <w:rFonts w:ascii="Calibri"/>
                              <w:spacing w:val="-6"/>
                            </w:rPr>
                            <w:t xml:space="preserve"> </w:t>
                          </w:r>
                          <w:r>
                            <w:rPr>
                              <w:rFonts w:ascii="Calibri"/>
                            </w:rPr>
                            <w:t>BASE</w:t>
                          </w:r>
                          <w:r>
                            <w:rPr>
                              <w:rFonts w:ascii="Calibri"/>
                              <w:spacing w:val="-6"/>
                            </w:rPr>
                            <w:t xml:space="preserve"> </w:t>
                          </w:r>
                          <w:r>
                            <w:rPr>
                              <w:rFonts w:ascii="Calibri"/>
                            </w:rPr>
                            <w:t>LINE</w:t>
                          </w:r>
                          <w:r>
                            <w:rPr>
                              <w:rFonts w:ascii="Calibri"/>
                              <w:spacing w:val="-5"/>
                            </w:rPr>
                            <w:t xml:space="preserve"> </w:t>
                          </w:r>
                          <w:r>
                            <w:rPr>
                              <w:rFonts w:ascii="Calibri"/>
                            </w:rPr>
                            <w:t>INCEPTION</w:t>
                          </w:r>
                          <w:r>
                            <w:rPr>
                              <w:rFonts w:ascii="Calibri"/>
                              <w:spacing w:val="-5"/>
                            </w:rPr>
                            <w:t xml:space="preserve"> </w:t>
                          </w:r>
                          <w:r>
                            <w:rPr>
                              <w:rFonts w:ascii="Calibri"/>
                              <w:spacing w:val="-2"/>
                            </w:rPr>
                            <w:t>REPORT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52" type="#_x0000_t202" style="position:absolute;margin-left:340.35pt;margin-top:724.6pt;width:176.75pt;height:13.05pt;z-index:-17782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" filled="f" stroked="f">
              <v:textbox inset="0,0,0,0">
                <w:txbxContent>
                  <w:p w:rsidR="008B3B37" w:rsidRDefault="008B3B37">
                    <w:pPr>
                      <w:spacing w:line="245" w:lineRule="exact"/>
                      <w:ind w:left="20"/>
                      <w:rPr>
                        <w:rFonts w:ascii="Calibri"/>
                      </w:rPr>
                    </w:pPr>
                    <w:r>
                      <w:rPr>
                        <w:rFonts w:ascii="Calibri"/>
                      </w:rPr>
                      <w:t>KP-RETP</w:t>
                    </w:r>
                    <w:r>
                      <w:rPr>
                        <w:rFonts w:ascii="Calibri"/>
                        <w:spacing w:val="-6"/>
                      </w:rPr>
                      <w:t xml:space="preserve"> </w:t>
                    </w:r>
                    <w:r>
                      <w:rPr>
                        <w:rFonts w:ascii="Calibri"/>
                      </w:rPr>
                      <w:t>BASE</w:t>
                    </w:r>
                    <w:r>
                      <w:rPr>
                        <w:rFonts w:ascii="Calibri"/>
                        <w:spacing w:val="-6"/>
                      </w:rPr>
                      <w:t xml:space="preserve"> </w:t>
                    </w:r>
                    <w:r>
                      <w:rPr>
                        <w:rFonts w:ascii="Calibri"/>
                      </w:rPr>
                      <w:t>LINE</w:t>
                    </w:r>
                    <w:r>
                      <w:rPr>
                        <w:rFonts w:ascii="Calibri"/>
                        <w:spacing w:val="-5"/>
                      </w:rPr>
                      <w:t xml:space="preserve"> </w:t>
                    </w:r>
                    <w:r>
                      <w:rPr>
                        <w:rFonts w:ascii="Calibri"/>
                      </w:rPr>
                      <w:t>INCEPTION</w:t>
                    </w:r>
                    <w:r>
                      <w:rPr>
                        <w:rFonts w:ascii="Calibri"/>
                        <w:spacing w:val="-5"/>
                      </w:rPr>
                      <w:t xml:space="preserve"> </w:t>
                    </w:r>
                    <w:r>
                      <w:rPr>
                        <w:rFonts w:ascii="Calibri"/>
                        <w:spacing w:val="-2"/>
                      </w:rPr>
                      <w:t>REPORT</w:t>
                    </w:r>
                  </w:p>
                </w:txbxContent>
              </v:textbox>
              <w10:wrap anchorx="page" anchory="page"/>
            </v:shape>
          </w:pict>
        </mc:Fallback>
      </mc:AlternateContent>
    </w:r>
    <w:r>
      <w:rPr>
        <w:noProof/>
      </w:rPr>
      <mc:AlternateContent>
        <mc:Choice Requires="wps">
          <w:drawing>
            <wp:anchor distT="0" distB="0" distL="0" distR="0" simplePos="0" relativeHeight="485534208" behindDoc="1" locked="0" layoutInCell="1" allowOverlap="1">
              <wp:simplePos x="0" y="0"/>
              <wp:positionH relativeFrom="page">
                <wp:posOffset>6706869</wp:posOffset>
              </wp:positionH>
              <wp:positionV relativeFrom="page">
                <wp:posOffset>9202623</wp:posOffset>
              </wp:positionV>
              <wp:extent cx="160020"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65735"/>
                      </a:xfrm>
                      <a:prstGeom prst="rect">
                        <a:avLst/>
                      </a:prstGeom>
                    </wps:spPr>
                    <wps:txbx>
                      <w:txbxContent>
                        <w:p w:rsidR="008B3B37" w:rsidRDefault="008B3B37">
                          <w:pPr>
                            <w:spacing w:line="245" w:lineRule="exact"/>
                            <w:ind w:left="60"/>
                            <w:rPr>
                              <w:rFonts w:ascii="Calibri"/>
                            </w:rPr>
                          </w:pPr>
                          <w:r>
                            <w:rPr>
                              <w:rFonts w:ascii="Calibri"/>
                              <w:color w:val="FFFFFF"/>
                              <w:spacing w:val="-10"/>
                            </w:rPr>
                            <w:fldChar w:fldCharType="begin"/>
                          </w:r>
                          <w:r>
                            <w:rPr>
                              <w:rFonts w:ascii="Calibri"/>
                              <w:color w:val="FFFFFF"/>
                              <w:spacing w:val="-10"/>
                            </w:rPr>
                            <w:instrText xml:space="preserve"> PAGE </w:instrText>
                          </w:r>
                          <w:r>
                            <w:rPr>
                              <w:rFonts w:ascii="Calibri"/>
                              <w:color w:val="FFFFFF"/>
                              <w:spacing w:val="-10"/>
                            </w:rPr>
                            <w:fldChar w:fldCharType="separate"/>
                          </w:r>
                          <w:r>
                            <w:rPr>
                              <w:rFonts w:ascii="Calibri"/>
                              <w:color w:val="FFFFFF"/>
                              <w:spacing w:val="-10"/>
                            </w:rPr>
                            <w:t>2</w:t>
                          </w:r>
                          <w:r>
                            <w:rPr>
                              <w:rFonts w:ascii="Calibri"/>
                              <w:color w:val="FFFFFF"/>
                              <w:spacing w:val="-10"/>
                            </w:rPr>
                            <w:fldChar w:fldCharType="end"/>
                          </w:r>
                        </w:p>
                      </w:txbxContent>
                    </wps:txbx>
                    <wps:bodyPr wrap="square" lIns="0" tIns="0" rIns="0" bIns="0" rtlCol="0">
                      <a:noAutofit/>
                    </wps:bodyPr>
                  </wps:wsp>
                </a:graphicData>
              </a:graphic>
            </wp:anchor>
          </w:drawing>
        </mc:Choice>
        <mc:Fallback>
          <w:pict>
            <v:shape id="Textbox 8" o:spid="_x0000_s1053" type="#_x0000_t202" style="position:absolute;margin-left:528.1pt;margin-top:724.6pt;width:12.6pt;height:13.05pt;z-index:-17782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" filled="f" stroked="f">
              <v:textbox inset="0,0,0,0">
                <w:txbxContent>
                  <w:p w:rsidR="008B3B37" w:rsidRDefault="008B3B37">
                    <w:pPr>
                      <w:spacing w:line="245" w:lineRule="exact"/>
                      <w:ind w:left="60"/>
                      <w:rPr>
                        <w:rFonts w:ascii="Calibri"/>
                      </w:rPr>
                    </w:pPr>
                    <w:r>
                      <w:rPr>
                        <w:rFonts w:ascii="Calibri"/>
                        <w:color w:val="FFFFFF"/>
                        <w:spacing w:val="-10"/>
                      </w:rPr>
                      <w:fldChar w:fldCharType="begin"/>
                    </w:r>
                    <w:r>
                      <w:rPr>
                        <w:rFonts w:ascii="Calibri"/>
                        <w:color w:val="FFFFFF"/>
                        <w:spacing w:val="-10"/>
                      </w:rPr>
                      <w:instrText xml:space="preserve"> PAGE </w:instrText>
                    </w:r>
                    <w:r>
                      <w:rPr>
                        <w:rFonts w:ascii="Calibri"/>
                        <w:color w:val="FFFFFF"/>
                        <w:spacing w:val="-10"/>
                      </w:rPr>
                      <w:fldChar w:fldCharType="separate"/>
                    </w:r>
                    <w:r>
                      <w:rPr>
                        <w:rFonts w:ascii="Calibri"/>
                        <w:color w:val="FFFFFF"/>
                        <w:spacing w:val="-10"/>
                      </w:rPr>
                      <w:t>2</w:t>
                    </w:r>
                    <w:r>
                      <w:rPr>
                        <w:rFonts w:ascii="Calibri"/>
                        <w:color w:val="FFFFFF"/>
                        <w:spacing w:val="-1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3B37" w:rsidRDefault="008B3B37">
    <w:pPr>
      <w:pStyle w:val="BodyText"/>
      <w:spacing w:line="14" w:lineRule="auto"/>
      <w:rPr>
        <w:sz w:val="20"/>
      </w:rPr>
    </w:pPr>
    <w:r>
      <w:rPr>
        <w:noProof/>
      </w:rPr>
      <mc:AlternateContent>
        <mc:Choice Requires="wps">
          <w:drawing>
            <wp:anchor distT="0" distB="0" distL="0" distR="0" simplePos="0" relativeHeight="485534720" behindDoc="1" locked="0" layoutInCell="1" allowOverlap="1">
              <wp:simplePos x="0" y="0"/>
              <wp:positionH relativeFrom="page">
                <wp:posOffset>6627621</wp:posOffset>
              </wp:positionH>
              <wp:positionV relativeFrom="page">
                <wp:posOffset>9114738</wp:posOffset>
              </wp:positionV>
              <wp:extent cx="304800" cy="317500"/>
              <wp:effectExtent l="0" t="0" r="0" b="0"/>
              <wp:wrapNone/>
              <wp:docPr id="139" name="Graphic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17500"/>
                      </a:xfrm>
                      <a:custGeom>
                        <a:avLst/>
                        <a:gdLst/>
                        <a:ahLst/>
                        <a:cxnLst/>
                        <a:rect l="l" t="t" r="r" b="b"/>
                        <a:pathLst>
                          <a:path w="304800" h="317500">
                            <a:moveTo>
                              <a:pt x="304800" y="0"/>
                            </a:moveTo>
                            <a:lnTo>
                              <a:pt x="0" y="0"/>
                            </a:lnTo>
                            <a:lnTo>
                              <a:pt x="0" y="316991"/>
                            </a:lnTo>
                            <a:lnTo>
                              <a:pt x="304800" y="316991"/>
                            </a:lnTo>
                            <a:lnTo>
                              <a:pt x="304800" y="0"/>
                            </a:lnTo>
                            <a:close/>
                          </a:path>
                        </a:pathLst>
                      </a:custGeom>
                      <a:solidFill>
                        <a:srgbClr val="C0504D"/>
                      </a:solidFill>
                    </wps:spPr>
                    <wps:bodyPr wrap="square" lIns="0" tIns="0" rIns="0" bIns="0" rtlCol="0">
                      <a:prstTxWarp prst="textNoShape">
                        <a:avLst/>
                      </a:prstTxWarp>
                      <a:noAutofit/>
                    </wps:bodyPr>
                  </wps:wsp>
                </a:graphicData>
              </a:graphic>
            </wp:anchor>
          </w:drawing>
        </mc:Choice>
        <mc:Fallback>
          <w:pict>
            <v:shape w14:anchorId="6FAD383E" id="Graphic 139" o:spid="_x0000_s1026" style="position:absolute;margin-left:521.85pt;margin-top:717.7pt;width:24pt;height:25pt;z-index:-17781760;visibility:visible;mso-wrap-style:square;mso-wrap-distance-left:0;mso-wrap-distance-top:0;mso-wrap-distance-right:0;mso-wrap-distance-bottom:0;mso-position-horizontal:absolute;mso-position-horizontal-relative:page;mso-position-vertical:absolute;mso-position-vertical-relative:page;v-text-anchor:top" coordsize="304800,31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" path="m304800,l,,,316991r304800,l304800,xe" fillcolor="#c0504d" stroked="f">
              <v:path arrowok="t"/>
              <w10:wrap anchorx="page" anchory="page"/>
            </v:shape>
          </w:pict>
        </mc:Fallback>
      </mc:AlternateContent>
    </w:r>
    <w:r>
      <w:rPr>
        <w:noProof/>
      </w:rPr>
      <mc:AlternateContent>
        <mc:Choice Requires="wps">
          <w:drawing>
            <wp:anchor distT="0" distB="0" distL="0" distR="0" simplePos="0" relativeHeight="485535232" behindDoc="1" locked="0" layoutInCell="1" allowOverlap="1">
              <wp:simplePos x="0" y="0"/>
              <wp:positionH relativeFrom="page">
                <wp:posOffset>4322445</wp:posOffset>
              </wp:positionH>
              <wp:positionV relativeFrom="page">
                <wp:posOffset>9202623</wp:posOffset>
              </wp:positionV>
              <wp:extent cx="2244725" cy="165735"/>
              <wp:effectExtent l="0" t="0" r="0" b="0"/>
              <wp:wrapNone/>
              <wp:docPr id="140" name="Text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4725" cy="165735"/>
                      </a:xfrm>
                      <a:prstGeom prst="rect">
                        <a:avLst/>
                      </a:prstGeom>
                    </wps:spPr>
                    <wps:txbx>
                      <w:txbxContent>
                        <w:p w:rsidR="008B3B37" w:rsidRDefault="008B3B37">
                          <w:pPr>
                            <w:spacing w:line="245" w:lineRule="exact"/>
                            <w:ind w:left="20"/>
                            <w:rPr>
                              <w:rFonts w:ascii="Calibri"/>
                            </w:rPr>
                          </w:pPr>
                          <w:r>
                            <w:rPr>
                              <w:rFonts w:ascii="Calibri"/>
                            </w:rPr>
                            <w:t>KP-RETP</w:t>
                          </w:r>
                          <w:r>
                            <w:rPr>
                              <w:rFonts w:ascii="Calibri"/>
                              <w:spacing w:val="-6"/>
                            </w:rPr>
                            <w:t xml:space="preserve"> </w:t>
                          </w:r>
                          <w:r>
                            <w:rPr>
                              <w:rFonts w:ascii="Calibri"/>
                            </w:rPr>
                            <w:t>BASE</w:t>
                          </w:r>
                          <w:r>
                            <w:rPr>
                              <w:rFonts w:ascii="Calibri"/>
                              <w:spacing w:val="-6"/>
                            </w:rPr>
                            <w:t xml:space="preserve"> </w:t>
                          </w:r>
                          <w:r>
                            <w:rPr>
                              <w:rFonts w:ascii="Calibri"/>
                            </w:rPr>
                            <w:t>LINE</w:t>
                          </w:r>
                          <w:r>
                            <w:rPr>
                              <w:rFonts w:ascii="Calibri"/>
                              <w:spacing w:val="-5"/>
                            </w:rPr>
                            <w:t xml:space="preserve"> </w:t>
                          </w:r>
                          <w:r>
                            <w:rPr>
                              <w:rFonts w:ascii="Calibri"/>
                            </w:rPr>
                            <w:t>INCEPTION</w:t>
                          </w:r>
                          <w:r>
                            <w:rPr>
                              <w:rFonts w:ascii="Calibri"/>
                              <w:spacing w:val="-5"/>
                            </w:rPr>
                            <w:t xml:space="preserve"> </w:t>
                          </w:r>
                          <w:r>
                            <w:rPr>
                              <w:rFonts w:ascii="Calibri"/>
                              <w:spacing w:val="-2"/>
                            </w:rPr>
                            <w:t>REPORT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40" o:spid="_x0000_s1054" type="#_x0000_t202" style="position:absolute;margin-left:340.35pt;margin-top:724.6pt;width:176.75pt;height:13.05pt;z-index:-17781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" filled="f" stroked="f">
              <v:textbox inset="0,0,0,0">
                <w:txbxContent>
                  <w:p w:rsidR="008B3B37" w:rsidRDefault="008B3B37">
                    <w:pPr>
                      <w:spacing w:line="245" w:lineRule="exact"/>
                      <w:ind w:left="20"/>
                      <w:rPr>
                        <w:rFonts w:ascii="Calibri"/>
                      </w:rPr>
                    </w:pPr>
                    <w:r>
                      <w:rPr>
                        <w:rFonts w:ascii="Calibri"/>
                      </w:rPr>
                      <w:t>KP-RETP</w:t>
                    </w:r>
                    <w:r>
                      <w:rPr>
                        <w:rFonts w:ascii="Calibri"/>
                        <w:spacing w:val="-6"/>
                      </w:rPr>
                      <w:t xml:space="preserve"> </w:t>
                    </w:r>
                    <w:r>
                      <w:rPr>
                        <w:rFonts w:ascii="Calibri"/>
                      </w:rPr>
                      <w:t>BASE</w:t>
                    </w:r>
                    <w:r>
                      <w:rPr>
                        <w:rFonts w:ascii="Calibri"/>
                        <w:spacing w:val="-6"/>
                      </w:rPr>
                      <w:t xml:space="preserve"> </w:t>
                    </w:r>
                    <w:r>
                      <w:rPr>
                        <w:rFonts w:ascii="Calibri"/>
                      </w:rPr>
                      <w:t>LINE</w:t>
                    </w:r>
                    <w:r>
                      <w:rPr>
                        <w:rFonts w:ascii="Calibri"/>
                        <w:spacing w:val="-5"/>
                      </w:rPr>
                      <w:t xml:space="preserve"> </w:t>
                    </w:r>
                    <w:r>
                      <w:rPr>
                        <w:rFonts w:ascii="Calibri"/>
                      </w:rPr>
                      <w:t>INCEPTION</w:t>
                    </w:r>
                    <w:r>
                      <w:rPr>
                        <w:rFonts w:ascii="Calibri"/>
                        <w:spacing w:val="-5"/>
                      </w:rPr>
                      <w:t xml:space="preserve"> </w:t>
                    </w:r>
                    <w:r>
                      <w:rPr>
                        <w:rFonts w:ascii="Calibri"/>
                        <w:spacing w:val="-2"/>
                      </w:rPr>
                      <w:t>REPORT</w:t>
                    </w:r>
                  </w:p>
                </w:txbxContent>
              </v:textbox>
              <w10:wrap anchorx="page" anchory="page"/>
            </v:shape>
          </w:pict>
        </mc:Fallback>
      </mc:AlternateContent>
    </w:r>
    <w:r>
      <w:rPr>
        <w:noProof/>
      </w:rPr>
      <mc:AlternateContent>
        <mc:Choice Requires="wps">
          <w:drawing>
            <wp:anchor distT="0" distB="0" distL="0" distR="0" simplePos="0" relativeHeight="485535744" behindDoc="1" locked="0" layoutInCell="1" allowOverlap="1">
              <wp:simplePos x="0" y="0"/>
              <wp:positionH relativeFrom="page">
                <wp:posOffset>6670293</wp:posOffset>
              </wp:positionH>
              <wp:positionV relativeFrom="page">
                <wp:posOffset>9202623</wp:posOffset>
              </wp:positionV>
              <wp:extent cx="232410" cy="165735"/>
              <wp:effectExtent l="0" t="0" r="0" b="0"/>
              <wp:wrapNone/>
              <wp:docPr id="141" name="Text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8B3B37" w:rsidRDefault="008B3B37">
                          <w:pPr>
                            <w:spacing w:line="245" w:lineRule="exact"/>
                            <w:ind w:left="60"/>
                            <w:rPr>
                              <w:rFonts w:ascii="Calibri"/>
                            </w:rPr>
                          </w:pPr>
                          <w:r>
                            <w:rPr>
                              <w:rFonts w:ascii="Calibri"/>
                              <w:color w:val="FFFFFF"/>
                              <w:spacing w:val="-5"/>
                            </w:rPr>
                            <w:fldChar w:fldCharType="begin"/>
                          </w:r>
                          <w:r>
                            <w:rPr>
                              <w:rFonts w:ascii="Calibri"/>
                              <w:color w:val="FFFFFF"/>
                              <w:spacing w:val="-5"/>
                            </w:rPr>
                            <w:instrText xml:space="preserve"> PAGE </w:instrText>
                          </w:r>
                          <w:r>
                            <w:rPr>
                              <w:rFonts w:ascii="Calibri"/>
                              <w:color w:val="FFFFFF"/>
                              <w:spacing w:val="-5"/>
                            </w:rPr>
                            <w:fldChar w:fldCharType="separate"/>
                          </w:r>
                          <w:r>
                            <w:rPr>
                              <w:rFonts w:ascii="Calibri"/>
                              <w:color w:val="FFFFFF"/>
                              <w:spacing w:val="-5"/>
                            </w:rPr>
                            <w:t>14</w:t>
                          </w:r>
                          <w:r>
                            <w:rPr>
                              <w:rFonts w:ascii="Calibri"/>
                              <w:color w:val="FFFFFF"/>
                              <w:spacing w:val="-5"/>
                            </w:rPr>
                            <w:fldChar w:fldCharType="end"/>
                          </w:r>
                        </w:p>
                      </w:txbxContent>
                    </wps:txbx>
                    <wps:bodyPr wrap="square" lIns="0" tIns="0" rIns="0" bIns="0" rtlCol="0">
                      <a:noAutofit/>
                    </wps:bodyPr>
                  </wps:wsp>
                </a:graphicData>
              </a:graphic>
            </wp:anchor>
          </w:drawing>
        </mc:Choice>
        <mc:Fallback>
          <w:pict>
            <v:shape id="Textbox 141" o:spid="_x0000_s1055" type="#_x0000_t202" style="position:absolute;margin-left:525.2pt;margin-top:724.6pt;width:18.3pt;height:13.05pt;z-index:-17780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" filled="f" stroked="f">
              <v:textbox inset="0,0,0,0">
                <w:txbxContent>
                  <w:p w:rsidR="008B3B37" w:rsidRDefault="008B3B37">
                    <w:pPr>
                      <w:spacing w:line="245" w:lineRule="exact"/>
                      <w:ind w:left="60"/>
                      <w:rPr>
                        <w:rFonts w:ascii="Calibri"/>
                      </w:rPr>
                    </w:pPr>
                    <w:r>
                      <w:rPr>
                        <w:rFonts w:ascii="Calibri"/>
                        <w:color w:val="FFFFFF"/>
                        <w:spacing w:val="-5"/>
                      </w:rPr>
                      <w:fldChar w:fldCharType="begin"/>
                    </w:r>
                    <w:r>
                      <w:rPr>
                        <w:rFonts w:ascii="Calibri"/>
                        <w:color w:val="FFFFFF"/>
                        <w:spacing w:val="-5"/>
                      </w:rPr>
                      <w:instrText xml:space="preserve"> PAGE </w:instrText>
                    </w:r>
                    <w:r>
                      <w:rPr>
                        <w:rFonts w:ascii="Calibri"/>
                        <w:color w:val="FFFFFF"/>
                        <w:spacing w:val="-5"/>
                      </w:rPr>
                      <w:fldChar w:fldCharType="separate"/>
                    </w:r>
                    <w:r>
                      <w:rPr>
                        <w:rFonts w:ascii="Calibri"/>
                        <w:color w:val="FFFFFF"/>
                        <w:spacing w:val="-5"/>
                      </w:rPr>
                      <w:t>14</w:t>
                    </w:r>
                    <w:r>
                      <w:rPr>
                        <w:rFonts w:ascii="Calibri"/>
                        <w:color w:val="FFFFFF"/>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B3B37" w:rsidRDefault="008B3B37">
    <w:pPr>
      <w:pStyle w:val="BodyText"/>
      <w:spacing w:line="14" w:lineRule="auto"/>
      <w:rPr>
        <w:sz w:val="20"/>
      </w:rPr>
    </w:pPr>
    <w:r>
      <w:rPr>
        <w:noProof/>
      </w:rPr>
      <mc:AlternateContent>
        <mc:Choice Requires="wps">
          <w:drawing>
            <wp:anchor distT="0" distB="0" distL="0" distR="0" simplePos="0" relativeHeight="485537792" behindDoc="1" locked="0" layoutInCell="1" allowOverlap="1">
              <wp:simplePos x="0" y="0"/>
              <wp:positionH relativeFrom="page">
                <wp:posOffset>7176261</wp:posOffset>
              </wp:positionH>
              <wp:positionV relativeFrom="page">
                <wp:posOffset>9509455</wp:posOffset>
              </wp:positionV>
              <wp:extent cx="304800" cy="317500"/>
              <wp:effectExtent l="0" t="0" r="0" b="0"/>
              <wp:wrapNone/>
              <wp:docPr id="216" name="Graphic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17500"/>
                      </a:xfrm>
                      <a:custGeom>
                        <a:avLst/>
                        <a:gdLst/>
                        <a:ahLst/>
                        <a:cxnLst/>
                        <a:rect l="l" t="t" r="r" b="b"/>
                        <a:pathLst>
                          <a:path w="304800" h="317500">
                            <a:moveTo>
                              <a:pt x="304800" y="0"/>
                            </a:moveTo>
                            <a:lnTo>
                              <a:pt x="0" y="0"/>
                            </a:lnTo>
                            <a:lnTo>
                              <a:pt x="0" y="317296"/>
                            </a:lnTo>
                            <a:lnTo>
                              <a:pt x="304800" y="317296"/>
                            </a:lnTo>
                            <a:lnTo>
                              <a:pt x="304800" y="0"/>
                            </a:lnTo>
                            <a:close/>
                          </a:path>
                        </a:pathLst>
                      </a:custGeom>
                      <a:solidFill>
                        <a:srgbClr val="C0504D"/>
                      </a:solidFill>
                    </wps:spPr>
                    <wps:bodyPr wrap="square" lIns="0" tIns="0" rIns="0" bIns="0" rtlCol="0">
                      <a:prstTxWarp prst="textNoShape">
                        <a:avLst/>
                      </a:prstTxWarp>
                      <a:noAutofit/>
                    </wps:bodyPr>
                  </wps:wsp>
                </a:graphicData>
              </a:graphic>
            </wp:anchor>
          </w:drawing>
        </mc:Choice>
        <mc:Fallback>
          <w:pict>
            <v:shape w14:anchorId="1EE22DC7" id="Graphic 216" o:spid="_x0000_s1026" style="position:absolute;margin-left:565.05pt;margin-top:748.8pt;width:24pt;height:25pt;z-index:-17778688;visibility:visible;mso-wrap-style:square;mso-wrap-distance-left:0;mso-wrap-distance-top:0;mso-wrap-distance-right:0;mso-wrap-distance-bottom:0;mso-position-horizontal:absolute;mso-position-horizontal-relative:page;mso-position-vertical:absolute;mso-position-vertical-relative:page;v-text-anchor:top" coordsize="304800,31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" path="m304800,l,,,317296r304800,l304800,xe" fillcolor="#c0504d" stroked="f">
              <v:path arrowok="t"/>
              <w10:wrap anchorx="page" anchory="page"/>
            </v:shape>
          </w:pict>
        </mc:Fallback>
      </mc:AlternateContent>
    </w:r>
    <w:r>
      <w:rPr>
        <w:noProof/>
      </w:rPr>
      <mc:AlternateContent>
        <mc:Choice Requires="wps">
          <w:drawing>
            <wp:anchor distT="0" distB="0" distL="0" distR="0" simplePos="0" relativeHeight="485538304" behindDoc="1" locked="0" layoutInCell="1" allowOverlap="1">
              <wp:simplePos x="0" y="0"/>
              <wp:positionH relativeFrom="page">
                <wp:posOffset>4871084</wp:posOffset>
              </wp:positionH>
              <wp:positionV relativeFrom="page">
                <wp:posOffset>9597338</wp:posOffset>
              </wp:positionV>
              <wp:extent cx="2244725" cy="165735"/>
              <wp:effectExtent l="0" t="0" r="0" b="0"/>
              <wp:wrapNone/>
              <wp:docPr id="217" name="Text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44725" cy="165735"/>
                      </a:xfrm>
                      <a:prstGeom prst="rect">
                        <a:avLst/>
                      </a:prstGeom>
                    </wps:spPr>
                    <wps:txbx>
                      <w:txbxContent>
                        <w:p w:rsidR="008B3B37" w:rsidRDefault="008B3B37">
                          <w:pPr>
                            <w:spacing w:line="245" w:lineRule="exact"/>
                            <w:ind w:left="20"/>
                            <w:rPr>
                              <w:rFonts w:ascii="Calibri"/>
                            </w:rPr>
                          </w:pPr>
                          <w:r>
                            <w:rPr>
                              <w:rFonts w:ascii="Calibri"/>
                            </w:rPr>
                            <w:t>KP-RETP</w:t>
                          </w:r>
                          <w:r>
                            <w:rPr>
                              <w:rFonts w:ascii="Calibri"/>
                              <w:spacing w:val="-6"/>
                            </w:rPr>
                            <w:t xml:space="preserve"> </w:t>
                          </w:r>
                          <w:r>
                            <w:rPr>
                              <w:rFonts w:ascii="Calibri"/>
                            </w:rPr>
                            <w:t>BASE</w:t>
                          </w:r>
                          <w:r>
                            <w:rPr>
                              <w:rFonts w:ascii="Calibri"/>
                              <w:spacing w:val="-6"/>
                            </w:rPr>
                            <w:t xml:space="preserve"> </w:t>
                          </w:r>
                          <w:r>
                            <w:rPr>
                              <w:rFonts w:ascii="Calibri"/>
                            </w:rPr>
                            <w:t>LINE</w:t>
                          </w:r>
                          <w:r>
                            <w:rPr>
                              <w:rFonts w:ascii="Calibri"/>
                              <w:spacing w:val="-5"/>
                            </w:rPr>
                            <w:t xml:space="preserve"> </w:t>
                          </w:r>
                          <w:r>
                            <w:rPr>
                              <w:rFonts w:ascii="Calibri"/>
                            </w:rPr>
                            <w:t>INCEPTION</w:t>
                          </w:r>
                          <w:r>
                            <w:rPr>
                              <w:rFonts w:ascii="Calibri"/>
                              <w:spacing w:val="-5"/>
                            </w:rPr>
                            <w:t xml:space="preserve"> </w:t>
                          </w:r>
                          <w:r>
                            <w:rPr>
                              <w:rFonts w:ascii="Calibri"/>
                              <w:spacing w:val="-2"/>
                            </w:rPr>
                            <w:t>REPORT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7" o:spid="_x0000_s1056" type="#_x0000_t202" style="position:absolute;margin-left:383.55pt;margin-top:755.7pt;width:176.75pt;height:13.05pt;z-index:-17778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" filled="f" stroked="f">
              <v:textbox inset="0,0,0,0">
                <w:txbxContent>
                  <w:p w:rsidR="008B3B37" w:rsidRDefault="008B3B37">
                    <w:pPr>
                      <w:spacing w:line="245" w:lineRule="exact"/>
                      <w:ind w:left="20"/>
                      <w:rPr>
                        <w:rFonts w:ascii="Calibri"/>
                      </w:rPr>
                    </w:pPr>
                    <w:r>
                      <w:rPr>
                        <w:rFonts w:ascii="Calibri"/>
                      </w:rPr>
                      <w:t>KP-RETP</w:t>
                    </w:r>
                    <w:r>
                      <w:rPr>
                        <w:rFonts w:ascii="Calibri"/>
                        <w:spacing w:val="-6"/>
                      </w:rPr>
                      <w:t xml:space="preserve"> </w:t>
                    </w:r>
                    <w:r>
                      <w:rPr>
                        <w:rFonts w:ascii="Calibri"/>
                      </w:rPr>
                      <w:t>BASE</w:t>
                    </w:r>
                    <w:r>
                      <w:rPr>
                        <w:rFonts w:ascii="Calibri"/>
                        <w:spacing w:val="-6"/>
                      </w:rPr>
                      <w:t xml:space="preserve"> </w:t>
                    </w:r>
                    <w:r>
                      <w:rPr>
                        <w:rFonts w:ascii="Calibri"/>
                      </w:rPr>
                      <w:t>LINE</w:t>
                    </w:r>
                    <w:r>
                      <w:rPr>
                        <w:rFonts w:ascii="Calibri"/>
                        <w:spacing w:val="-5"/>
                      </w:rPr>
                      <w:t xml:space="preserve"> </w:t>
                    </w:r>
                    <w:r>
                      <w:rPr>
                        <w:rFonts w:ascii="Calibri"/>
                      </w:rPr>
                      <w:t>INCEPTION</w:t>
                    </w:r>
                    <w:r>
                      <w:rPr>
                        <w:rFonts w:ascii="Calibri"/>
                        <w:spacing w:val="-5"/>
                      </w:rPr>
                      <w:t xml:space="preserve"> </w:t>
                    </w:r>
                    <w:r>
                      <w:rPr>
                        <w:rFonts w:ascii="Calibri"/>
                        <w:spacing w:val="-2"/>
                      </w:rPr>
                      <w:t>REPORT</w:t>
                    </w:r>
                  </w:p>
                </w:txbxContent>
              </v:textbox>
              <w10:wrap anchorx="page" anchory="page"/>
            </v:shape>
          </w:pict>
        </mc:Fallback>
      </mc:AlternateContent>
    </w:r>
    <w:r>
      <w:rPr>
        <w:noProof/>
      </w:rPr>
      <mc:AlternateContent>
        <mc:Choice Requires="wps">
          <w:drawing>
            <wp:anchor distT="0" distB="0" distL="0" distR="0" simplePos="0" relativeHeight="485538816" behindDoc="1" locked="0" layoutInCell="1" allowOverlap="1">
              <wp:simplePos x="0" y="0"/>
              <wp:positionH relativeFrom="page">
                <wp:posOffset>7218933</wp:posOffset>
              </wp:positionH>
              <wp:positionV relativeFrom="page">
                <wp:posOffset>9597338</wp:posOffset>
              </wp:positionV>
              <wp:extent cx="232410" cy="165735"/>
              <wp:effectExtent l="0" t="0" r="0" b="0"/>
              <wp:wrapNone/>
              <wp:docPr id="218" name="Text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2410" cy="165735"/>
                      </a:xfrm>
                      <a:prstGeom prst="rect">
                        <a:avLst/>
                      </a:prstGeom>
                    </wps:spPr>
                    <wps:txbx>
                      <w:txbxContent>
                        <w:p w:rsidR="008B3B37" w:rsidRDefault="008B3B37">
                          <w:pPr>
                            <w:spacing w:line="245" w:lineRule="exact"/>
                            <w:ind w:left="60"/>
                            <w:rPr>
                              <w:rFonts w:ascii="Calibri"/>
                            </w:rPr>
                          </w:pPr>
                          <w:r>
                            <w:rPr>
                              <w:rFonts w:ascii="Calibri"/>
                              <w:color w:val="FFFFFF"/>
                              <w:spacing w:val="-5"/>
                            </w:rPr>
                            <w:fldChar w:fldCharType="begin"/>
                          </w:r>
                          <w:r>
                            <w:rPr>
                              <w:rFonts w:ascii="Calibri"/>
                              <w:color w:val="FFFFFF"/>
                              <w:spacing w:val="-5"/>
                            </w:rPr>
                            <w:instrText xml:space="preserve"> PAGE </w:instrText>
                          </w:r>
                          <w:r>
                            <w:rPr>
                              <w:rFonts w:ascii="Calibri"/>
                              <w:color w:val="FFFFFF"/>
                              <w:spacing w:val="-5"/>
                            </w:rPr>
                            <w:fldChar w:fldCharType="separate"/>
                          </w:r>
                          <w:r>
                            <w:rPr>
                              <w:rFonts w:ascii="Calibri"/>
                              <w:color w:val="FFFFFF"/>
                              <w:spacing w:val="-5"/>
                            </w:rPr>
                            <w:t>24</w:t>
                          </w:r>
                          <w:r>
                            <w:rPr>
                              <w:rFonts w:ascii="Calibri"/>
                              <w:color w:val="FFFFFF"/>
                              <w:spacing w:val="-5"/>
                            </w:rPr>
                            <w:fldChar w:fldCharType="end"/>
                          </w:r>
                        </w:p>
                      </w:txbxContent>
                    </wps:txbx>
                    <wps:bodyPr wrap="square" lIns="0" tIns="0" rIns="0" bIns="0" rtlCol="0">
                      <a:noAutofit/>
                    </wps:bodyPr>
                  </wps:wsp>
                </a:graphicData>
              </a:graphic>
            </wp:anchor>
          </w:drawing>
        </mc:Choice>
        <mc:Fallback>
          <w:pict>
            <v:shape id="Textbox 218" o:spid="_x0000_s1057" type="#_x0000_t202" style="position:absolute;margin-left:568.4pt;margin-top:755.7pt;width:18.3pt;height:13.05pt;z-index:-17777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" filled="f" stroked="f">
              <v:textbox inset="0,0,0,0">
                <w:txbxContent>
                  <w:p w:rsidR="008B3B37" w:rsidRDefault="008B3B37">
                    <w:pPr>
                      <w:spacing w:line="245" w:lineRule="exact"/>
                      <w:ind w:left="60"/>
                      <w:rPr>
                        <w:rFonts w:ascii="Calibri"/>
                      </w:rPr>
                    </w:pPr>
                    <w:r>
                      <w:rPr>
                        <w:rFonts w:ascii="Calibri"/>
                        <w:color w:val="FFFFFF"/>
                        <w:spacing w:val="-5"/>
                      </w:rPr>
                      <w:fldChar w:fldCharType="begin"/>
                    </w:r>
                    <w:r>
                      <w:rPr>
                        <w:rFonts w:ascii="Calibri"/>
                        <w:color w:val="FFFFFF"/>
                        <w:spacing w:val="-5"/>
                      </w:rPr>
                      <w:instrText xml:space="preserve"> PAGE </w:instrText>
                    </w:r>
                    <w:r>
                      <w:rPr>
                        <w:rFonts w:ascii="Calibri"/>
                        <w:color w:val="FFFFFF"/>
                        <w:spacing w:val="-5"/>
                      </w:rPr>
                      <w:fldChar w:fldCharType="separate"/>
                    </w:r>
                    <w:r>
                      <w:rPr>
                        <w:rFonts w:ascii="Calibri"/>
                        <w:color w:val="FFFFFF"/>
                        <w:spacing w:val="-5"/>
                      </w:rPr>
                      <w:t>24</w:t>
                    </w:r>
                    <w:r>
                      <w:rPr>
                        <w:rFonts w:ascii="Calibri"/>
                        <w:color w:val="FFFFFF"/>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B79F1" w:rsidRDefault="00AB79F1">
      <w:r>
        <w:separator/>
      </w:r>
    </w:p>
  </w:footnote>
  <w:footnote w:type="continuationSeparator" w:id="0">
    <w:p w:rsidR="00AB79F1" w:rsidRDefault="00AB79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9.75pt;height:9.75pt;visibility:visible;mso-wrap-style:square" o:bullet="t">
        <v:imagedata r:id="rId1" o:title=""/>
        <o:lock v:ext="edit" aspectratio="f"/>
      </v:shape>
    </w:pict>
  </w:numPicBullet>
  <w:numPicBullet w:numPicBulletId="1">
    <w:pict>
      <v:shape id="_x0000_i1116" type="#_x0000_t75" style="width:12.75pt;height:12.75pt;visibility:visible;mso-wrap-style:square" o:bullet="t">
        <v:imagedata r:id="rId2" o:title=""/>
        <o:lock v:ext="edit" aspectratio="f"/>
      </v:shape>
    </w:pict>
  </w:numPicBullet>
  <w:abstractNum w:abstractNumId="0" w15:restartNumberingAfterBreak="0">
    <w:nsid w:val="0068446A"/>
    <w:multiLevelType w:val="hybridMultilevel"/>
    <w:tmpl w:val="B866D61A"/>
    <w:lvl w:ilvl="0" w:tplc="40FEBD0E">
      <w:start w:val="8"/>
      <w:numFmt w:val="decimal"/>
      <w:lvlText w:val="%1."/>
      <w:lvlJc w:val="left"/>
      <w:pPr>
        <w:ind w:left="1360" w:hanging="360"/>
        <w:jc w:val="right"/>
      </w:pPr>
      <w:rPr>
        <w:rFonts w:hint="default"/>
        <w:spacing w:val="0"/>
        <w:w w:val="93"/>
        <w:lang w:val="en-US" w:eastAsia="en-US" w:bidi="ar-SA"/>
      </w:rPr>
    </w:lvl>
    <w:lvl w:ilvl="1" w:tplc="7CD45E66">
      <w:numFmt w:val="bullet"/>
      <w:lvlText w:val=""/>
      <w:lvlJc w:val="left"/>
      <w:pPr>
        <w:ind w:left="1360" w:hanging="360"/>
      </w:pPr>
      <w:rPr>
        <w:rFonts w:ascii="Symbol" w:eastAsia="Symbol" w:hAnsi="Symbol" w:cs="Symbol" w:hint="default"/>
        <w:spacing w:val="0"/>
        <w:w w:val="99"/>
        <w:lang w:val="en-US" w:eastAsia="en-US" w:bidi="ar-SA"/>
      </w:rPr>
    </w:lvl>
    <w:lvl w:ilvl="2" w:tplc="F7B0BF3E">
      <w:numFmt w:val="bullet"/>
      <w:lvlText w:val="o"/>
      <w:lvlJc w:val="left"/>
      <w:pPr>
        <w:ind w:left="2080" w:hanging="360"/>
      </w:pPr>
      <w:rPr>
        <w:rFonts w:ascii="Courier New" w:eastAsia="Courier New" w:hAnsi="Courier New" w:cs="Courier New" w:hint="default"/>
        <w:b w:val="0"/>
        <w:bCs w:val="0"/>
        <w:i w:val="0"/>
        <w:iCs w:val="0"/>
        <w:spacing w:val="0"/>
        <w:w w:val="99"/>
        <w:sz w:val="20"/>
        <w:szCs w:val="20"/>
        <w:lang w:val="en-US" w:eastAsia="en-US" w:bidi="ar-SA"/>
      </w:rPr>
    </w:lvl>
    <w:lvl w:ilvl="3" w:tplc="24646E08">
      <w:numFmt w:val="bullet"/>
      <w:lvlText w:val="•"/>
      <w:lvlJc w:val="left"/>
      <w:pPr>
        <w:ind w:left="3955" w:hanging="360"/>
      </w:pPr>
      <w:rPr>
        <w:rFonts w:hint="default"/>
        <w:lang w:val="en-US" w:eastAsia="en-US" w:bidi="ar-SA"/>
      </w:rPr>
    </w:lvl>
    <w:lvl w:ilvl="4" w:tplc="A97A42BA">
      <w:numFmt w:val="bullet"/>
      <w:lvlText w:val="•"/>
      <w:lvlJc w:val="left"/>
      <w:pPr>
        <w:ind w:left="4893" w:hanging="360"/>
      </w:pPr>
      <w:rPr>
        <w:rFonts w:hint="default"/>
        <w:lang w:val="en-US" w:eastAsia="en-US" w:bidi="ar-SA"/>
      </w:rPr>
    </w:lvl>
    <w:lvl w:ilvl="5" w:tplc="4BA0B9D0">
      <w:numFmt w:val="bullet"/>
      <w:lvlText w:val="•"/>
      <w:lvlJc w:val="left"/>
      <w:pPr>
        <w:ind w:left="5831" w:hanging="360"/>
      </w:pPr>
      <w:rPr>
        <w:rFonts w:hint="default"/>
        <w:lang w:val="en-US" w:eastAsia="en-US" w:bidi="ar-SA"/>
      </w:rPr>
    </w:lvl>
    <w:lvl w:ilvl="6" w:tplc="DB7802E2">
      <w:numFmt w:val="bullet"/>
      <w:lvlText w:val="•"/>
      <w:lvlJc w:val="left"/>
      <w:pPr>
        <w:ind w:left="6768" w:hanging="360"/>
      </w:pPr>
      <w:rPr>
        <w:rFonts w:hint="default"/>
        <w:lang w:val="en-US" w:eastAsia="en-US" w:bidi="ar-SA"/>
      </w:rPr>
    </w:lvl>
    <w:lvl w:ilvl="7" w:tplc="E3EC6090">
      <w:numFmt w:val="bullet"/>
      <w:lvlText w:val="•"/>
      <w:lvlJc w:val="left"/>
      <w:pPr>
        <w:ind w:left="7706" w:hanging="360"/>
      </w:pPr>
      <w:rPr>
        <w:rFonts w:hint="default"/>
        <w:lang w:val="en-US" w:eastAsia="en-US" w:bidi="ar-SA"/>
      </w:rPr>
    </w:lvl>
    <w:lvl w:ilvl="8" w:tplc="F0C8ECEE">
      <w:numFmt w:val="bullet"/>
      <w:lvlText w:val="•"/>
      <w:lvlJc w:val="left"/>
      <w:pPr>
        <w:ind w:left="8644" w:hanging="360"/>
      </w:pPr>
      <w:rPr>
        <w:rFonts w:hint="default"/>
        <w:lang w:val="en-US" w:eastAsia="en-US" w:bidi="ar-SA"/>
      </w:rPr>
    </w:lvl>
  </w:abstractNum>
  <w:abstractNum w:abstractNumId="1" w15:restartNumberingAfterBreak="0">
    <w:nsid w:val="018E4AB3"/>
    <w:multiLevelType w:val="hybridMultilevel"/>
    <w:tmpl w:val="FF7CE6F0"/>
    <w:lvl w:ilvl="0" w:tplc="CDDE65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B7FA9"/>
    <w:multiLevelType w:val="hybridMultilevel"/>
    <w:tmpl w:val="AD04F614"/>
    <w:lvl w:ilvl="0" w:tplc="FBD000CE">
      <w:numFmt w:val="bullet"/>
      <w:lvlText w:val=""/>
      <w:lvlJc w:val="left"/>
      <w:pPr>
        <w:ind w:left="940" w:hanging="360"/>
      </w:pPr>
      <w:rPr>
        <w:rFonts w:ascii="Symbol" w:eastAsia="Symbol" w:hAnsi="Symbol" w:cs="Symbol" w:hint="default"/>
        <w:b w:val="0"/>
        <w:bCs w:val="0"/>
        <w:i w:val="0"/>
        <w:iCs w:val="0"/>
        <w:spacing w:val="0"/>
        <w:w w:val="99"/>
        <w:sz w:val="20"/>
        <w:szCs w:val="20"/>
        <w:lang w:val="en-US" w:eastAsia="en-US" w:bidi="ar-SA"/>
      </w:rPr>
    </w:lvl>
    <w:lvl w:ilvl="1" w:tplc="1F346628">
      <w:numFmt w:val="bullet"/>
      <w:lvlText w:val="•"/>
      <w:lvlJc w:val="left"/>
      <w:pPr>
        <w:ind w:left="1850" w:hanging="360"/>
      </w:pPr>
      <w:rPr>
        <w:rFonts w:hint="default"/>
        <w:lang w:val="en-US" w:eastAsia="en-US" w:bidi="ar-SA"/>
      </w:rPr>
    </w:lvl>
    <w:lvl w:ilvl="2" w:tplc="ACFCF23A">
      <w:numFmt w:val="bullet"/>
      <w:lvlText w:val="•"/>
      <w:lvlJc w:val="left"/>
      <w:pPr>
        <w:ind w:left="2760" w:hanging="360"/>
      </w:pPr>
      <w:rPr>
        <w:rFonts w:hint="default"/>
        <w:lang w:val="en-US" w:eastAsia="en-US" w:bidi="ar-SA"/>
      </w:rPr>
    </w:lvl>
    <w:lvl w:ilvl="3" w:tplc="3A145CF8">
      <w:numFmt w:val="bullet"/>
      <w:lvlText w:val="•"/>
      <w:lvlJc w:val="left"/>
      <w:pPr>
        <w:ind w:left="3670" w:hanging="360"/>
      </w:pPr>
      <w:rPr>
        <w:rFonts w:hint="default"/>
        <w:lang w:val="en-US" w:eastAsia="en-US" w:bidi="ar-SA"/>
      </w:rPr>
    </w:lvl>
    <w:lvl w:ilvl="4" w:tplc="0C64A4CE">
      <w:numFmt w:val="bullet"/>
      <w:lvlText w:val="•"/>
      <w:lvlJc w:val="left"/>
      <w:pPr>
        <w:ind w:left="4580" w:hanging="360"/>
      </w:pPr>
      <w:rPr>
        <w:rFonts w:hint="default"/>
        <w:lang w:val="en-US" w:eastAsia="en-US" w:bidi="ar-SA"/>
      </w:rPr>
    </w:lvl>
    <w:lvl w:ilvl="5" w:tplc="E102A776">
      <w:numFmt w:val="bullet"/>
      <w:lvlText w:val="•"/>
      <w:lvlJc w:val="left"/>
      <w:pPr>
        <w:ind w:left="5490" w:hanging="360"/>
      </w:pPr>
      <w:rPr>
        <w:rFonts w:hint="default"/>
        <w:lang w:val="en-US" w:eastAsia="en-US" w:bidi="ar-SA"/>
      </w:rPr>
    </w:lvl>
    <w:lvl w:ilvl="6" w:tplc="C4C2D0C8">
      <w:numFmt w:val="bullet"/>
      <w:lvlText w:val="•"/>
      <w:lvlJc w:val="left"/>
      <w:pPr>
        <w:ind w:left="6400" w:hanging="360"/>
      </w:pPr>
      <w:rPr>
        <w:rFonts w:hint="default"/>
        <w:lang w:val="en-US" w:eastAsia="en-US" w:bidi="ar-SA"/>
      </w:rPr>
    </w:lvl>
    <w:lvl w:ilvl="7" w:tplc="3EBC3B5C">
      <w:numFmt w:val="bullet"/>
      <w:lvlText w:val="•"/>
      <w:lvlJc w:val="left"/>
      <w:pPr>
        <w:ind w:left="7310" w:hanging="360"/>
      </w:pPr>
      <w:rPr>
        <w:rFonts w:hint="default"/>
        <w:lang w:val="en-US" w:eastAsia="en-US" w:bidi="ar-SA"/>
      </w:rPr>
    </w:lvl>
    <w:lvl w:ilvl="8" w:tplc="925EBCD4">
      <w:numFmt w:val="bullet"/>
      <w:lvlText w:val="•"/>
      <w:lvlJc w:val="left"/>
      <w:pPr>
        <w:ind w:left="8220" w:hanging="360"/>
      </w:pPr>
      <w:rPr>
        <w:rFonts w:hint="default"/>
        <w:lang w:val="en-US" w:eastAsia="en-US" w:bidi="ar-SA"/>
      </w:rPr>
    </w:lvl>
  </w:abstractNum>
  <w:abstractNum w:abstractNumId="3" w15:restartNumberingAfterBreak="0">
    <w:nsid w:val="03BC765C"/>
    <w:multiLevelType w:val="hybridMultilevel"/>
    <w:tmpl w:val="D8FA870E"/>
    <w:lvl w:ilvl="0" w:tplc="0409000F">
      <w:start w:val="1"/>
      <w:numFmt w:val="decimal"/>
      <w:lvlText w:val="%1."/>
      <w:lvlJc w:val="left"/>
      <w:pPr>
        <w:ind w:left="108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 w15:restartNumberingAfterBreak="0">
    <w:nsid w:val="06D54EC5"/>
    <w:multiLevelType w:val="hybridMultilevel"/>
    <w:tmpl w:val="4E187EC4"/>
    <w:lvl w:ilvl="0" w:tplc="A4249F9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3E8A6C8">
      <w:numFmt w:val="bullet"/>
      <w:lvlText w:val="•"/>
      <w:lvlJc w:val="left"/>
      <w:pPr>
        <w:ind w:left="788" w:hanging="360"/>
      </w:pPr>
      <w:rPr>
        <w:rFonts w:hint="default"/>
        <w:lang w:val="en-US" w:eastAsia="en-US" w:bidi="ar-SA"/>
      </w:rPr>
    </w:lvl>
    <w:lvl w:ilvl="2" w:tplc="D644937A">
      <w:numFmt w:val="bullet"/>
      <w:lvlText w:val="•"/>
      <w:lvlJc w:val="left"/>
      <w:pPr>
        <w:ind w:left="1117" w:hanging="360"/>
      </w:pPr>
      <w:rPr>
        <w:rFonts w:hint="default"/>
        <w:lang w:val="en-US" w:eastAsia="en-US" w:bidi="ar-SA"/>
      </w:rPr>
    </w:lvl>
    <w:lvl w:ilvl="3" w:tplc="2A1263C0">
      <w:numFmt w:val="bullet"/>
      <w:lvlText w:val="•"/>
      <w:lvlJc w:val="left"/>
      <w:pPr>
        <w:ind w:left="1446" w:hanging="360"/>
      </w:pPr>
      <w:rPr>
        <w:rFonts w:hint="default"/>
        <w:lang w:val="en-US" w:eastAsia="en-US" w:bidi="ar-SA"/>
      </w:rPr>
    </w:lvl>
    <w:lvl w:ilvl="4" w:tplc="40206612">
      <w:numFmt w:val="bullet"/>
      <w:lvlText w:val="•"/>
      <w:lvlJc w:val="left"/>
      <w:pPr>
        <w:ind w:left="1774" w:hanging="360"/>
      </w:pPr>
      <w:rPr>
        <w:rFonts w:hint="default"/>
        <w:lang w:val="en-US" w:eastAsia="en-US" w:bidi="ar-SA"/>
      </w:rPr>
    </w:lvl>
    <w:lvl w:ilvl="5" w:tplc="2E4EBB88">
      <w:numFmt w:val="bullet"/>
      <w:lvlText w:val="•"/>
      <w:lvlJc w:val="left"/>
      <w:pPr>
        <w:ind w:left="2103" w:hanging="360"/>
      </w:pPr>
      <w:rPr>
        <w:rFonts w:hint="default"/>
        <w:lang w:val="en-US" w:eastAsia="en-US" w:bidi="ar-SA"/>
      </w:rPr>
    </w:lvl>
    <w:lvl w:ilvl="6" w:tplc="08ACFF4E">
      <w:numFmt w:val="bullet"/>
      <w:lvlText w:val="•"/>
      <w:lvlJc w:val="left"/>
      <w:pPr>
        <w:ind w:left="2432" w:hanging="360"/>
      </w:pPr>
      <w:rPr>
        <w:rFonts w:hint="default"/>
        <w:lang w:val="en-US" w:eastAsia="en-US" w:bidi="ar-SA"/>
      </w:rPr>
    </w:lvl>
    <w:lvl w:ilvl="7" w:tplc="F8F67DF0">
      <w:numFmt w:val="bullet"/>
      <w:lvlText w:val="•"/>
      <w:lvlJc w:val="left"/>
      <w:pPr>
        <w:ind w:left="2760" w:hanging="360"/>
      </w:pPr>
      <w:rPr>
        <w:rFonts w:hint="default"/>
        <w:lang w:val="en-US" w:eastAsia="en-US" w:bidi="ar-SA"/>
      </w:rPr>
    </w:lvl>
    <w:lvl w:ilvl="8" w:tplc="F0686D5E">
      <w:numFmt w:val="bullet"/>
      <w:lvlText w:val="•"/>
      <w:lvlJc w:val="left"/>
      <w:pPr>
        <w:ind w:left="3089" w:hanging="360"/>
      </w:pPr>
      <w:rPr>
        <w:rFonts w:hint="default"/>
        <w:lang w:val="en-US" w:eastAsia="en-US" w:bidi="ar-SA"/>
      </w:rPr>
    </w:lvl>
  </w:abstractNum>
  <w:abstractNum w:abstractNumId="5" w15:restartNumberingAfterBreak="0">
    <w:nsid w:val="075E5FDD"/>
    <w:multiLevelType w:val="hybridMultilevel"/>
    <w:tmpl w:val="D7D246D4"/>
    <w:lvl w:ilvl="0" w:tplc="B74A3CE2">
      <w:start w:val="1"/>
      <w:numFmt w:val="bullet"/>
      <w:lvlText w:val=""/>
      <w:lvlPicBulletId w:val="0"/>
      <w:lvlJc w:val="left"/>
      <w:pPr>
        <w:tabs>
          <w:tab w:val="num" w:pos="939"/>
        </w:tabs>
        <w:ind w:left="939" w:hanging="360"/>
      </w:pPr>
      <w:rPr>
        <w:rFonts w:ascii="Symbol" w:hAnsi="Symbol" w:hint="default"/>
      </w:rPr>
    </w:lvl>
    <w:lvl w:ilvl="1" w:tplc="00BC70D4" w:tentative="1">
      <w:start w:val="1"/>
      <w:numFmt w:val="bullet"/>
      <w:lvlText w:val=""/>
      <w:lvlJc w:val="left"/>
      <w:pPr>
        <w:tabs>
          <w:tab w:val="num" w:pos="1659"/>
        </w:tabs>
        <w:ind w:left="1659" w:hanging="360"/>
      </w:pPr>
      <w:rPr>
        <w:rFonts w:ascii="Symbol" w:hAnsi="Symbol" w:hint="default"/>
      </w:rPr>
    </w:lvl>
    <w:lvl w:ilvl="2" w:tplc="E42ACB96" w:tentative="1">
      <w:start w:val="1"/>
      <w:numFmt w:val="bullet"/>
      <w:lvlText w:val=""/>
      <w:lvlJc w:val="left"/>
      <w:pPr>
        <w:tabs>
          <w:tab w:val="num" w:pos="2379"/>
        </w:tabs>
        <w:ind w:left="2379" w:hanging="360"/>
      </w:pPr>
      <w:rPr>
        <w:rFonts w:ascii="Symbol" w:hAnsi="Symbol" w:hint="default"/>
      </w:rPr>
    </w:lvl>
    <w:lvl w:ilvl="3" w:tplc="BF8023E6" w:tentative="1">
      <w:start w:val="1"/>
      <w:numFmt w:val="bullet"/>
      <w:lvlText w:val=""/>
      <w:lvlJc w:val="left"/>
      <w:pPr>
        <w:tabs>
          <w:tab w:val="num" w:pos="3099"/>
        </w:tabs>
        <w:ind w:left="3099" w:hanging="360"/>
      </w:pPr>
      <w:rPr>
        <w:rFonts w:ascii="Symbol" w:hAnsi="Symbol" w:hint="default"/>
      </w:rPr>
    </w:lvl>
    <w:lvl w:ilvl="4" w:tplc="B5B2174E" w:tentative="1">
      <w:start w:val="1"/>
      <w:numFmt w:val="bullet"/>
      <w:lvlText w:val=""/>
      <w:lvlJc w:val="left"/>
      <w:pPr>
        <w:tabs>
          <w:tab w:val="num" w:pos="3819"/>
        </w:tabs>
        <w:ind w:left="3819" w:hanging="360"/>
      </w:pPr>
      <w:rPr>
        <w:rFonts w:ascii="Symbol" w:hAnsi="Symbol" w:hint="default"/>
      </w:rPr>
    </w:lvl>
    <w:lvl w:ilvl="5" w:tplc="8F3EE624" w:tentative="1">
      <w:start w:val="1"/>
      <w:numFmt w:val="bullet"/>
      <w:lvlText w:val=""/>
      <w:lvlJc w:val="left"/>
      <w:pPr>
        <w:tabs>
          <w:tab w:val="num" w:pos="4539"/>
        </w:tabs>
        <w:ind w:left="4539" w:hanging="360"/>
      </w:pPr>
      <w:rPr>
        <w:rFonts w:ascii="Symbol" w:hAnsi="Symbol" w:hint="default"/>
      </w:rPr>
    </w:lvl>
    <w:lvl w:ilvl="6" w:tplc="90B26DD2" w:tentative="1">
      <w:start w:val="1"/>
      <w:numFmt w:val="bullet"/>
      <w:lvlText w:val=""/>
      <w:lvlJc w:val="left"/>
      <w:pPr>
        <w:tabs>
          <w:tab w:val="num" w:pos="5259"/>
        </w:tabs>
        <w:ind w:left="5259" w:hanging="360"/>
      </w:pPr>
      <w:rPr>
        <w:rFonts w:ascii="Symbol" w:hAnsi="Symbol" w:hint="default"/>
      </w:rPr>
    </w:lvl>
    <w:lvl w:ilvl="7" w:tplc="9B86CD4C" w:tentative="1">
      <w:start w:val="1"/>
      <w:numFmt w:val="bullet"/>
      <w:lvlText w:val=""/>
      <w:lvlJc w:val="left"/>
      <w:pPr>
        <w:tabs>
          <w:tab w:val="num" w:pos="5979"/>
        </w:tabs>
        <w:ind w:left="5979" w:hanging="360"/>
      </w:pPr>
      <w:rPr>
        <w:rFonts w:ascii="Symbol" w:hAnsi="Symbol" w:hint="default"/>
      </w:rPr>
    </w:lvl>
    <w:lvl w:ilvl="8" w:tplc="8C5401E8" w:tentative="1">
      <w:start w:val="1"/>
      <w:numFmt w:val="bullet"/>
      <w:lvlText w:val=""/>
      <w:lvlJc w:val="left"/>
      <w:pPr>
        <w:tabs>
          <w:tab w:val="num" w:pos="6699"/>
        </w:tabs>
        <w:ind w:left="6699" w:hanging="360"/>
      </w:pPr>
      <w:rPr>
        <w:rFonts w:ascii="Symbol" w:hAnsi="Symbol" w:hint="default"/>
      </w:rPr>
    </w:lvl>
  </w:abstractNum>
  <w:abstractNum w:abstractNumId="6" w15:restartNumberingAfterBreak="0">
    <w:nsid w:val="08750F92"/>
    <w:multiLevelType w:val="multilevel"/>
    <w:tmpl w:val="E79627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09FF3173"/>
    <w:multiLevelType w:val="hybridMultilevel"/>
    <w:tmpl w:val="B0E6DD0C"/>
    <w:lvl w:ilvl="0" w:tplc="D5D83A86">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96D87FAE">
      <w:numFmt w:val="bullet"/>
      <w:lvlText w:val="•"/>
      <w:lvlJc w:val="left"/>
      <w:pPr>
        <w:ind w:left="732" w:hanging="360"/>
      </w:pPr>
      <w:rPr>
        <w:rFonts w:hint="default"/>
        <w:lang w:val="en-US" w:eastAsia="en-US" w:bidi="ar-SA"/>
      </w:rPr>
    </w:lvl>
    <w:lvl w:ilvl="2" w:tplc="AA8AE678">
      <w:numFmt w:val="bullet"/>
      <w:lvlText w:val="•"/>
      <w:lvlJc w:val="left"/>
      <w:pPr>
        <w:ind w:left="1004" w:hanging="360"/>
      </w:pPr>
      <w:rPr>
        <w:rFonts w:hint="default"/>
        <w:lang w:val="en-US" w:eastAsia="en-US" w:bidi="ar-SA"/>
      </w:rPr>
    </w:lvl>
    <w:lvl w:ilvl="3" w:tplc="3B9AD15C">
      <w:numFmt w:val="bullet"/>
      <w:lvlText w:val="•"/>
      <w:lvlJc w:val="left"/>
      <w:pPr>
        <w:ind w:left="1276" w:hanging="360"/>
      </w:pPr>
      <w:rPr>
        <w:rFonts w:hint="default"/>
        <w:lang w:val="en-US" w:eastAsia="en-US" w:bidi="ar-SA"/>
      </w:rPr>
    </w:lvl>
    <w:lvl w:ilvl="4" w:tplc="61EE6478">
      <w:numFmt w:val="bullet"/>
      <w:lvlText w:val="•"/>
      <w:lvlJc w:val="left"/>
      <w:pPr>
        <w:ind w:left="1549" w:hanging="360"/>
      </w:pPr>
      <w:rPr>
        <w:rFonts w:hint="default"/>
        <w:lang w:val="en-US" w:eastAsia="en-US" w:bidi="ar-SA"/>
      </w:rPr>
    </w:lvl>
    <w:lvl w:ilvl="5" w:tplc="B66AA0BA">
      <w:numFmt w:val="bullet"/>
      <w:lvlText w:val="•"/>
      <w:lvlJc w:val="left"/>
      <w:pPr>
        <w:ind w:left="1821" w:hanging="360"/>
      </w:pPr>
      <w:rPr>
        <w:rFonts w:hint="default"/>
        <w:lang w:val="en-US" w:eastAsia="en-US" w:bidi="ar-SA"/>
      </w:rPr>
    </w:lvl>
    <w:lvl w:ilvl="6" w:tplc="AC1A0AF2">
      <w:numFmt w:val="bullet"/>
      <w:lvlText w:val="•"/>
      <w:lvlJc w:val="left"/>
      <w:pPr>
        <w:ind w:left="2093" w:hanging="360"/>
      </w:pPr>
      <w:rPr>
        <w:rFonts w:hint="default"/>
        <w:lang w:val="en-US" w:eastAsia="en-US" w:bidi="ar-SA"/>
      </w:rPr>
    </w:lvl>
    <w:lvl w:ilvl="7" w:tplc="6AF22EAE">
      <w:numFmt w:val="bullet"/>
      <w:lvlText w:val="•"/>
      <w:lvlJc w:val="left"/>
      <w:pPr>
        <w:ind w:left="2366" w:hanging="360"/>
      </w:pPr>
      <w:rPr>
        <w:rFonts w:hint="default"/>
        <w:lang w:val="en-US" w:eastAsia="en-US" w:bidi="ar-SA"/>
      </w:rPr>
    </w:lvl>
    <w:lvl w:ilvl="8" w:tplc="41DCE0FA">
      <w:numFmt w:val="bullet"/>
      <w:lvlText w:val="•"/>
      <w:lvlJc w:val="left"/>
      <w:pPr>
        <w:ind w:left="2638" w:hanging="360"/>
      </w:pPr>
      <w:rPr>
        <w:rFonts w:hint="default"/>
        <w:lang w:val="en-US" w:eastAsia="en-US" w:bidi="ar-SA"/>
      </w:rPr>
    </w:lvl>
  </w:abstractNum>
  <w:abstractNum w:abstractNumId="8" w15:restartNumberingAfterBreak="0">
    <w:nsid w:val="0A6339FC"/>
    <w:multiLevelType w:val="hybridMultilevel"/>
    <w:tmpl w:val="54745ACC"/>
    <w:lvl w:ilvl="0" w:tplc="CA3E31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F0506B"/>
    <w:multiLevelType w:val="multilevel"/>
    <w:tmpl w:val="B6E0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E9193F"/>
    <w:multiLevelType w:val="multilevel"/>
    <w:tmpl w:val="82987F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0BFB56C6"/>
    <w:multiLevelType w:val="hybridMultilevel"/>
    <w:tmpl w:val="5DBA3838"/>
    <w:lvl w:ilvl="0" w:tplc="44FA92CE">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17CCD"/>
    <w:multiLevelType w:val="hybridMultilevel"/>
    <w:tmpl w:val="5386B82E"/>
    <w:lvl w:ilvl="0" w:tplc="2B76DBC6">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FCB095DC">
      <w:numFmt w:val="bullet"/>
      <w:lvlText w:val="•"/>
      <w:lvlJc w:val="left"/>
      <w:pPr>
        <w:ind w:left="732" w:hanging="360"/>
      </w:pPr>
      <w:rPr>
        <w:rFonts w:hint="default"/>
        <w:lang w:val="en-US" w:eastAsia="en-US" w:bidi="ar-SA"/>
      </w:rPr>
    </w:lvl>
    <w:lvl w:ilvl="2" w:tplc="AE32645C">
      <w:numFmt w:val="bullet"/>
      <w:lvlText w:val="•"/>
      <w:lvlJc w:val="left"/>
      <w:pPr>
        <w:ind w:left="1004" w:hanging="360"/>
      </w:pPr>
      <w:rPr>
        <w:rFonts w:hint="default"/>
        <w:lang w:val="en-US" w:eastAsia="en-US" w:bidi="ar-SA"/>
      </w:rPr>
    </w:lvl>
    <w:lvl w:ilvl="3" w:tplc="B69400D0">
      <w:numFmt w:val="bullet"/>
      <w:lvlText w:val="•"/>
      <w:lvlJc w:val="left"/>
      <w:pPr>
        <w:ind w:left="1276" w:hanging="360"/>
      </w:pPr>
      <w:rPr>
        <w:rFonts w:hint="default"/>
        <w:lang w:val="en-US" w:eastAsia="en-US" w:bidi="ar-SA"/>
      </w:rPr>
    </w:lvl>
    <w:lvl w:ilvl="4" w:tplc="6A4C496A">
      <w:numFmt w:val="bullet"/>
      <w:lvlText w:val="•"/>
      <w:lvlJc w:val="left"/>
      <w:pPr>
        <w:ind w:left="1549" w:hanging="360"/>
      </w:pPr>
      <w:rPr>
        <w:rFonts w:hint="default"/>
        <w:lang w:val="en-US" w:eastAsia="en-US" w:bidi="ar-SA"/>
      </w:rPr>
    </w:lvl>
    <w:lvl w:ilvl="5" w:tplc="B936FD7E">
      <w:numFmt w:val="bullet"/>
      <w:lvlText w:val="•"/>
      <w:lvlJc w:val="left"/>
      <w:pPr>
        <w:ind w:left="1821" w:hanging="360"/>
      </w:pPr>
      <w:rPr>
        <w:rFonts w:hint="default"/>
        <w:lang w:val="en-US" w:eastAsia="en-US" w:bidi="ar-SA"/>
      </w:rPr>
    </w:lvl>
    <w:lvl w:ilvl="6" w:tplc="802EEFC8">
      <w:numFmt w:val="bullet"/>
      <w:lvlText w:val="•"/>
      <w:lvlJc w:val="left"/>
      <w:pPr>
        <w:ind w:left="2093" w:hanging="360"/>
      </w:pPr>
      <w:rPr>
        <w:rFonts w:hint="default"/>
        <w:lang w:val="en-US" w:eastAsia="en-US" w:bidi="ar-SA"/>
      </w:rPr>
    </w:lvl>
    <w:lvl w:ilvl="7" w:tplc="56C2C214">
      <w:numFmt w:val="bullet"/>
      <w:lvlText w:val="•"/>
      <w:lvlJc w:val="left"/>
      <w:pPr>
        <w:ind w:left="2366" w:hanging="360"/>
      </w:pPr>
      <w:rPr>
        <w:rFonts w:hint="default"/>
        <w:lang w:val="en-US" w:eastAsia="en-US" w:bidi="ar-SA"/>
      </w:rPr>
    </w:lvl>
    <w:lvl w:ilvl="8" w:tplc="0186AE40">
      <w:numFmt w:val="bullet"/>
      <w:lvlText w:val="•"/>
      <w:lvlJc w:val="left"/>
      <w:pPr>
        <w:ind w:left="2638" w:hanging="360"/>
      </w:pPr>
      <w:rPr>
        <w:rFonts w:hint="default"/>
        <w:lang w:val="en-US" w:eastAsia="en-US" w:bidi="ar-SA"/>
      </w:rPr>
    </w:lvl>
  </w:abstractNum>
  <w:abstractNum w:abstractNumId="13" w15:restartNumberingAfterBreak="0">
    <w:nsid w:val="0E0D4B5B"/>
    <w:multiLevelType w:val="multilevel"/>
    <w:tmpl w:val="414C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601616"/>
    <w:multiLevelType w:val="hybridMultilevel"/>
    <w:tmpl w:val="DB34D994"/>
    <w:lvl w:ilvl="0" w:tplc="AA204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A119EA"/>
    <w:multiLevelType w:val="hybridMultilevel"/>
    <w:tmpl w:val="B2F03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0A3764C"/>
    <w:multiLevelType w:val="hybridMultilevel"/>
    <w:tmpl w:val="6E6CB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581CFB"/>
    <w:multiLevelType w:val="hybridMultilevel"/>
    <w:tmpl w:val="CD04A4B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22A17C9"/>
    <w:multiLevelType w:val="multilevel"/>
    <w:tmpl w:val="DC1CCD6C"/>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130137CC"/>
    <w:multiLevelType w:val="hybridMultilevel"/>
    <w:tmpl w:val="B0D8CF20"/>
    <w:lvl w:ilvl="0" w:tplc="31AE3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E134A0"/>
    <w:multiLevelType w:val="multilevel"/>
    <w:tmpl w:val="1C52F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882B4D"/>
    <w:multiLevelType w:val="hybridMultilevel"/>
    <w:tmpl w:val="D1400072"/>
    <w:lvl w:ilvl="0" w:tplc="8EAA8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F20816"/>
    <w:multiLevelType w:val="multilevel"/>
    <w:tmpl w:val="D73E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9C7DF2"/>
    <w:multiLevelType w:val="hybridMultilevel"/>
    <w:tmpl w:val="F6221D34"/>
    <w:lvl w:ilvl="0" w:tplc="B87AC9B8">
      <w:start w:val="1"/>
      <w:numFmt w:val="lowerLetter"/>
      <w:lvlText w:val="%1)"/>
      <w:lvlJc w:val="left"/>
      <w:pPr>
        <w:ind w:left="1360"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354874FE">
      <w:numFmt w:val="bullet"/>
      <w:lvlText w:val="•"/>
      <w:lvlJc w:val="left"/>
      <w:pPr>
        <w:ind w:left="2276" w:hanging="360"/>
      </w:pPr>
      <w:rPr>
        <w:rFonts w:hint="default"/>
        <w:lang w:val="en-US" w:eastAsia="en-US" w:bidi="ar-SA"/>
      </w:rPr>
    </w:lvl>
    <w:lvl w:ilvl="2" w:tplc="8D961BD2">
      <w:numFmt w:val="bullet"/>
      <w:lvlText w:val="•"/>
      <w:lvlJc w:val="left"/>
      <w:pPr>
        <w:ind w:left="3192" w:hanging="360"/>
      </w:pPr>
      <w:rPr>
        <w:rFonts w:hint="default"/>
        <w:lang w:val="en-US" w:eastAsia="en-US" w:bidi="ar-SA"/>
      </w:rPr>
    </w:lvl>
    <w:lvl w:ilvl="3" w:tplc="C41E6D2C">
      <w:numFmt w:val="bullet"/>
      <w:lvlText w:val="•"/>
      <w:lvlJc w:val="left"/>
      <w:pPr>
        <w:ind w:left="4108" w:hanging="360"/>
      </w:pPr>
      <w:rPr>
        <w:rFonts w:hint="default"/>
        <w:lang w:val="en-US" w:eastAsia="en-US" w:bidi="ar-SA"/>
      </w:rPr>
    </w:lvl>
    <w:lvl w:ilvl="4" w:tplc="89E82452">
      <w:numFmt w:val="bullet"/>
      <w:lvlText w:val="•"/>
      <w:lvlJc w:val="left"/>
      <w:pPr>
        <w:ind w:left="5024" w:hanging="360"/>
      </w:pPr>
      <w:rPr>
        <w:rFonts w:hint="default"/>
        <w:lang w:val="en-US" w:eastAsia="en-US" w:bidi="ar-SA"/>
      </w:rPr>
    </w:lvl>
    <w:lvl w:ilvl="5" w:tplc="C0760E82">
      <w:numFmt w:val="bullet"/>
      <w:lvlText w:val="•"/>
      <w:lvlJc w:val="left"/>
      <w:pPr>
        <w:ind w:left="5940" w:hanging="360"/>
      </w:pPr>
      <w:rPr>
        <w:rFonts w:hint="default"/>
        <w:lang w:val="en-US" w:eastAsia="en-US" w:bidi="ar-SA"/>
      </w:rPr>
    </w:lvl>
    <w:lvl w:ilvl="6" w:tplc="D58CEDCC">
      <w:numFmt w:val="bullet"/>
      <w:lvlText w:val="•"/>
      <w:lvlJc w:val="left"/>
      <w:pPr>
        <w:ind w:left="6856" w:hanging="360"/>
      </w:pPr>
      <w:rPr>
        <w:rFonts w:hint="default"/>
        <w:lang w:val="en-US" w:eastAsia="en-US" w:bidi="ar-SA"/>
      </w:rPr>
    </w:lvl>
    <w:lvl w:ilvl="7" w:tplc="6658A75C">
      <w:numFmt w:val="bullet"/>
      <w:lvlText w:val="•"/>
      <w:lvlJc w:val="left"/>
      <w:pPr>
        <w:ind w:left="7772" w:hanging="360"/>
      </w:pPr>
      <w:rPr>
        <w:rFonts w:hint="default"/>
        <w:lang w:val="en-US" w:eastAsia="en-US" w:bidi="ar-SA"/>
      </w:rPr>
    </w:lvl>
    <w:lvl w:ilvl="8" w:tplc="E5D4A85A">
      <w:numFmt w:val="bullet"/>
      <w:lvlText w:val="•"/>
      <w:lvlJc w:val="left"/>
      <w:pPr>
        <w:ind w:left="8688" w:hanging="360"/>
      </w:pPr>
      <w:rPr>
        <w:rFonts w:hint="default"/>
        <w:lang w:val="en-US" w:eastAsia="en-US" w:bidi="ar-SA"/>
      </w:rPr>
    </w:lvl>
  </w:abstractNum>
  <w:abstractNum w:abstractNumId="24" w15:restartNumberingAfterBreak="0">
    <w:nsid w:val="18D856FC"/>
    <w:multiLevelType w:val="hybridMultilevel"/>
    <w:tmpl w:val="9BCA20B2"/>
    <w:lvl w:ilvl="0" w:tplc="96F812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6A777C"/>
    <w:multiLevelType w:val="hybridMultilevel"/>
    <w:tmpl w:val="20608794"/>
    <w:lvl w:ilvl="0" w:tplc="2B76DBC6">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FE4218"/>
    <w:multiLevelType w:val="hybridMultilevel"/>
    <w:tmpl w:val="8A58DF98"/>
    <w:lvl w:ilvl="0" w:tplc="9A0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B4F4C40"/>
    <w:multiLevelType w:val="hybridMultilevel"/>
    <w:tmpl w:val="D090B970"/>
    <w:lvl w:ilvl="0" w:tplc="5E5E9274">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2E058D"/>
    <w:multiLevelType w:val="hybridMultilevel"/>
    <w:tmpl w:val="4A54FC54"/>
    <w:lvl w:ilvl="0" w:tplc="E39ECA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647DD3"/>
    <w:multiLevelType w:val="multilevel"/>
    <w:tmpl w:val="B38EB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61410D"/>
    <w:multiLevelType w:val="hybridMultilevel"/>
    <w:tmpl w:val="84423D92"/>
    <w:lvl w:ilvl="0" w:tplc="8EAA8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2F21F2"/>
    <w:multiLevelType w:val="multilevel"/>
    <w:tmpl w:val="E79627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23A40A1D"/>
    <w:multiLevelType w:val="multilevel"/>
    <w:tmpl w:val="710AF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491962"/>
    <w:multiLevelType w:val="hybridMultilevel"/>
    <w:tmpl w:val="09823006"/>
    <w:lvl w:ilvl="0" w:tplc="396C3A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5F6F86"/>
    <w:multiLevelType w:val="hybridMultilevel"/>
    <w:tmpl w:val="50183D4E"/>
    <w:lvl w:ilvl="0" w:tplc="8EAA8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6874D70"/>
    <w:multiLevelType w:val="hybridMultilevel"/>
    <w:tmpl w:val="2CC844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994D07"/>
    <w:multiLevelType w:val="multilevel"/>
    <w:tmpl w:val="56EAA334"/>
    <w:lvl w:ilvl="0">
      <w:start w:val="1"/>
      <w:numFmt w:val="bullet"/>
      <w:lvlText w:val="o"/>
      <w:lvlJc w:val="left"/>
      <w:pPr>
        <w:tabs>
          <w:tab w:val="num" w:pos="360"/>
        </w:tabs>
        <w:ind w:left="36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7" w15:restartNumberingAfterBreak="0">
    <w:nsid w:val="27E0789A"/>
    <w:multiLevelType w:val="multilevel"/>
    <w:tmpl w:val="17567F76"/>
    <w:lvl w:ilvl="0">
      <w:start w:val="17"/>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2903184E"/>
    <w:multiLevelType w:val="hybridMultilevel"/>
    <w:tmpl w:val="5A387220"/>
    <w:lvl w:ilvl="0" w:tplc="D7D47C30">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E444A04E">
      <w:numFmt w:val="bullet"/>
      <w:lvlText w:val="•"/>
      <w:lvlJc w:val="left"/>
      <w:pPr>
        <w:ind w:left="788" w:hanging="360"/>
      </w:pPr>
      <w:rPr>
        <w:rFonts w:hint="default"/>
        <w:lang w:val="en-US" w:eastAsia="en-US" w:bidi="ar-SA"/>
      </w:rPr>
    </w:lvl>
    <w:lvl w:ilvl="2" w:tplc="752471DC">
      <w:numFmt w:val="bullet"/>
      <w:lvlText w:val="•"/>
      <w:lvlJc w:val="left"/>
      <w:pPr>
        <w:ind w:left="1117" w:hanging="360"/>
      </w:pPr>
      <w:rPr>
        <w:rFonts w:hint="default"/>
        <w:lang w:val="en-US" w:eastAsia="en-US" w:bidi="ar-SA"/>
      </w:rPr>
    </w:lvl>
    <w:lvl w:ilvl="3" w:tplc="A1302D56">
      <w:numFmt w:val="bullet"/>
      <w:lvlText w:val="•"/>
      <w:lvlJc w:val="left"/>
      <w:pPr>
        <w:ind w:left="1446" w:hanging="360"/>
      </w:pPr>
      <w:rPr>
        <w:rFonts w:hint="default"/>
        <w:lang w:val="en-US" w:eastAsia="en-US" w:bidi="ar-SA"/>
      </w:rPr>
    </w:lvl>
    <w:lvl w:ilvl="4" w:tplc="B6300324">
      <w:numFmt w:val="bullet"/>
      <w:lvlText w:val="•"/>
      <w:lvlJc w:val="left"/>
      <w:pPr>
        <w:ind w:left="1774" w:hanging="360"/>
      </w:pPr>
      <w:rPr>
        <w:rFonts w:hint="default"/>
        <w:lang w:val="en-US" w:eastAsia="en-US" w:bidi="ar-SA"/>
      </w:rPr>
    </w:lvl>
    <w:lvl w:ilvl="5" w:tplc="EB40A92E">
      <w:numFmt w:val="bullet"/>
      <w:lvlText w:val="•"/>
      <w:lvlJc w:val="left"/>
      <w:pPr>
        <w:ind w:left="2103" w:hanging="360"/>
      </w:pPr>
      <w:rPr>
        <w:rFonts w:hint="default"/>
        <w:lang w:val="en-US" w:eastAsia="en-US" w:bidi="ar-SA"/>
      </w:rPr>
    </w:lvl>
    <w:lvl w:ilvl="6" w:tplc="FF120F5C">
      <w:numFmt w:val="bullet"/>
      <w:lvlText w:val="•"/>
      <w:lvlJc w:val="left"/>
      <w:pPr>
        <w:ind w:left="2432" w:hanging="360"/>
      </w:pPr>
      <w:rPr>
        <w:rFonts w:hint="default"/>
        <w:lang w:val="en-US" w:eastAsia="en-US" w:bidi="ar-SA"/>
      </w:rPr>
    </w:lvl>
    <w:lvl w:ilvl="7" w:tplc="A54E4F74">
      <w:numFmt w:val="bullet"/>
      <w:lvlText w:val="•"/>
      <w:lvlJc w:val="left"/>
      <w:pPr>
        <w:ind w:left="2760" w:hanging="360"/>
      </w:pPr>
      <w:rPr>
        <w:rFonts w:hint="default"/>
        <w:lang w:val="en-US" w:eastAsia="en-US" w:bidi="ar-SA"/>
      </w:rPr>
    </w:lvl>
    <w:lvl w:ilvl="8" w:tplc="6D4211A2">
      <w:numFmt w:val="bullet"/>
      <w:lvlText w:val="•"/>
      <w:lvlJc w:val="left"/>
      <w:pPr>
        <w:ind w:left="3089" w:hanging="360"/>
      </w:pPr>
      <w:rPr>
        <w:rFonts w:hint="default"/>
        <w:lang w:val="en-US" w:eastAsia="en-US" w:bidi="ar-SA"/>
      </w:rPr>
    </w:lvl>
  </w:abstractNum>
  <w:abstractNum w:abstractNumId="39" w15:restartNumberingAfterBreak="0">
    <w:nsid w:val="293D4569"/>
    <w:multiLevelType w:val="hybridMultilevel"/>
    <w:tmpl w:val="2A7E74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9572596"/>
    <w:multiLevelType w:val="multilevel"/>
    <w:tmpl w:val="6D98F9EC"/>
    <w:lvl w:ilvl="0">
      <w:start w:val="1"/>
      <w:numFmt w:val="decimal"/>
      <w:lvlText w:val="%1."/>
      <w:lvlJc w:val="left"/>
      <w:pPr>
        <w:tabs>
          <w:tab w:val="num" w:pos="360"/>
        </w:tabs>
        <w:ind w:left="360" w:hanging="360"/>
      </w:pPr>
      <w:rPr>
        <w:rFonts w:ascii="Times New Roman" w:eastAsia="Calibri" w:hAnsi="Times New Roman" w:cs="Times New Roman"/>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15:restartNumberingAfterBreak="0">
    <w:nsid w:val="2977072B"/>
    <w:multiLevelType w:val="hybridMultilevel"/>
    <w:tmpl w:val="76729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AE1273B"/>
    <w:multiLevelType w:val="multilevel"/>
    <w:tmpl w:val="5F6AEC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2AE97A71"/>
    <w:multiLevelType w:val="hybridMultilevel"/>
    <w:tmpl w:val="368E414E"/>
    <w:lvl w:ilvl="0" w:tplc="A9628B46">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9C16987E">
      <w:numFmt w:val="bullet"/>
      <w:lvlText w:val="•"/>
      <w:lvlJc w:val="left"/>
      <w:pPr>
        <w:ind w:left="732" w:hanging="360"/>
      </w:pPr>
      <w:rPr>
        <w:rFonts w:hint="default"/>
        <w:lang w:val="en-US" w:eastAsia="en-US" w:bidi="ar-SA"/>
      </w:rPr>
    </w:lvl>
    <w:lvl w:ilvl="2" w:tplc="BCEE7F5C">
      <w:numFmt w:val="bullet"/>
      <w:lvlText w:val="•"/>
      <w:lvlJc w:val="left"/>
      <w:pPr>
        <w:ind w:left="1004" w:hanging="360"/>
      </w:pPr>
      <w:rPr>
        <w:rFonts w:hint="default"/>
        <w:lang w:val="en-US" w:eastAsia="en-US" w:bidi="ar-SA"/>
      </w:rPr>
    </w:lvl>
    <w:lvl w:ilvl="3" w:tplc="9244BD92">
      <w:numFmt w:val="bullet"/>
      <w:lvlText w:val="•"/>
      <w:lvlJc w:val="left"/>
      <w:pPr>
        <w:ind w:left="1276" w:hanging="360"/>
      </w:pPr>
      <w:rPr>
        <w:rFonts w:hint="default"/>
        <w:lang w:val="en-US" w:eastAsia="en-US" w:bidi="ar-SA"/>
      </w:rPr>
    </w:lvl>
    <w:lvl w:ilvl="4" w:tplc="3AE02408">
      <w:numFmt w:val="bullet"/>
      <w:lvlText w:val="•"/>
      <w:lvlJc w:val="left"/>
      <w:pPr>
        <w:ind w:left="1549" w:hanging="360"/>
      </w:pPr>
      <w:rPr>
        <w:rFonts w:hint="default"/>
        <w:lang w:val="en-US" w:eastAsia="en-US" w:bidi="ar-SA"/>
      </w:rPr>
    </w:lvl>
    <w:lvl w:ilvl="5" w:tplc="C3E83888">
      <w:numFmt w:val="bullet"/>
      <w:lvlText w:val="•"/>
      <w:lvlJc w:val="left"/>
      <w:pPr>
        <w:ind w:left="1821" w:hanging="360"/>
      </w:pPr>
      <w:rPr>
        <w:rFonts w:hint="default"/>
        <w:lang w:val="en-US" w:eastAsia="en-US" w:bidi="ar-SA"/>
      </w:rPr>
    </w:lvl>
    <w:lvl w:ilvl="6" w:tplc="3CFC0350">
      <w:numFmt w:val="bullet"/>
      <w:lvlText w:val="•"/>
      <w:lvlJc w:val="left"/>
      <w:pPr>
        <w:ind w:left="2093" w:hanging="360"/>
      </w:pPr>
      <w:rPr>
        <w:rFonts w:hint="default"/>
        <w:lang w:val="en-US" w:eastAsia="en-US" w:bidi="ar-SA"/>
      </w:rPr>
    </w:lvl>
    <w:lvl w:ilvl="7" w:tplc="693ED628">
      <w:numFmt w:val="bullet"/>
      <w:lvlText w:val="•"/>
      <w:lvlJc w:val="left"/>
      <w:pPr>
        <w:ind w:left="2366" w:hanging="360"/>
      </w:pPr>
      <w:rPr>
        <w:rFonts w:hint="default"/>
        <w:lang w:val="en-US" w:eastAsia="en-US" w:bidi="ar-SA"/>
      </w:rPr>
    </w:lvl>
    <w:lvl w:ilvl="8" w:tplc="49D6F80A">
      <w:numFmt w:val="bullet"/>
      <w:lvlText w:val="•"/>
      <w:lvlJc w:val="left"/>
      <w:pPr>
        <w:ind w:left="2638" w:hanging="360"/>
      </w:pPr>
      <w:rPr>
        <w:rFonts w:hint="default"/>
        <w:lang w:val="en-US" w:eastAsia="en-US" w:bidi="ar-SA"/>
      </w:rPr>
    </w:lvl>
  </w:abstractNum>
  <w:abstractNum w:abstractNumId="44" w15:restartNumberingAfterBreak="0">
    <w:nsid w:val="2B8257C4"/>
    <w:multiLevelType w:val="hybridMultilevel"/>
    <w:tmpl w:val="4886AC54"/>
    <w:lvl w:ilvl="0" w:tplc="03E0F2B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73260DAC">
      <w:numFmt w:val="bullet"/>
      <w:lvlText w:val="•"/>
      <w:lvlJc w:val="left"/>
      <w:pPr>
        <w:ind w:left="788" w:hanging="360"/>
      </w:pPr>
      <w:rPr>
        <w:rFonts w:hint="default"/>
        <w:lang w:val="en-US" w:eastAsia="en-US" w:bidi="ar-SA"/>
      </w:rPr>
    </w:lvl>
    <w:lvl w:ilvl="2" w:tplc="C97C23EC">
      <w:numFmt w:val="bullet"/>
      <w:lvlText w:val="•"/>
      <w:lvlJc w:val="left"/>
      <w:pPr>
        <w:ind w:left="1117" w:hanging="360"/>
      </w:pPr>
      <w:rPr>
        <w:rFonts w:hint="default"/>
        <w:lang w:val="en-US" w:eastAsia="en-US" w:bidi="ar-SA"/>
      </w:rPr>
    </w:lvl>
    <w:lvl w:ilvl="3" w:tplc="70ACF2B0">
      <w:numFmt w:val="bullet"/>
      <w:lvlText w:val="•"/>
      <w:lvlJc w:val="left"/>
      <w:pPr>
        <w:ind w:left="1446" w:hanging="360"/>
      </w:pPr>
      <w:rPr>
        <w:rFonts w:hint="default"/>
        <w:lang w:val="en-US" w:eastAsia="en-US" w:bidi="ar-SA"/>
      </w:rPr>
    </w:lvl>
    <w:lvl w:ilvl="4" w:tplc="FFCE0ED6">
      <w:numFmt w:val="bullet"/>
      <w:lvlText w:val="•"/>
      <w:lvlJc w:val="left"/>
      <w:pPr>
        <w:ind w:left="1774" w:hanging="360"/>
      </w:pPr>
      <w:rPr>
        <w:rFonts w:hint="default"/>
        <w:lang w:val="en-US" w:eastAsia="en-US" w:bidi="ar-SA"/>
      </w:rPr>
    </w:lvl>
    <w:lvl w:ilvl="5" w:tplc="65F25F90">
      <w:numFmt w:val="bullet"/>
      <w:lvlText w:val="•"/>
      <w:lvlJc w:val="left"/>
      <w:pPr>
        <w:ind w:left="2103" w:hanging="360"/>
      </w:pPr>
      <w:rPr>
        <w:rFonts w:hint="default"/>
        <w:lang w:val="en-US" w:eastAsia="en-US" w:bidi="ar-SA"/>
      </w:rPr>
    </w:lvl>
    <w:lvl w:ilvl="6" w:tplc="796A69F0">
      <w:numFmt w:val="bullet"/>
      <w:lvlText w:val="•"/>
      <w:lvlJc w:val="left"/>
      <w:pPr>
        <w:ind w:left="2432" w:hanging="360"/>
      </w:pPr>
      <w:rPr>
        <w:rFonts w:hint="default"/>
        <w:lang w:val="en-US" w:eastAsia="en-US" w:bidi="ar-SA"/>
      </w:rPr>
    </w:lvl>
    <w:lvl w:ilvl="7" w:tplc="7720A406">
      <w:numFmt w:val="bullet"/>
      <w:lvlText w:val="•"/>
      <w:lvlJc w:val="left"/>
      <w:pPr>
        <w:ind w:left="2760" w:hanging="360"/>
      </w:pPr>
      <w:rPr>
        <w:rFonts w:hint="default"/>
        <w:lang w:val="en-US" w:eastAsia="en-US" w:bidi="ar-SA"/>
      </w:rPr>
    </w:lvl>
    <w:lvl w:ilvl="8" w:tplc="E79A9F2A">
      <w:numFmt w:val="bullet"/>
      <w:lvlText w:val="•"/>
      <w:lvlJc w:val="left"/>
      <w:pPr>
        <w:ind w:left="3089" w:hanging="360"/>
      </w:pPr>
      <w:rPr>
        <w:rFonts w:hint="default"/>
        <w:lang w:val="en-US" w:eastAsia="en-US" w:bidi="ar-SA"/>
      </w:rPr>
    </w:lvl>
  </w:abstractNum>
  <w:abstractNum w:abstractNumId="45" w15:restartNumberingAfterBreak="0">
    <w:nsid w:val="2BCD2171"/>
    <w:multiLevelType w:val="multilevel"/>
    <w:tmpl w:val="E79627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2D7C2FE9"/>
    <w:multiLevelType w:val="hybridMultilevel"/>
    <w:tmpl w:val="FF004BA2"/>
    <w:lvl w:ilvl="0" w:tplc="26E8E8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DD87EA2"/>
    <w:multiLevelType w:val="hybridMultilevel"/>
    <w:tmpl w:val="CC24FC46"/>
    <w:lvl w:ilvl="0" w:tplc="0220D3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DEE3DAF"/>
    <w:multiLevelType w:val="hybridMultilevel"/>
    <w:tmpl w:val="5712A870"/>
    <w:lvl w:ilvl="0" w:tplc="399471A6">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7D2A4ADC">
      <w:numFmt w:val="bullet"/>
      <w:lvlText w:val="•"/>
      <w:lvlJc w:val="left"/>
      <w:pPr>
        <w:ind w:left="788" w:hanging="360"/>
      </w:pPr>
      <w:rPr>
        <w:rFonts w:hint="default"/>
        <w:lang w:val="en-US" w:eastAsia="en-US" w:bidi="ar-SA"/>
      </w:rPr>
    </w:lvl>
    <w:lvl w:ilvl="2" w:tplc="34FC23A0">
      <w:numFmt w:val="bullet"/>
      <w:lvlText w:val="•"/>
      <w:lvlJc w:val="left"/>
      <w:pPr>
        <w:ind w:left="1117" w:hanging="360"/>
      </w:pPr>
      <w:rPr>
        <w:rFonts w:hint="default"/>
        <w:lang w:val="en-US" w:eastAsia="en-US" w:bidi="ar-SA"/>
      </w:rPr>
    </w:lvl>
    <w:lvl w:ilvl="3" w:tplc="3BFC82D0">
      <w:numFmt w:val="bullet"/>
      <w:lvlText w:val="•"/>
      <w:lvlJc w:val="left"/>
      <w:pPr>
        <w:ind w:left="1446" w:hanging="360"/>
      </w:pPr>
      <w:rPr>
        <w:rFonts w:hint="default"/>
        <w:lang w:val="en-US" w:eastAsia="en-US" w:bidi="ar-SA"/>
      </w:rPr>
    </w:lvl>
    <w:lvl w:ilvl="4" w:tplc="F7CCE778">
      <w:numFmt w:val="bullet"/>
      <w:lvlText w:val="•"/>
      <w:lvlJc w:val="left"/>
      <w:pPr>
        <w:ind w:left="1774" w:hanging="360"/>
      </w:pPr>
      <w:rPr>
        <w:rFonts w:hint="default"/>
        <w:lang w:val="en-US" w:eastAsia="en-US" w:bidi="ar-SA"/>
      </w:rPr>
    </w:lvl>
    <w:lvl w:ilvl="5" w:tplc="652A8B52">
      <w:numFmt w:val="bullet"/>
      <w:lvlText w:val="•"/>
      <w:lvlJc w:val="left"/>
      <w:pPr>
        <w:ind w:left="2103" w:hanging="360"/>
      </w:pPr>
      <w:rPr>
        <w:rFonts w:hint="default"/>
        <w:lang w:val="en-US" w:eastAsia="en-US" w:bidi="ar-SA"/>
      </w:rPr>
    </w:lvl>
    <w:lvl w:ilvl="6" w:tplc="6108F272">
      <w:numFmt w:val="bullet"/>
      <w:lvlText w:val="•"/>
      <w:lvlJc w:val="left"/>
      <w:pPr>
        <w:ind w:left="2432" w:hanging="360"/>
      </w:pPr>
      <w:rPr>
        <w:rFonts w:hint="default"/>
        <w:lang w:val="en-US" w:eastAsia="en-US" w:bidi="ar-SA"/>
      </w:rPr>
    </w:lvl>
    <w:lvl w:ilvl="7" w:tplc="873A362E">
      <w:numFmt w:val="bullet"/>
      <w:lvlText w:val="•"/>
      <w:lvlJc w:val="left"/>
      <w:pPr>
        <w:ind w:left="2760" w:hanging="360"/>
      </w:pPr>
      <w:rPr>
        <w:rFonts w:hint="default"/>
        <w:lang w:val="en-US" w:eastAsia="en-US" w:bidi="ar-SA"/>
      </w:rPr>
    </w:lvl>
    <w:lvl w:ilvl="8" w:tplc="F41A31D6">
      <w:numFmt w:val="bullet"/>
      <w:lvlText w:val="•"/>
      <w:lvlJc w:val="left"/>
      <w:pPr>
        <w:ind w:left="3089" w:hanging="360"/>
      </w:pPr>
      <w:rPr>
        <w:rFonts w:hint="default"/>
        <w:lang w:val="en-US" w:eastAsia="en-US" w:bidi="ar-SA"/>
      </w:rPr>
    </w:lvl>
  </w:abstractNum>
  <w:abstractNum w:abstractNumId="49" w15:restartNumberingAfterBreak="0">
    <w:nsid w:val="2FF9248E"/>
    <w:multiLevelType w:val="hybridMultilevel"/>
    <w:tmpl w:val="065C5BDE"/>
    <w:lvl w:ilvl="0" w:tplc="786C66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0031E05"/>
    <w:multiLevelType w:val="hybridMultilevel"/>
    <w:tmpl w:val="B6428B32"/>
    <w:lvl w:ilvl="0" w:tplc="8018B046">
      <w:start w:val="1"/>
      <w:numFmt w:val="decimal"/>
      <w:lvlText w:val="%1."/>
      <w:lvlJc w:val="left"/>
      <w:pPr>
        <w:ind w:left="992" w:hanging="437"/>
        <w:jc w:val="right"/>
      </w:pPr>
      <w:rPr>
        <w:rFonts w:ascii="Arial" w:eastAsia="Arial" w:hAnsi="Arial" w:cs="Arial" w:hint="default"/>
        <w:b/>
        <w:bCs/>
        <w:w w:val="100"/>
        <w:sz w:val="24"/>
        <w:szCs w:val="24"/>
        <w:lang w:val="en-US" w:eastAsia="en-US" w:bidi="ar-SA"/>
      </w:rPr>
    </w:lvl>
    <w:lvl w:ilvl="1" w:tplc="E55202C4">
      <w:start w:val="1"/>
      <w:numFmt w:val="decimal"/>
      <w:lvlText w:val="%2."/>
      <w:lvlJc w:val="left"/>
      <w:pPr>
        <w:ind w:left="1404" w:hanging="360"/>
      </w:pPr>
      <w:rPr>
        <w:rFonts w:hint="default"/>
        <w:spacing w:val="-1"/>
        <w:w w:val="100"/>
        <w:lang w:val="en-US" w:eastAsia="en-US" w:bidi="ar-SA"/>
      </w:rPr>
    </w:lvl>
    <w:lvl w:ilvl="2" w:tplc="8BDE2576">
      <w:numFmt w:val="bullet"/>
      <w:lvlText w:val="•"/>
      <w:lvlJc w:val="left"/>
      <w:pPr>
        <w:ind w:left="1397" w:hanging="360"/>
      </w:pPr>
      <w:rPr>
        <w:rFonts w:hint="default"/>
        <w:lang w:val="en-US" w:eastAsia="en-US" w:bidi="ar-SA"/>
      </w:rPr>
    </w:lvl>
    <w:lvl w:ilvl="3" w:tplc="9FE80464">
      <w:numFmt w:val="bullet"/>
      <w:lvlText w:val="•"/>
      <w:lvlJc w:val="left"/>
      <w:pPr>
        <w:ind w:left="1437" w:hanging="360"/>
      </w:pPr>
      <w:rPr>
        <w:rFonts w:hint="default"/>
        <w:lang w:val="en-US" w:eastAsia="en-US" w:bidi="ar-SA"/>
      </w:rPr>
    </w:lvl>
    <w:lvl w:ilvl="4" w:tplc="ABDC938A">
      <w:numFmt w:val="bullet"/>
      <w:lvlText w:val="•"/>
      <w:lvlJc w:val="left"/>
      <w:pPr>
        <w:ind w:left="2705" w:hanging="360"/>
      </w:pPr>
      <w:rPr>
        <w:rFonts w:hint="default"/>
        <w:lang w:val="en-US" w:eastAsia="en-US" w:bidi="ar-SA"/>
      </w:rPr>
    </w:lvl>
    <w:lvl w:ilvl="5" w:tplc="9E74378A">
      <w:numFmt w:val="bullet"/>
      <w:lvlText w:val="•"/>
      <w:lvlJc w:val="left"/>
      <w:pPr>
        <w:ind w:left="3973" w:hanging="360"/>
      </w:pPr>
      <w:rPr>
        <w:rFonts w:hint="default"/>
        <w:lang w:val="en-US" w:eastAsia="en-US" w:bidi="ar-SA"/>
      </w:rPr>
    </w:lvl>
    <w:lvl w:ilvl="6" w:tplc="2D9E8B20">
      <w:numFmt w:val="bullet"/>
      <w:lvlText w:val="•"/>
      <w:lvlJc w:val="left"/>
      <w:pPr>
        <w:ind w:left="5242" w:hanging="360"/>
      </w:pPr>
      <w:rPr>
        <w:rFonts w:hint="default"/>
        <w:lang w:val="en-US" w:eastAsia="en-US" w:bidi="ar-SA"/>
      </w:rPr>
    </w:lvl>
    <w:lvl w:ilvl="7" w:tplc="B5202D88">
      <w:numFmt w:val="bullet"/>
      <w:lvlText w:val="•"/>
      <w:lvlJc w:val="left"/>
      <w:pPr>
        <w:ind w:left="6510" w:hanging="360"/>
      </w:pPr>
      <w:rPr>
        <w:rFonts w:hint="default"/>
        <w:lang w:val="en-US" w:eastAsia="en-US" w:bidi="ar-SA"/>
      </w:rPr>
    </w:lvl>
    <w:lvl w:ilvl="8" w:tplc="13C4BE7C">
      <w:numFmt w:val="bullet"/>
      <w:lvlText w:val="•"/>
      <w:lvlJc w:val="left"/>
      <w:pPr>
        <w:ind w:left="7779" w:hanging="360"/>
      </w:pPr>
      <w:rPr>
        <w:rFonts w:hint="default"/>
        <w:lang w:val="en-US" w:eastAsia="en-US" w:bidi="ar-SA"/>
      </w:rPr>
    </w:lvl>
  </w:abstractNum>
  <w:abstractNum w:abstractNumId="51" w15:restartNumberingAfterBreak="0">
    <w:nsid w:val="31427F0E"/>
    <w:multiLevelType w:val="hybridMultilevel"/>
    <w:tmpl w:val="26DE6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8628C5"/>
    <w:multiLevelType w:val="multilevel"/>
    <w:tmpl w:val="75584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3921A27"/>
    <w:multiLevelType w:val="multilevel"/>
    <w:tmpl w:val="E79627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4" w15:restartNumberingAfterBreak="0">
    <w:nsid w:val="33BF57EE"/>
    <w:multiLevelType w:val="hybridMultilevel"/>
    <w:tmpl w:val="1F009364"/>
    <w:lvl w:ilvl="0" w:tplc="FB242F1A">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47084980">
      <w:numFmt w:val="bullet"/>
      <w:lvlText w:val="•"/>
      <w:lvlJc w:val="left"/>
      <w:pPr>
        <w:ind w:left="788" w:hanging="360"/>
      </w:pPr>
      <w:rPr>
        <w:rFonts w:hint="default"/>
        <w:lang w:val="en-US" w:eastAsia="en-US" w:bidi="ar-SA"/>
      </w:rPr>
    </w:lvl>
    <w:lvl w:ilvl="2" w:tplc="0538B0C0">
      <w:numFmt w:val="bullet"/>
      <w:lvlText w:val="•"/>
      <w:lvlJc w:val="left"/>
      <w:pPr>
        <w:ind w:left="1117" w:hanging="360"/>
      </w:pPr>
      <w:rPr>
        <w:rFonts w:hint="default"/>
        <w:lang w:val="en-US" w:eastAsia="en-US" w:bidi="ar-SA"/>
      </w:rPr>
    </w:lvl>
    <w:lvl w:ilvl="3" w:tplc="31B09204">
      <w:numFmt w:val="bullet"/>
      <w:lvlText w:val="•"/>
      <w:lvlJc w:val="left"/>
      <w:pPr>
        <w:ind w:left="1446" w:hanging="360"/>
      </w:pPr>
      <w:rPr>
        <w:rFonts w:hint="default"/>
        <w:lang w:val="en-US" w:eastAsia="en-US" w:bidi="ar-SA"/>
      </w:rPr>
    </w:lvl>
    <w:lvl w:ilvl="4" w:tplc="24426956">
      <w:numFmt w:val="bullet"/>
      <w:lvlText w:val="•"/>
      <w:lvlJc w:val="left"/>
      <w:pPr>
        <w:ind w:left="1774" w:hanging="360"/>
      </w:pPr>
      <w:rPr>
        <w:rFonts w:hint="default"/>
        <w:lang w:val="en-US" w:eastAsia="en-US" w:bidi="ar-SA"/>
      </w:rPr>
    </w:lvl>
    <w:lvl w:ilvl="5" w:tplc="997224B6">
      <w:numFmt w:val="bullet"/>
      <w:lvlText w:val="•"/>
      <w:lvlJc w:val="left"/>
      <w:pPr>
        <w:ind w:left="2103" w:hanging="360"/>
      </w:pPr>
      <w:rPr>
        <w:rFonts w:hint="default"/>
        <w:lang w:val="en-US" w:eastAsia="en-US" w:bidi="ar-SA"/>
      </w:rPr>
    </w:lvl>
    <w:lvl w:ilvl="6" w:tplc="D322739A">
      <w:numFmt w:val="bullet"/>
      <w:lvlText w:val="•"/>
      <w:lvlJc w:val="left"/>
      <w:pPr>
        <w:ind w:left="2432" w:hanging="360"/>
      </w:pPr>
      <w:rPr>
        <w:rFonts w:hint="default"/>
        <w:lang w:val="en-US" w:eastAsia="en-US" w:bidi="ar-SA"/>
      </w:rPr>
    </w:lvl>
    <w:lvl w:ilvl="7" w:tplc="5DC6E3D4">
      <w:numFmt w:val="bullet"/>
      <w:lvlText w:val="•"/>
      <w:lvlJc w:val="left"/>
      <w:pPr>
        <w:ind w:left="2760" w:hanging="360"/>
      </w:pPr>
      <w:rPr>
        <w:rFonts w:hint="default"/>
        <w:lang w:val="en-US" w:eastAsia="en-US" w:bidi="ar-SA"/>
      </w:rPr>
    </w:lvl>
    <w:lvl w:ilvl="8" w:tplc="E22083D8">
      <w:numFmt w:val="bullet"/>
      <w:lvlText w:val="•"/>
      <w:lvlJc w:val="left"/>
      <w:pPr>
        <w:ind w:left="3089" w:hanging="360"/>
      </w:pPr>
      <w:rPr>
        <w:rFonts w:hint="default"/>
        <w:lang w:val="en-US" w:eastAsia="en-US" w:bidi="ar-SA"/>
      </w:rPr>
    </w:lvl>
  </w:abstractNum>
  <w:abstractNum w:abstractNumId="55" w15:restartNumberingAfterBreak="0">
    <w:nsid w:val="33D22FB9"/>
    <w:multiLevelType w:val="multilevel"/>
    <w:tmpl w:val="020A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42B132C"/>
    <w:multiLevelType w:val="hybridMultilevel"/>
    <w:tmpl w:val="6200F3B0"/>
    <w:lvl w:ilvl="0" w:tplc="5E5E9274">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16400116">
      <w:numFmt w:val="bullet"/>
      <w:lvlText w:val="•"/>
      <w:lvlJc w:val="left"/>
      <w:pPr>
        <w:ind w:left="732" w:hanging="360"/>
      </w:pPr>
      <w:rPr>
        <w:rFonts w:hint="default"/>
        <w:lang w:val="en-US" w:eastAsia="en-US" w:bidi="ar-SA"/>
      </w:rPr>
    </w:lvl>
    <w:lvl w:ilvl="2" w:tplc="29DC3C14">
      <w:numFmt w:val="bullet"/>
      <w:lvlText w:val="•"/>
      <w:lvlJc w:val="left"/>
      <w:pPr>
        <w:ind w:left="1004" w:hanging="360"/>
      </w:pPr>
      <w:rPr>
        <w:rFonts w:hint="default"/>
        <w:lang w:val="en-US" w:eastAsia="en-US" w:bidi="ar-SA"/>
      </w:rPr>
    </w:lvl>
    <w:lvl w:ilvl="3" w:tplc="2ABA7434">
      <w:numFmt w:val="bullet"/>
      <w:lvlText w:val="•"/>
      <w:lvlJc w:val="left"/>
      <w:pPr>
        <w:ind w:left="1276" w:hanging="360"/>
      </w:pPr>
      <w:rPr>
        <w:rFonts w:hint="default"/>
        <w:lang w:val="en-US" w:eastAsia="en-US" w:bidi="ar-SA"/>
      </w:rPr>
    </w:lvl>
    <w:lvl w:ilvl="4" w:tplc="8410C5BE">
      <w:numFmt w:val="bullet"/>
      <w:lvlText w:val="•"/>
      <w:lvlJc w:val="left"/>
      <w:pPr>
        <w:ind w:left="1549" w:hanging="360"/>
      </w:pPr>
      <w:rPr>
        <w:rFonts w:hint="default"/>
        <w:lang w:val="en-US" w:eastAsia="en-US" w:bidi="ar-SA"/>
      </w:rPr>
    </w:lvl>
    <w:lvl w:ilvl="5" w:tplc="C2B63E86">
      <w:numFmt w:val="bullet"/>
      <w:lvlText w:val="•"/>
      <w:lvlJc w:val="left"/>
      <w:pPr>
        <w:ind w:left="1821" w:hanging="360"/>
      </w:pPr>
      <w:rPr>
        <w:rFonts w:hint="default"/>
        <w:lang w:val="en-US" w:eastAsia="en-US" w:bidi="ar-SA"/>
      </w:rPr>
    </w:lvl>
    <w:lvl w:ilvl="6" w:tplc="F52EA860">
      <w:numFmt w:val="bullet"/>
      <w:lvlText w:val="•"/>
      <w:lvlJc w:val="left"/>
      <w:pPr>
        <w:ind w:left="2093" w:hanging="360"/>
      </w:pPr>
      <w:rPr>
        <w:rFonts w:hint="default"/>
        <w:lang w:val="en-US" w:eastAsia="en-US" w:bidi="ar-SA"/>
      </w:rPr>
    </w:lvl>
    <w:lvl w:ilvl="7" w:tplc="03D66AD4">
      <w:numFmt w:val="bullet"/>
      <w:lvlText w:val="•"/>
      <w:lvlJc w:val="left"/>
      <w:pPr>
        <w:ind w:left="2366" w:hanging="360"/>
      </w:pPr>
      <w:rPr>
        <w:rFonts w:hint="default"/>
        <w:lang w:val="en-US" w:eastAsia="en-US" w:bidi="ar-SA"/>
      </w:rPr>
    </w:lvl>
    <w:lvl w:ilvl="8" w:tplc="AB06B086">
      <w:numFmt w:val="bullet"/>
      <w:lvlText w:val="•"/>
      <w:lvlJc w:val="left"/>
      <w:pPr>
        <w:ind w:left="2638" w:hanging="360"/>
      </w:pPr>
      <w:rPr>
        <w:rFonts w:hint="default"/>
        <w:lang w:val="en-US" w:eastAsia="en-US" w:bidi="ar-SA"/>
      </w:rPr>
    </w:lvl>
  </w:abstractNum>
  <w:abstractNum w:abstractNumId="57" w15:restartNumberingAfterBreak="0">
    <w:nsid w:val="34C24250"/>
    <w:multiLevelType w:val="multilevel"/>
    <w:tmpl w:val="62FCE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66B7603"/>
    <w:multiLevelType w:val="multilevel"/>
    <w:tmpl w:val="2D465D5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9" w15:restartNumberingAfterBreak="0">
    <w:nsid w:val="3782291F"/>
    <w:multiLevelType w:val="multilevel"/>
    <w:tmpl w:val="A13C1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146B89"/>
    <w:multiLevelType w:val="hybridMultilevel"/>
    <w:tmpl w:val="569620FA"/>
    <w:lvl w:ilvl="0" w:tplc="D9CE46A6">
      <w:start w:val="1"/>
      <w:numFmt w:val="decimal"/>
      <w:lvlText w:val="%1."/>
      <w:lvlJc w:val="left"/>
      <w:pPr>
        <w:ind w:left="720" w:hanging="360"/>
      </w:pPr>
      <w:rPr>
        <w:rFonts w:hint="default"/>
      </w:rPr>
    </w:lvl>
    <w:lvl w:ilvl="1" w:tplc="A69C249A">
      <w:start w:val="1"/>
      <w:numFmt w:val="lowerLetter"/>
      <w:lvlText w:val="%2."/>
      <w:lvlJc w:val="left"/>
      <w:pPr>
        <w:ind w:left="1440" w:hanging="360"/>
      </w:pPr>
    </w:lvl>
    <w:lvl w:ilvl="2" w:tplc="72B8774C">
      <w:start w:val="1"/>
      <w:numFmt w:val="lowerRoman"/>
      <w:lvlText w:val="%3."/>
      <w:lvlJc w:val="right"/>
      <w:pPr>
        <w:ind w:left="2160" w:hanging="180"/>
      </w:pPr>
    </w:lvl>
    <w:lvl w:ilvl="3" w:tplc="3BA20DAC">
      <w:start w:val="1"/>
      <w:numFmt w:val="decimal"/>
      <w:lvlText w:val="%4."/>
      <w:lvlJc w:val="left"/>
      <w:pPr>
        <w:ind w:left="2880" w:hanging="360"/>
      </w:pPr>
    </w:lvl>
    <w:lvl w:ilvl="4" w:tplc="E2FEEC08" w:tentative="1">
      <w:start w:val="1"/>
      <w:numFmt w:val="lowerLetter"/>
      <w:lvlText w:val="%5."/>
      <w:lvlJc w:val="left"/>
      <w:pPr>
        <w:ind w:left="3600" w:hanging="360"/>
      </w:pPr>
    </w:lvl>
    <w:lvl w:ilvl="5" w:tplc="AA366408" w:tentative="1">
      <w:start w:val="1"/>
      <w:numFmt w:val="lowerRoman"/>
      <w:lvlText w:val="%6."/>
      <w:lvlJc w:val="right"/>
      <w:pPr>
        <w:ind w:left="4320" w:hanging="180"/>
      </w:pPr>
    </w:lvl>
    <w:lvl w:ilvl="6" w:tplc="09708CD2" w:tentative="1">
      <w:start w:val="1"/>
      <w:numFmt w:val="decimal"/>
      <w:lvlText w:val="%7."/>
      <w:lvlJc w:val="left"/>
      <w:pPr>
        <w:ind w:left="5040" w:hanging="360"/>
      </w:pPr>
    </w:lvl>
    <w:lvl w:ilvl="7" w:tplc="E51E69C4" w:tentative="1">
      <w:start w:val="1"/>
      <w:numFmt w:val="lowerLetter"/>
      <w:lvlText w:val="%8."/>
      <w:lvlJc w:val="left"/>
      <w:pPr>
        <w:ind w:left="5760" w:hanging="360"/>
      </w:pPr>
    </w:lvl>
    <w:lvl w:ilvl="8" w:tplc="0A18A514" w:tentative="1">
      <w:start w:val="1"/>
      <w:numFmt w:val="lowerRoman"/>
      <w:lvlText w:val="%9."/>
      <w:lvlJc w:val="right"/>
      <w:pPr>
        <w:ind w:left="6480" w:hanging="180"/>
      </w:pPr>
    </w:lvl>
  </w:abstractNum>
  <w:abstractNum w:abstractNumId="61" w15:restartNumberingAfterBreak="0">
    <w:nsid w:val="396473CE"/>
    <w:multiLevelType w:val="multilevel"/>
    <w:tmpl w:val="D8360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C5C58BE"/>
    <w:multiLevelType w:val="hybridMultilevel"/>
    <w:tmpl w:val="510804D0"/>
    <w:lvl w:ilvl="0" w:tplc="02361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D232C37"/>
    <w:multiLevelType w:val="hybridMultilevel"/>
    <w:tmpl w:val="DC4031FC"/>
    <w:lvl w:ilvl="0" w:tplc="0842222A">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005E5EDC">
      <w:numFmt w:val="bullet"/>
      <w:lvlText w:val="•"/>
      <w:lvlJc w:val="left"/>
      <w:pPr>
        <w:ind w:left="732" w:hanging="360"/>
      </w:pPr>
      <w:rPr>
        <w:rFonts w:hint="default"/>
        <w:lang w:val="en-US" w:eastAsia="en-US" w:bidi="ar-SA"/>
      </w:rPr>
    </w:lvl>
    <w:lvl w:ilvl="2" w:tplc="730CED72">
      <w:numFmt w:val="bullet"/>
      <w:lvlText w:val="•"/>
      <w:lvlJc w:val="left"/>
      <w:pPr>
        <w:ind w:left="1004" w:hanging="360"/>
      </w:pPr>
      <w:rPr>
        <w:rFonts w:hint="default"/>
        <w:lang w:val="en-US" w:eastAsia="en-US" w:bidi="ar-SA"/>
      </w:rPr>
    </w:lvl>
    <w:lvl w:ilvl="3" w:tplc="AC06CD94">
      <w:numFmt w:val="bullet"/>
      <w:lvlText w:val="•"/>
      <w:lvlJc w:val="left"/>
      <w:pPr>
        <w:ind w:left="1276" w:hanging="360"/>
      </w:pPr>
      <w:rPr>
        <w:rFonts w:hint="default"/>
        <w:lang w:val="en-US" w:eastAsia="en-US" w:bidi="ar-SA"/>
      </w:rPr>
    </w:lvl>
    <w:lvl w:ilvl="4" w:tplc="337A5F84">
      <w:numFmt w:val="bullet"/>
      <w:lvlText w:val="•"/>
      <w:lvlJc w:val="left"/>
      <w:pPr>
        <w:ind w:left="1549" w:hanging="360"/>
      </w:pPr>
      <w:rPr>
        <w:rFonts w:hint="default"/>
        <w:lang w:val="en-US" w:eastAsia="en-US" w:bidi="ar-SA"/>
      </w:rPr>
    </w:lvl>
    <w:lvl w:ilvl="5" w:tplc="D3AC1C84">
      <w:numFmt w:val="bullet"/>
      <w:lvlText w:val="•"/>
      <w:lvlJc w:val="left"/>
      <w:pPr>
        <w:ind w:left="1821" w:hanging="360"/>
      </w:pPr>
      <w:rPr>
        <w:rFonts w:hint="default"/>
        <w:lang w:val="en-US" w:eastAsia="en-US" w:bidi="ar-SA"/>
      </w:rPr>
    </w:lvl>
    <w:lvl w:ilvl="6" w:tplc="330814C8">
      <w:numFmt w:val="bullet"/>
      <w:lvlText w:val="•"/>
      <w:lvlJc w:val="left"/>
      <w:pPr>
        <w:ind w:left="2093" w:hanging="360"/>
      </w:pPr>
      <w:rPr>
        <w:rFonts w:hint="default"/>
        <w:lang w:val="en-US" w:eastAsia="en-US" w:bidi="ar-SA"/>
      </w:rPr>
    </w:lvl>
    <w:lvl w:ilvl="7" w:tplc="BEDA3ED6">
      <w:numFmt w:val="bullet"/>
      <w:lvlText w:val="•"/>
      <w:lvlJc w:val="left"/>
      <w:pPr>
        <w:ind w:left="2366" w:hanging="360"/>
      </w:pPr>
      <w:rPr>
        <w:rFonts w:hint="default"/>
        <w:lang w:val="en-US" w:eastAsia="en-US" w:bidi="ar-SA"/>
      </w:rPr>
    </w:lvl>
    <w:lvl w:ilvl="8" w:tplc="F9E429E4">
      <w:numFmt w:val="bullet"/>
      <w:lvlText w:val="•"/>
      <w:lvlJc w:val="left"/>
      <w:pPr>
        <w:ind w:left="2638" w:hanging="360"/>
      </w:pPr>
      <w:rPr>
        <w:rFonts w:hint="default"/>
        <w:lang w:val="en-US" w:eastAsia="en-US" w:bidi="ar-SA"/>
      </w:rPr>
    </w:lvl>
  </w:abstractNum>
  <w:abstractNum w:abstractNumId="64" w15:restartNumberingAfterBreak="0">
    <w:nsid w:val="3D3714EB"/>
    <w:multiLevelType w:val="multilevel"/>
    <w:tmpl w:val="559258BE"/>
    <w:lvl w:ilvl="0">
      <w:start w:val="21"/>
      <w:numFmt w:val="decimal"/>
      <w:lvlText w:val="%1.0"/>
      <w:lvlJc w:val="left"/>
      <w:pPr>
        <w:ind w:left="640" w:hanging="420"/>
      </w:pPr>
      <w:rPr>
        <w:rFonts w:hint="default"/>
      </w:rPr>
    </w:lvl>
    <w:lvl w:ilvl="1">
      <w:start w:val="1"/>
      <w:numFmt w:val="decimal"/>
      <w:lvlText w:val="%1.%2"/>
      <w:lvlJc w:val="left"/>
      <w:pPr>
        <w:ind w:left="1360" w:hanging="420"/>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100" w:hanging="72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4900" w:hanging="108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6700" w:hanging="1440"/>
      </w:pPr>
      <w:rPr>
        <w:rFonts w:hint="default"/>
      </w:rPr>
    </w:lvl>
    <w:lvl w:ilvl="8">
      <w:start w:val="1"/>
      <w:numFmt w:val="decimal"/>
      <w:lvlText w:val="%1.%2.%3.%4.%5.%6.%7.%8.%9"/>
      <w:lvlJc w:val="left"/>
      <w:pPr>
        <w:ind w:left="7780" w:hanging="1800"/>
      </w:pPr>
      <w:rPr>
        <w:rFonts w:hint="default"/>
      </w:rPr>
    </w:lvl>
  </w:abstractNum>
  <w:abstractNum w:abstractNumId="65" w15:restartNumberingAfterBreak="0">
    <w:nsid w:val="3EA338A9"/>
    <w:multiLevelType w:val="hybridMultilevel"/>
    <w:tmpl w:val="59801546"/>
    <w:lvl w:ilvl="0" w:tplc="D67A869C">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AE6CD97E">
      <w:numFmt w:val="bullet"/>
      <w:lvlText w:val="•"/>
      <w:lvlJc w:val="left"/>
      <w:pPr>
        <w:ind w:left="788" w:hanging="360"/>
      </w:pPr>
      <w:rPr>
        <w:rFonts w:hint="default"/>
        <w:lang w:val="en-US" w:eastAsia="en-US" w:bidi="ar-SA"/>
      </w:rPr>
    </w:lvl>
    <w:lvl w:ilvl="2" w:tplc="3FB8ED92">
      <w:numFmt w:val="bullet"/>
      <w:lvlText w:val="•"/>
      <w:lvlJc w:val="left"/>
      <w:pPr>
        <w:ind w:left="1117" w:hanging="360"/>
      </w:pPr>
      <w:rPr>
        <w:rFonts w:hint="default"/>
        <w:lang w:val="en-US" w:eastAsia="en-US" w:bidi="ar-SA"/>
      </w:rPr>
    </w:lvl>
    <w:lvl w:ilvl="3" w:tplc="77ACA272">
      <w:numFmt w:val="bullet"/>
      <w:lvlText w:val="•"/>
      <w:lvlJc w:val="left"/>
      <w:pPr>
        <w:ind w:left="1446" w:hanging="360"/>
      </w:pPr>
      <w:rPr>
        <w:rFonts w:hint="default"/>
        <w:lang w:val="en-US" w:eastAsia="en-US" w:bidi="ar-SA"/>
      </w:rPr>
    </w:lvl>
    <w:lvl w:ilvl="4" w:tplc="8EAE0C0E">
      <w:numFmt w:val="bullet"/>
      <w:lvlText w:val="•"/>
      <w:lvlJc w:val="left"/>
      <w:pPr>
        <w:ind w:left="1774" w:hanging="360"/>
      </w:pPr>
      <w:rPr>
        <w:rFonts w:hint="default"/>
        <w:lang w:val="en-US" w:eastAsia="en-US" w:bidi="ar-SA"/>
      </w:rPr>
    </w:lvl>
    <w:lvl w:ilvl="5" w:tplc="B380B0B0">
      <w:numFmt w:val="bullet"/>
      <w:lvlText w:val="•"/>
      <w:lvlJc w:val="left"/>
      <w:pPr>
        <w:ind w:left="2103" w:hanging="360"/>
      </w:pPr>
      <w:rPr>
        <w:rFonts w:hint="default"/>
        <w:lang w:val="en-US" w:eastAsia="en-US" w:bidi="ar-SA"/>
      </w:rPr>
    </w:lvl>
    <w:lvl w:ilvl="6" w:tplc="F72A9016">
      <w:numFmt w:val="bullet"/>
      <w:lvlText w:val="•"/>
      <w:lvlJc w:val="left"/>
      <w:pPr>
        <w:ind w:left="2432" w:hanging="360"/>
      </w:pPr>
      <w:rPr>
        <w:rFonts w:hint="default"/>
        <w:lang w:val="en-US" w:eastAsia="en-US" w:bidi="ar-SA"/>
      </w:rPr>
    </w:lvl>
    <w:lvl w:ilvl="7" w:tplc="1A601DCC">
      <w:numFmt w:val="bullet"/>
      <w:lvlText w:val="•"/>
      <w:lvlJc w:val="left"/>
      <w:pPr>
        <w:ind w:left="2760" w:hanging="360"/>
      </w:pPr>
      <w:rPr>
        <w:rFonts w:hint="default"/>
        <w:lang w:val="en-US" w:eastAsia="en-US" w:bidi="ar-SA"/>
      </w:rPr>
    </w:lvl>
    <w:lvl w:ilvl="8" w:tplc="79EE075C">
      <w:numFmt w:val="bullet"/>
      <w:lvlText w:val="•"/>
      <w:lvlJc w:val="left"/>
      <w:pPr>
        <w:ind w:left="3089" w:hanging="360"/>
      </w:pPr>
      <w:rPr>
        <w:rFonts w:hint="default"/>
        <w:lang w:val="en-US" w:eastAsia="en-US" w:bidi="ar-SA"/>
      </w:rPr>
    </w:lvl>
  </w:abstractNum>
  <w:abstractNum w:abstractNumId="66" w15:restartNumberingAfterBreak="0">
    <w:nsid w:val="3ECC6625"/>
    <w:multiLevelType w:val="multilevel"/>
    <w:tmpl w:val="BAE0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04D0DD8"/>
    <w:multiLevelType w:val="hybridMultilevel"/>
    <w:tmpl w:val="B1D6D6C0"/>
    <w:lvl w:ilvl="0" w:tplc="44E43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06F1118"/>
    <w:multiLevelType w:val="multilevel"/>
    <w:tmpl w:val="1108E2B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9" w15:restartNumberingAfterBreak="0">
    <w:nsid w:val="40F40AE2"/>
    <w:multiLevelType w:val="multilevel"/>
    <w:tmpl w:val="67C46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18A1DC6"/>
    <w:multiLevelType w:val="multilevel"/>
    <w:tmpl w:val="E7C61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42A578CE"/>
    <w:multiLevelType w:val="multilevel"/>
    <w:tmpl w:val="95E85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41B13B6"/>
    <w:multiLevelType w:val="hybridMultilevel"/>
    <w:tmpl w:val="E2E2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5576201"/>
    <w:multiLevelType w:val="hybridMultilevel"/>
    <w:tmpl w:val="0942AE60"/>
    <w:lvl w:ilvl="0" w:tplc="26E8E8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6BF4517"/>
    <w:multiLevelType w:val="multilevel"/>
    <w:tmpl w:val="A78C1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6CD5E0D"/>
    <w:multiLevelType w:val="hybridMultilevel"/>
    <w:tmpl w:val="2F02BA70"/>
    <w:lvl w:ilvl="0" w:tplc="4B823330">
      <w:start w:val="1"/>
      <w:numFmt w:val="lowerRoman"/>
      <w:lvlText w:val="%1."/>
      <w:lvlJc w:val="left"/>
      <w:pPr>
        <w:ind w:left="940" w:hanging="720"/>
      </w:pPr>
      <w:rPr>
        <w:rFonts w:hint="default"/>
        <w:b/>
      </w:rPr>
    </w:lvl>
    <w:lvl w:ilvl="1" w:tplc="04090019">
      <w:start w:val="1"/>
      <w:numFmt w:val="lowerLetter"/>
      <w:lvlText w:val="%2."/>
      <w:lvlJc w:val="left"/>
      <w:pPr>
        <w:ind w:left="1300" w:hanging="360"/>
      </w:pPr>
    </w:lvl>
    <w:lvl w:ilvl="2" w:tplc="0409001B">
      <w:start w:val="1"/>
      <w:numFmt w:val="lowerRoman"/>
      <w:lvlText w:val="%3."/>
      <w:lvlJc w:val="right"/>
      <w:pPr>
        <w:ind w:left="2020" w:hanging="180"/>
      </w:pPr>
    </w:lvl>
    <w:lvl w:ilvl="3" w:tplc="06E00DD4">
      <w:start w:val="20"/>
      <w:numFmt w:val="decimal"/>
      <w:lvlText w:val="%4"/>
      <w:lvlJc w:val="left"/>
      <w:pPr>
        <w:ind w:left="2800" w:hanging="420"/>
      </w:pPr>
      <w:rPr>
        <w:rFonts w:hint="default"/>
      </w:r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76" w15:restartNumberingAfterBreak="0">
    <w:nsid w:val="48E255E6"/>
    <w:multiLevelType w:val="multilevel"/>
    <w:tmpl w:val="81868A6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77" w15:restartNumberingAfterBreak="0">
    <w:nsid w:val="491A1F78"/>
    <w:multiLevelType w:val="multilevel"/>
    <w:tmpl w:val="01C64EB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920103B"/>
    <w:multiLevelType w:val="hybridMultilevel"/>
    <w:tmpl w:val="B54CDA2A"/>
    <w:lvl w:ilvl="0" w:tplc="44E43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9B43F21"/>
    <w:multiLevelType w:val="hybridMultilevel"/>
    <w:tmpl w:val="2C925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A195E1B"/>
    <w:multiLevelType w:val="multilevel"/>
    <w:tmpl w:val="DC30DAA6"/>
    <w:lvl w:ilvl="0">
      <w:start w:val="10"/>
      <w:numFmt w:val="decimal"/>
      <w:lvlText w:val="%1.0"/>
      <w:lvlJc w:val="left"/>
      <w:pPr>
        <w:ind w:left="791" w:hanging="420"/>
      </w:pPr>
      <w:rPr>
        <w:rFonts w:hint="default"/>
      </w:rPr>
    </w:lvl>
    <w:lvl w:ilvl="1">
      <w:start w:val="1"/>
      <w:numFmt w:val="decimal"/>
      <w:lvlText w:val="%1.%2"/>
      <w:lvlJc w:val="left"/>
      <w:pPr>
        <w:ind w:left="1511" w:hanging="420"/>
      </w:pPr>
      <w:rPr>
        <w:rFonts w:hint="default"/>
      </w:rPr>
    </w:lvl>
    <w:lvl w:ilvl="2">
      <w:start w:val="1"/>
      <w:numFmt w:val="decimal"/>
      <w:lvlText w:val="%1.%2.%3"/>
      <w:lvlJc w:val="left"/>
      <w:pPr>
        <w:ind w:left="2531" w:hanging="720"/>
      </w:pPr>
      <w:rPr>
        <w:rFonts w:hint="default"/>
      </w:rPr>
    </w:lvl>
    <w:lvl w:ilvl="3">
      <w:start w:val="1"/>
      <w:numFmt w:val="decimal"/>
      <w:lvlText w:val="%1.%2.%3.%4"/>
      <w:lvlJc w:val="left"/>
      <w:pPr>
        <w:ind w:left="3251" w:hanging="720"/>
      </w:pPr>
      <w:rPr>
        <w:rFonts w:hint="default"/>
      </w:rPr>
    </w:lvl>
    <w:lvl w:ilvl="4">
      <w:start w:val="1"/>
      <w:numFmt w:val="decimal"/>
      <w:lvlText w:val="%1.%2.%3.%4.%5"/>
      <w:lvlJc w:val="left"/>
      <w:pPr>
        <w:ind w:left="4331" w:hanging="1080"/>
      </w:pPr>
      <w:rPr>
        <w:rFonts w:hint="default"/>
      </w:rPr>
    </w:lvl>
    <w:lvl w:ilvl="5">
      <w:start w:val="1"/>
      <w:numFmt w:val="decimal"/>
      <w:lvlText w:val="%1.%2.%3.%4.%5.%6"/>
      <w:lvlJc w:val="left"/>
      <w:pPr>
        <w:ind w:left="5051" w:hanging="1080"/>
      </w:pPr>
      <w:rPr>
        <w:rFonts w:hint="default"/>
      </w:rPr>
    </w:lvl>
    <w:lvl w:ilvl="6">
      <w:start w:val="1"/>
      <w:numFmt w:val="decimal"/>
      <w:lvlText w:val="%1.%2.%3.%4.%5.%6.%7"/>
      <w:lvlJc w:val="left"/>
      <w:pPr>
        <w:ind w:left="6131" w:hanging="1440"/>
      </w:pPr>
      <w:rPr>
        <w:rFonts w:hint="default"/>
      </w:rPr>
    </w:lvl>
    <w:lvl w:ilvl="7">
      <w:start w:val="1"/>
      <w:numFmt w:val="decimal"/>
      <w:lvlText w:val="%1.%2.%3.%4.%5.%6.%7.%8"/>
      <w:lvlJc w:val="left"/>
      <w:pPr>
        <w:ind w:left="6851" w:hanging="1440"/>
      </w:pPr>
      <w:rPr>
        <w:rFonts w:hint="default"/>
      </w:rPr>
    </w:lvl>
    <w:lvl w:ilvl="8">
      <w:start w:val="1"/>
      <w:numFmt w:val="decimal"/>
      <w:lvlText w:val="%1.%2.%3.%4.%5.%6.%7.%8.%9"/>
      <w:lvlJc w:val="left"/>
      <w:pPr>
        <w:ind w:left="7931" w:hanging="1800"/>
      </w:pPr>
      <w:rPr>
        <w:rFonts w:hint="default"/>
      </w:rPr>
    </w:lvl>
  </w:abstractNum>
  <w:abstractNum w:abstractNumId="81" w15:restartNumberingAfterBreak="0">
    <w:nsid w:val="4AA84AC4"/>
    <w:multiLevelType w:val="hybridMultilevel"/>
    <w:tmpl w:val="084824E6"/>
    <w:lvl w:ilvl="0" w:tplc="F07C6EE4">
      <w:start w:val="1"/>
      <w:numFmt w:val="bullet"/>
      <w:lvlText w:val=""/>
      <w:lvlPicBulletId w:val="1"/>
      <w:lvlJc w:val="left"/>
      <w:pPr>
        <w:tabs>
          <w:tab w:val="num" w:pos="720"/>
        </w:tabs>
        <w:ind w:left="720" w:hanging="360"/>
      </w:pPr>
      <w:rPr>
        <w:rFonts w:ascii="Symbol" w:hAnsi="Symbol" w:hint="default"/>
      </w:rPr>
    </w:lvl>
    <w:lvl w:ilvl="1" w:tplc="8846559E" w:tentative="1">
      <w:start w:val="1"/>
      <w:numFmt w:val="bullet"/>
      <w:lvlText w:val=""/>
      <w:lvlJc w:val="left"/>
      <w:pPr>
        <w:tabs>
          <w:tab w:val="num" w:pos="1440"/>
        </w:tabs>
        <w:ind w:left="1440" w:hanging="360"/>
      </w:pPr>
      <w:rPr>
        <w:rFonts w:ascii="Symbol" w:hAnsi="Symbol" w:hint="default"/>
      </w:rPr>
    </w:lvl>
    <w:lvl w:ilvl="2" w:tplc="0B0E9158" w:tentative="1">
      <w:start w:val="1"/>
      <w:numFmt w:val="bullet"/>
      <w:lvlText w:val=""/>
      <w:lvlJc w:val="left"/>
      <w:pPr>
        <w:tabs>
          <w:tab w:val="num" w:pos="2160"/>
        </w:tabs>
        <w:ind w:left="2160" w:hanging="360"/>
      </w:pPr>
      <w:rPr>
        <w:rFonts w:ascii="Symbol" w:hAnsi="Symbol" w:hint="default"/>
      </w:rPr>
    </w:lvl>
    <w:lvl w:ilvl="3" w:tplc="7D9414AE" w:tentative="1">
      <w:start w:val="1"/>
      <w:numFmt w:val="bullet"/>
      <w:lvlText w:val=""/>
      <w:lvlJc w:val="left"/>
      <w:pPr>
        <w:tabs>
          <w:tab w:val="num" w:pos="2880"/>
        </w:tabs>
        <w:ind w:left="2880" w:hanging="360"/>
      </w:pPr>
      <w:rPr>
        <w:rFonts w:ascii="Symbol" w:hAnsi="Symbol" w:hint="default"/>
      </w:rPr>
    </w:lvl>
    <w:lvl w:ilvl="4" w:tplc="DA4417FA" w:tentative="1">
      <w:start w:val="1"/>
      <w:numFmt w:val="bullet"/>
      <w:lvlText w:val=""/>
      <w:lvlJc w:val="left"/>
      <w:pPr>
        <w:tabs>
          <w:tab w:val="num" w:pos="3600"/>
        </w:tabs>
        <w:ind w:left="3600" w:hanging="360"/>
      </w:pPr>
      <w:rPr>
        <w:rFonts w:ascii="Symbol" w:hAnsi="Symbol" w:hint="default"/>
      </w:rPr>
    </w:lvl>
    <w:lvl w:ilvl="5" w:tplc="50A8C780" w:tentative="1">
      <w:start w:val="1"/>
      <w:numFmt w:val="bullet"/>
      <w:lvlText w:val=""/>
      <w:lvlJc w:val="left"/>
      <w:pPr>
        <w:tabs>
          <w:tab w:val="num" w:pos="4320"/>
        </w:tabs>
        <w:ind w:left="4320" w:hanging="360"/>
      </w:pPr>
      <w:rPr>
        <w:rFonts w:ascii="Symbol" w:hAnsi="Symbol" w:hint="default"/>
      </w:rPr>
    </w:lvl>
    <w:lvl w:ilvl="6" w:tplc="31E8DD1A" w:tentative="1">
      <w:start w:val="1"/>
      <w:numFmt w:val="bullet"/>
      <w:lvlText w:val=""/>
      <w:lvlJc w:val="left"/>
      <w:pPr>
        <w:tabs>
          <w:tab w:val="num" w:pos="5040"/>
        </w:tabs>
        <w:ind w:left="5040" w:hanging="360"/>
      </w:pPr>
      <w:rPr>
        <w:rFonts w:ascii="Symbol" w:hAnsi="Symbol" w:hint="default"/>
      </w:rPr>
    </w:lvl>
    <w:lvl w:ilvl="7" w:tplc="B122E802" w:tentative="1">
      <w:start w:val="1"/>
      <w:numFmt w:val="bullet"/>
      <w:lvlText w:val=""/>
      <w:lvlJc w:val="left"/>
      <w:pPr>
        <w:tabs>
          <w:tab w:val="num" w:pos="5760"/>
        </w:tabs>
        <w:ind w:left="5760" w:hanging="360"/>
      </w:pPr>
      <w:rPr>
        <w:rFonts w:ascii="Symbol" w:hAnsi="Symbol" w:hint="default"/>
      </w:rPr>
    </w:lvl>
    <w:lvl w:ilvl="8" w:tplc="3ABE12FE"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4B2A4E24"/>
    <w:multiLevelType w:val="hybridMultilevel"/>
    <w:tmpl w:val="FB7660D6"/>
    <w:lvl w:ilvl="0" w:tplc="90CC5FE0">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A8CE5B24">
      <w:numFmt w:val="bullet"/>
      <w:lvlText w:val="•"/>
      <w:lvlJc w:val="left"/>
      <w:pPr>
        <w:ind w:left="732" w:hanging="360"/>
      </w:pPr>
      <w:rPr>
        <w:rFonts w:hint="default"/>
        <w:lang w:val="en-US" w:eastAsia="en-US" w:bidi="ar-SA"/>
      </w:rPr>
    </w:lvl>
    <w:lvl w:ilvl="2" w:tplc="D4123346">
      <w:numFmt w:val="bullet"/>
      <w:lvlText w:val="•"/>
      <w:lvlJc w:val="left"/>
      <w:pPr>
        <w:ind w:left="1004" w:hanging="360"/>
      </w:pPr>
      <w:rPr>
        <w:rFonts w:hint="default"/>
        <w:lang w:val="en-US" w:eastAsia="en-US" w:bidi="ar-SA"/>
      </w:rPr>
    </w:lvl>
    <w:lvl w:ilvl="3" w:tplc="8640A660">
      <w:numFmt w:val="bullet"/>
      <w:lvlText w:val="•"/>
      <w:lvlJc w:val="left"/>
      <w:pPr>
        <w:ind w:left="1276" w:hanging="360"/>
      </w:pPr>
      <w:rPr>
        <w:rFonts w:hint="default"/>
        <w:lang w:val="en-US" w:eastAsia="en-US" w:bidi="ar-SA"/>
      </w:rPr>
    </w:lvl>
    <w:lvl w:ilvl="4" w:tplc="243A127A">
      <w:numFmt w:val="bullet"/>
      <w:lvlText w:val="•"/>
      <w:lvlJc w:val="left"/>
      <w:pPr>
        <w:ind w:left="1549" w:hanging="360"/>
      </w:pPr>
      <w:rPr>
        <w:rFonts w:hint="default"/>
        <w:lang w:val="en-US" w:eastAsia="en-US" w:bidi="ar-SA"/>
      </w:rPr>
    </w:lvl>
    <w:lvl w:ilvl="5" w:tplc="317CDEBA">
      <w:numFmt w:val="bullet"/>
      <w:lvlText w:val="•"/>
      <w:lvlJc w:val="left"/>
      <w:pPr>
        <w:ind w:left="1821" w:hanging="360"/>
      </w:pPr>
      <w:rPr>
        <w:rFonts w:hint="default"/>
        <w:lang w:val="en-US" w:eastAsia="en-US" w:bidi="ar-SA"/>
      </w:rPr>
    </w:lvl>
    <w:lvl w:ilvl="6" w:tplc="1740517A">
      <w:numFmt w:val="bullet"/>
      <w:lvlText w:val="•"/>
      <w:lvlJc w:val="left"/>
      <w:pPr>
        <w:ind w:left="2093" w:hanging="360"/>
      </w:pPr>
      <w:rPr>
        <w:rFonts w:hint="default"/>
        <w:lang w:val="en-US" w:eastAsia="en-US" w:bidi="ar-SA"/>
      </w:rPr>
    </w:lvl>
    <w:lvl w:ilvl="7" w:tplc="040A5D1C">
      <w:numFmt w:val="bullet"/>
      <w:lvlText w:val="•"/>
      <w:lvlJc w:val="left"/>
      <w:pPr>
        <w:ind w:left="2366" w:hanging="360"/>
      </w:pPr>
      <w:rPr>
        <w:rFonts w:hint="default"/>
        <w:lang w:val="en-US" w:eastAsia="en-US" w:bidi="ar-SA"/>
      </w:rPr>
    </w:lvl>
    <w:lvl w:ilvl="8" w:tplc="68923D04">
      <w:numFmt w:val="bullet"/>
      <w:lvlText w:val="•"/>
      <w:lvlJc w:val="left"/>
      <w:pPr>
        <w:ind w:left="2638" w:hanging="360"/>
      </w:pPr>
      <w:rPr>
        <w:rFonts w:hint="default"/>
        <w:lang w:val="en-US" w:eastAsia="en-US" w:bidi="ar-SA"/>
      </w:rPr>
    </w:lvl>
  </w:abstractNum>
  <w:abstractNum w:abstractNumId="83" w15:restartNumberingAfterBreak="0">
    <w:nsid w:val="4B9F6060"/>
    <w:multiLevelType w:val="multilevel"/>
    <w:tmpl w:val="39666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BB222A0"/>
    <w:multiLevelType w:val="multilevel"/>
    <w:tmpl w:val="2A7A101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D2F3F75"/>
    <w:multiLevelType w:val="hybridMultilevel"/>
    <w:tmpl w:val="5578762E"/>
    <w:lvl w:ilvl="0" w:tplc="DA3A9ABC">
      <w:start w:val="1"/>
      <w:numFmt w:val="decimal"/>
      <w:lvlText w:val="%1."/>
      <w:lvlJc w:val="left"/>
      <w:pPr>
        <w:ind w:left="720" w:hanging="360"/>
      </w:pPr>
      <w:rPr>
        <w:rFonts w:hint="default"/>
      </w:rPr>
    </w:lvl>
    <w:lvl w:ilvl="1" w:tplc="AEBE5BF8">
      <w:start w:val="1"/>
      <w:numFmt w:val="lowerLetter"/>
      <w:lvlText w:val="%2."/>
      <w:lvlJc w:val="left"/>
      <w:pPr>
        <w:ind w:left="1440" w:hanging="360"/>
      </w:pPr>
    </w:lvl>
    <w:lvl w:ilvl="2" w:tplc="97D0AE74">
      <w:start w:val="1"/>
      <w:numFmt w:val="lowerRoman"/>
      <w:lvlText w:val="%3."/>
      <w:lvlJc w:val="right"/>
      <w:pPr>
        <w:ind w:left="2160" w:hanging="180"/>
      </w:pPr>
    </w:lvl>
    <w:lvl w:ilvl="3" w:tplc="3612AF54">
      <w:start w:val="1"/>
      <w:numFmt w:val="decimal"/>
      <w:lvlText w:val="%4."/>
      <w:lvlJc w:val="left"/>
      <w:pPr>
        <w:ind w:left="2880" w:hanging="360"/>
      </w:pPr>
    </w:lvl>
    <w:lvl w:ilvl="4" w:tplc="96D4ED1E" w:tentative="1">
      <w:start w:val="1"/>
      <w:numFmt w:val="lowerLetter"/>
      <w:lvlText w:val="%5."/>
      <w:lvlJc w:val="left"/>
      <w:pPr>
        <w:ind w:left="3600" w:hanging="360"/>
      </w:pPr>
    </w:lvl>
    <w:lvl w:ilvl="5" w:tplc="4C26D61C" w:tentative="1">
      <w:start w:val="1"/>
      <w:numFmt w:val="lowerRoman"/>
      <w:lvlText w:val="%6."/>
      <w:lvlJc w:val="right"/>
      <w:pPr>
        <w:ind w:left="4320" w:hanging="180"/>
      </w:pPr>
    </w:lvl>
    <w:lvl w:ilvl="6" w:tplc="7C00A2E2" w:tentative="1">
      <w:start w:val="1"/>
      <w:numFmt w:val="decimal"/>
      <w:lvlText w:val="%7."/>
      <w:lvlJc w:val="left"/>
      <w:pPr>
        <w:ind w:left="5040" w:hanging="360"/>
      </w:pPr>
    </w:lvl>
    <w:lvl w:ilvl="7" w:tplc="4B6268BA" w:tentative="1">
      <w:start w:val="1"/>
      <w:numFmt w:val="lowerLetter"/>
      <w:lvlText w:val="%8."/>
      <w:lvlJc w:val="left"/>
      <w:pPr>
        <w:ind w:left="5760" w:hanging="360"/>
      </w:pPr>
    </w:lvl>
    <w:lvl w:ilvl="8" w:tplc="1816780A" w:tentative="1">
      <w:start w:val="1"/>
      <w:numFmt w:val="lowerRoman"/>
      <w:lvlText w:val="%9."/>
      <w:lvlJc w:val="right"/>
      <w:pPr>
        <w:ind w:left="6480" w:hanging="180"/>
      </w:pPr>
    </w:lvl>
  </w:abstractNum>
  <w:abstractNum w:abstractNumId="86" w15:restartNumberingAfterBreak="0">
    <w:nsid w:val="4DE45B14"/>
    <w:multiLevelType w:val="hybridMultilevel"/>
    <w:tmpl w:val="A1F6D310"/>
    <w:lvl w:ilvl="0" w:tplc="8E585E68">
      <w:start w:val="1"/>
      <w:numFmt w:val="bullet"/>
      <w:lvlText w:val=""/>
      <w:lvlPicBulletId w:val="0"/>
      <w:lvlJc w:val="left"/>
      <w:pPr>
        <w:tabs>
          <w:tab w:val="num" w:pos="720"/>
        </w:tabs>
        <w:ind w:left="720" w:hanging="360"/>
      </w:pPr>
      <w:rPr>
        <w:rFonts w:ascii="Symbol" w:hAnsi="Symbol" w:hint="default"/>
      </w:rPr>
    </w:lvl>
    <w:lvl w:ilvl="1" w:tplc="54EA071A" w:tentative="1">
      <w:start w:val="1"/>
      <w:numFmt w:val="bullet"/>
      <w:lvlText w:val=""/>
      <w:lvlJc w:val="left"/>
      <w:pPr>
        <w:tabs>
          <w:tab w:val="num" w:pos="1440"/>
        </w:tabs>
        <w:ind w:left="1440" w:hanging="360"/>
      </w:pPr>
      <w:rPr>
        <w:rFonts w:ascii="Symbol" w:hAnsi="Symbol" w:hint="default"/>
      </w:rPr>
    </w:lvl>
    <w:lvl w:ilvl="2" w:tplc="DA1056EA" w:tentative="1">
      <w:start w:val="1"/>
      <w:numFmt w:val="bullet"/>
      <w:lvlText w:val=""/>
      <w:lvlJc w:val="left"/>
      <w:pPr>
        <w:tabs>
          <w:tab w:val="num" w:pos="2160"/>
        </w:tabs>
        <w:ind w:left="2160" w:hanging="360"/>
      </w:pPr>
      <w:rPr>
        <w:rFonts w:ascii="Symbol" w:hAnsi="Symbol" w:hint="default"/>
      </w:rPr>
    </w:lvl>
    <w:lvl w:ilvl="3" w:tplc="E09C69EA" w:tentative="1">
      <w:start w:val="1"/>
      <w:numFmt w:val="bullet"/>
      <w:lvlText w:val=""/>
      <w:lvlJc w:val="left"/>
      <w:pPr>
        <w:tabs>
          <w:tab w:val="num" w:pos="2880"/>
        </w:tabs>
        <w:ind w:left="2880" w:hanging="360"/>
      </w:pPr>
      <w:rPr>
        <w:rFonts w:ascii="Symbol" w:hAnsi="Symbol" w:hint="default"/>
      </w:rPr>
    </w:lvl>
    <w:lvl w:ilvl="4" w:tplc="9F2A872C" w:tentative="1">
      <w:start w:val="1"/>
      <w:numFmt w:val="bullet"/>
      <w:lvlText w:val=""/>
      <w:lvlJc w:val="left"/>
      <w:pPr>
        <w:tabs>
          <w:tab w:val="num" w:pos="3600"/>
        </w:tabs>
        <w:ind w:left="3600" w:hanging="360"/>
      </w:pPr>
      <w:rPr>
        <w:rFonts w:ascii="Symbol" w:hAnsi="Symbol" w:hint="default"/>
      </w:rPr>
    </w:lvl>
    <w:lvl w:ilvl="5" w:tplc="11204314" w:tentative="1">
      <w:start w:val="1"/>
      <w:numFmt w:val="bullet"/>
      <w:lvlText w:val=""/>
      <w:lvlJc w:val="left"/>
      <w:pPr>
        <w:tabs>
          <w:tab w:val="num" w:pos="4320"/>
        </w:tabs>
        <w:ind w:left="4320" w:hanging="360"/>
      </w:pPr>
      <w:rPr>
        <w:rFonts w:ascii="Symbol" w:hAnsi="Symbol" w:hint="default"/>
      </w:rPr>
    </w:lvl>
    <w:lvl w:ilvl="6" w:tplc="A67EC092" w:tentative="1">
      <w:start w:val="1"/>
      <w:numFmt w:val="bullet"/>
      <w:lvlText w:val=""/>
      <w:lvlJc w:val="left"/>
      <w:pPr>
        <w:tabs>
          <w:tab w:val="num" w:pos="5040"/>
        </w:tabs>
        <w:ind w:left="5040" w:hanging="360"/>
      </w:pPr>
      <w:rPr>
        <w:rFonts w:ascii="Symbol" w:hAnsi="Symbol" w:hint="default"/>
      </w:rPr>
    </w:lvl>
    <w:lvl w:ilvl="7" w:tplc="3E4406C4" w:tentative="1">
      <w:start w:val="1"/>
      <w:numFmt w:val="bullet"/>
      <w:lvlText w:val=""/>
      <w:lvlJc w:val="left"/>
      <w:pPr>
        <w:tabs>
          <w:tab w:val="num" w:pos="5760"/>
        </w:tabs>
        <w:ind w:left="5760" w:hanging="360"/>
      </w:pPr>
      <w:rPr>
        <w:rFonts w:ascii="Symbol" w:hAnsi="Symbol" w:hint="default"/>
      </w:rPr>
    </w:lvl>
    <w:lvl w:ilvl="8" w:tplc="CE16DF52" w:tentative="1">
      <w:start w:val="1"/>
      <w:numFmt w:val="bullet"/>
      <w:lvlText w:val=""/>
      <w:lvlJc w:val="left"/>
      <w:pPr>
        <w:tabs>
          <w:tab w:val="num" w:pos="6480"/>
        </w:tabs>
        <w:ind w:left="6480" w:hanging="360"/>
      </w:pPr>
      <w:rPr>
        <w:rFonts w:ascii="Symbol" w:hAnsi="Symbol" w:hint="default"/>
      </w:rPr>
    </w:lvl>
  </w:abstractNum>
  <w:abstractNum w:abstractNumId="87" w15:restartNumberingAfterBreak="0">
    <w:nsid w:val="4E123B70"/>
    <w:multiLevelType w:val="hybridMultilevel"/>
    <w:tmpl w:val="D0E438A4"/>
    <w:lvl w:ilvl="0" w:tplc="04090001">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4EB95EB9"/>
    <w:multiLevelType w:val="multilevel"/>
    <w:tmpl w:val="3280C8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F081B8F"/>
    <w:multiLevelType w:val="multilevel"/>
    <w:tmpl w:val="81868A6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90" w15:restartNumberingAfterBreak="0">
    <w:nsid w:val="50CF599D"/>
    <w:multiLevelType w:val="hybridMultilevel"/>
    <w:tmpl w:val="47725322"/>
    <w:lvl w:ilvl="0" w:tplc="3D1CED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0F937E6"/>
    <w:multiLevelType w:val="hybridMultilevel"/>
    <w:tmpl w:val="3D426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2217284"/>
    <w:multiLevelType w:val="hybridMultilevel"/>
    <w:tmpl w:val="E1342FEE"/>
    <w:lvl w:ilvl="0" w:tplc="F10E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2780B52"/>
    <w:multiLevelType w:val="hybridMultilevel"/>
    <w:tmpl w:val="D4508068"/>
    <w:lvl w:ilvl="0" w:tplc="C5FC0D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2A96CC3"/>
    <w:multiLevelType w:val="multilevel"/>
    <w:tmpl w:val="76BC726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5" w15:restartNumberingAfterBreak="0">
    <w:nsid w:val="534A790B"/>
    <w:multiLevelType w:val="hybridMultilevel"/>
    <w:tmpl w:val="FB26A3EC"/>
    <w:lvl w:ilvl="0" w:tplc="67FCA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39D7CF4"/>
    <w:multiLevelType w:val="multilevel"/>
    <w:tmpl w:val="D578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4AD3FC6"/>
    <w:multiLevelType w:val="multilevel"/>
    <w:tmpl w:val="15A6D8C6"/>
    <w:lvl w:ilvl="0">
      <w:start w:val="1"/>
      <w:numFmt w:val="decimal"/>
      <w:lvlText w:val="%1."/>
      <w:lvlJc w:val="left"/>
      <w:pPr>
        <w:tabs>
          <w:tab w:val="num" w:pos="360"/>
        </w:tabs>
        <w:ind w:left="360" w:hanging="360"/>
      </w:pPr>
      <w:rPr>
        <w:rFonts w:ascii="Times New Roman" w:eastAsia="Calibri" w:hAnsi="Times New Roman" w:cs="Times New Roman"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98" w15:restartNumberingAfterBreak="0">
    <w:nsid w:val="555014E0"/>
    <w:multiLevelType w:val="hybridMultilevel"/>
    <w:tmpl w:val="2D28B3CE"/>
    <w:lvl w:ilvl="0" w:tplc="0842222A">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6BF36AA"/>
    <w:multiLevelType w:val="hybridMultilevel"/>
    <w:tmpl w:val="C804E466"/>
    <w:lvl w:ilvl="0" w:tplc="844A70DA">
      <w:start w:val="1"/>
      <w:numFmt w:val="decimal"/>
      <w:lvlText w:val="%1."/>
      <w:lvlJc w:val="left"/>
      <w:pPr>
        <w:ind w:left="720" w:hanging="360"/>
      </w:pPr>
      <w:rPr>
        <w:rFonts w:hint="default"/>
      </w:rPr>
    </w:lvl>
    <w:lvl w:ilvl="1" w:tplc="CDFE41B8">
      <w:start w:val="1"/>
      <w:numFmt w:val="lowerLetter"/>
      <w:lvlText w:val="%2."/>
      <w:lvlJc w:val="left"/>
      <w:pPr>
        <w:ind w:left="1440" w:hanging="360"/>
      </w:pPr>
    </w:lvl>
    <w:lvl w:ilvl="2" w:tplc="BFEEB362">
      <w:start w:val="1"/>
      <w:numFmt w:val="lowerRoman"/>
      <w:lvlText w:val="%3."/>
      <w:lvlJc w:val="right"/>
      <w:pPr>
        <w:ind w:left="2160" w:hanging="180"/>
      </w:pPr>
    </w:lvl>
    <w:lvl w:ilvl="3" w:tplc="662ACF60">
      <w:start w:val="1"/>
      <w:numFmt w:val="decimal"/>
      <w:lvlText w:val="%4."/>
      <w:lvlJc w:val="left"/>
      <w:pPr>
        <w:ind w:left="2880" w:hanging="360"/>
      </w:pPr>
    </w:lvl>
    <w:lvl w:ilvl="4" w:tplc="355A0BB6" w:tentative="1">
      <w:start w:val="1"/>
      <w:numFmt w:val="lowerLetter"/>
      <w:lvlText w:val="%5."/>
      <w:lvlJc w:val="left"/>
      <w:pPr>
        <w:ind w:left="3600" w:hanging="360"/>
      </w:pPr>
    </w:lvl>
    <w:lvl w:ilvl="5" w:tplc="BC6C245C" w:tentative="1">
      <w:start w:val="1"/>
      <w:numFmt w:val="lowerRoman"/>
      <w:lvlText w:val="%6."/>
      <w:lvlJc w:val="right"/>
      <w:pPr>
        <w:ind w:left="4320" w:hanging="180"/>
      </w:pPr>
    </w:lvl>
    <w:lvl w:ilvl="6" w:tplc="42F66136" w:tentative="1">
      <w:start w:val="1"/>
      <w:numFmt w:val="decimal"/>
      <w:lvlText w:val="%7."/>
      <w:lvlJc w:val="left"/>
      <w:pPr>
        <w:ind w:left="5040" w:hanging="360"/>
      </w:pPr>
    </w:lvl>
    <w:lvl w:ilvl="7" w:tplc="D650450C" w:tentative="1">
      <w:start w:val="1"/>
      <w:numFmt w:val="lowerLetter"/>
      <w:lvlText w:val="%8."/>
      <w:lvlJc w:val="left"/>
      <w:pPr>
        <w:ind w:left="5760" w:hanging="360"/>
      </w:pPr>
    </w:lvl>
    <w:lvl w:ilvl="8" w:tplc="72FA7CC0" w:tentative="1">
      <w:start w:val="1"/>
      <w:numFmt w:val="lowerRoman"/>
      <w:lvlText w:val="%9."/>
      <w:lvlJc w:val="right"/>
      <w:pPr>
        <w:ind w:left="6480" w:hanging="180"/>
      </w:pPr>
    </w:lvl>
  </w:abstractNum>
  <w:abstractNum w:abstractNumId="100" w15:restartNumberingAfterBreak="0">
    <w:nsid w:val="587A0B96"/>
    <w:multiLevelType w:val="hybridMultilevel"/>
    <w:tmpl w:val="0F7201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B32619B"/>
    <w:multiLevelType w:val="multilevel"/>
    <w:tmpl w:val="7C80DF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5C771D7A"/>
    <w:multiLevelType w:val="hybridMultilevel"/>
    <w:tmpl w:val="26CCB29A"/>
    <w:lvl w:ilvl="0" w:tplc="44FA92CE">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778E067E">
      <w:numFmt w:val="bullet"/>
      <w:lvlText w:val="•"/>
      <w:lvlJc w:val="left"/>
      <w:pPr>
        <w:ind w:left="732" w:hanging="360"/>
      </w:pPr>
      <w:rPr>
        <w:rFonts w:hint="default"/>
        <w:lang w:val="en-US" w:eastAsia="en-US" w:bidi="ar-SA"/>
      </w:rPr>
    </w:lvl>
    <w:lvl w:ilvl="2" w:tplc="8ABCF792">
      <w:numFmt w:val="bullet"/>
      <w:lvlText w:val="•"/>
      <w:lvlJc w:val="left"/>
      <w:pPr>
        <w:ind w:left="1004" w:hanging="360"/>
      </w:pPr>
      <w:rPr>
        <w:rFonts w:hint="default"/>
        <w:lang w:val="en-US" w:eastAsia="en-US" w:bidi="ar-SA"/>
      </w:rPr>
    </w:lvl>
    <w:lvl w:ilvl="3" w:tplc="60007708">
      <w:numFmt w:val="bullet"/>
      <w:lvlText w:val="•"/>
      <w:lvlJc w:val="left"/>
      <w:pPr>
        <w:ind w:left="1276" w:hanging="360"/>
      </w:pPr>
      <w:rPr>
        <w:rFonts w:hint="default"/>
        <w:lang w:val="en-US" w:eastAsia="en-US" w:bidi="ar-SA"/>
      </w:rPr>
    </w:lvl>
    <w:lvl w:ilvl="4" w:tplc="EBBAED88">
      <w:numFmt w:val="bullet"/>
      <w:lvlText w:val="•"/>
      <w:lvlJc w:val="left"/>
      <w:pPr>
        <w:ind w:left="1549" w:hanging="360"/>
      </w:pPr>
      <w:rPr>
        <w:rFonts w:hint="default"/>
        <w:lang w:val="en-US" w:eastAsia="en-US" w:bidi="ar-SA"/>
      </w:rPr>
    </w:lvl>
    <w:lvl w:ilvl="5" w:tplc="40E29E72">
      <w:numFmt w:val="bullet"/>
      <w:lvlText w:val="•"/>
      <w:lvlJc w:val="left"/>
      <w:pPr>
        <w:ind w:left="1821" w:hanging="360"/>
      </w:pPr>
      <w:rPr>
        <w:rFonts w:hint="default"/>
        <w:lang w:val="en-US" w:eastAsia="en-US" w:bidi="ar-SA"/>
      </w:rPr>
    </w:lvl>
    <w:lvl w:ilvl="6" w:tplc="EED89878">
      <w:numFmt w:val="bullet"/>
      <w:lvlText w:val="•"/>
      <w:lvlJc w:val="left"/>
      <w:pPr>
        <w:ind w:left="2093" w:hanging="360"/>
      </w:pPr>
      <w:rPr>
        <w:rFonts w:hint="default"/>
        <w:lang w:val="en-US" w:eastAsia="en-US" w:bidi="ar-SA"/>
      </w:rPr>
    </w:lvl>
    <w:lvl w:ilvl="7" w:tplc="A1E20BA8">
      <w:numFmt w:val="bullet"/>
      <w:lvlText w:val="•"/>
      <w:lvlJc w:val="left"/>
      <w:pPr>
        <w:ind w:left="2366" w:hanging="360"/>
      </w:pPr>
      <w:rPr>
        <w:rFonts w:hint="default"/>
        <w:lang w:val="en-US" w:eastAsia="en-US" w:bidi="ar-SA"/>
      </w:rPr>
    </w:lvl>
    <w:lvl w:ilvl="8" w:tplc="887A3CB2">
      <w:numFmt w:val="bullet"/>
      <w:lvlText w:val="•"/>
      <w:lvlJc w:val="left"/>
      <w:pPr>
        <w:ind w:left="2638" w:hanging="360"/>
      </w:pPr>
      <w:rPr>
        <w:rFonts w:hint="default"/>
        <w:lang w:val="en-US" w:eastAsia="en-US" w:bidi="ar-SA"/>
      </w:rPr>
    </w:lvl>
  </w:abstractNum>
  <w:abstractNum w:abstractNumId="103" w15:restartNumberingAfterBreak="0">
    <w:nsid w:val="5D0425CD"/>
    <w:multiLevelType w:val="multilevel"/>
    <w:tmpl w:val="CAD03470"/>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4" w15:restartNumberingAfterBreak="0">
    <w:nsid w:val="5D641546"/>
    <w:multiLevelType w:val="hybridMultilevel"/>
    <w:tmpl w:val="A344F028"/>
    <w:lvl w:ilvl="0" w:tplc="67FCA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EF0665E"/>
    <w:multiLevelType w:val="hybridMultilevel"/>
    <w:tmpl w:val="ED0A22C0"/>
    <w:lvl w:ilvl="0" w:tplc="CA3E31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F242374"/>
    <w:multiLevelType w:val="multilevel"/>
    <w:tmpl w:val="8DA6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12D3488"/>
    <w:multiLevelType w:val="multilevel"/>
    <w:tmpl w:val="E79627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8" w15:restartNumberingAfterBreak="0">
    <w:nsid w:val="61791FB2"/>
    <w:multiLevelType w:val="hybridMultilevel"/>
    <w:tmpl w:val="43EC1DCA"/>
    <w:lvl w:ilvl="0" w:tplc="A9628B46">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26E6A98"/>
    <w:multiLevelType w:val="multilevel"/>
    <w:tmpl w:val="4E44DF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0" w15:restartNumberingAfterBreak="0">
    <w:nsid w:val="627611C2"/>
    <w:multiLevelType w:val="multilevel"/>
    <w:tmpl w:val="CDA6E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55D7BE3"/>
    <w:multiLevelType w:val="multilevel"/>
    <w:tmpl w:val="2550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5610733"/>
    <w:multiLevelType w:val="multilevel"/>
    <w:tmpl w:val="BF3CD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5EB33D1"/>
    <w:multiLevelType w:val="multilevel"/>
    <w:tmpl w:val="37EA8B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67173293"/>
    <w:multiLevelType w:val="hybridMultilevel"/>
    <w:tmpl w:val="F74816D2"/>
    <w:lvl w:ilvl="0" w:tplc="6A6E863A">
      <w:start w:val="1"/>
      <w:numFmt w:val="bullet"/>
      <w:lvlText w:val=""/>
      <w:lvlJc w:val="left"/>
      <w:pPr>
        <w:ind w:left="720" w:hanging="360"/>
      </w:pPr>
      <w:rPr>
        <w:rFonts w:ascii="Symbol" w:hAnsi="Symbol" w:hint="default"/>
      </w:rPr>
    </w:lvl>
    <w:lvl w:ilvl="1" w:tplc="D88856D6" w:tentative="1">
      <w:start w:val="1"/>
      <w:numFmt w:val="bullet"/>
      <w:lvlText w:val="o"/>
      <w:lvlJc w:val="left"/>
      <w:pPr>
        <w:ind w:left="1440" w:hanging="360"/>
      </w:pPr>
      <w:rPr>
        <w:rFonts w:ascii="Courier New" w:hAnsi="Courier New" w:cs="Courier New" w:hint="default"/>
      </w:rPr>
    </w:lvl>
    <w:lvl w:ilvl="2" w:tplc="BD969E60" w:tentative="1">
      <w:start w:val="1"/>
      <w:numFmt w:val="bullet"/>
      <w:lvlText w:val=""/>
      <w:lvlJc w:val="left"/>
      <w:pPr>
        <w:ind w:left="2160" w:hanging="360"/>
      </w:pPr>
      <w:rPr>
        <w:rFonts w:ascii="Wingdings" w:hAnsi="Wingdings" w:hint="default"/>
      </w:rPr>
    </w:lvl>
    <w:lvl w:ilvl="3" w:tplc="5284FD6E" w:tentative="1">
      <w:start w:val="1"/>
      <w:numFmt w:val="bullet"/>
      <w:lvlText w:val=""/>
      <w:lvlJc w:val="left"/>
      <w:pPr>
        <w:ind w:left="2880" w:hanging="360"/>
      </w:pPr>
      <w:rPr>
        <w:rFonts w:ascii="Symbol" w:hAnsi="Symbol" w:hint="default"/>
      </w:rPr>
    </w:lvl>
    <w:lvl w:ilvl="4" w:tplc="EF005D74" w:tentative="1">
      <w:start w:val="1"/>
      <w:numFmt w:val="bullet"/>
      <w:lvlText w:val="o"/>
      <w:lvlJc w:val="left"/>
      <w:pPr>
        <w:ind w:left="3600" w:hanging="360"/>
      </w:pPr>
      <w:rPr>
        <w:rFonts w:ascii="Courier New" w:hAnsi="Courier New" w:cs="Courier New" w:hint="default"/>
      </w:rPr>
    </w:lvl>
    <w:lvl w:ilvl="5" w:tplc="B74EB640" w:tentative="1">
      <w:start w:val="1"/>
      <w:numFmt w:val="bullet"/>
      <w:lvlText w:val=""/>
      <w:lvlJc w:val="left"/>
      <w:pPr>
        <w:ind w:left="4320" w:hanging="360"/>
      </w:pPr>
      <w:rPr>
        <w:rFonts w:ascii="Wingdings" w:hAnsi="Wingdings" w:hint="default"/>
      </w:rPr>
    </w:lvl>
    <w:lvl w:ilvl="6" w:tplc="69344C78" w:tentative="1">
      <w:start w:val="1"/>
      <w:numFmt w:val="bullet"/>
      <w:lvlText w:val=""/>
      <w:lvlJc w:val="left"/>
      <w:pPr>
        <w:ind w:left="5040" w:hanging="360"/>
      </w:pPr>
      <w:rPr>
        <w:rFonts w:ascii="Symbol" w:hAnsi="Symbol" w:hint="default"/>
      </w:rPr>
    </w:lvl>
    <w:lvl w:ilvl="7" w:tplc="15B6375E" w:tentative="1">
      <w:start w:val="1"/>
      <w:numFmt w:val="bullet"/>
      <w:lvlText w:val="o"/>
      <w:lvlJc w:val="left"/>
      <w:pPr>
        <w:ind w:left="5760" w:hanging="360"/>
      </w:pPr>
      <w:rPr>
        <w:rFonts w:ascii="Courier New" w:hAnsi="Courier New" w:cs="Courier New" w:hint="default"/>
      </w:rPr>
    </w:lvl>
    <w:lvl w:ilvl="8" w:tplc="849A8706" w:tentative="1">
      <w:start w:val="1"/>
      <w:numFmt w:val="bullet"/>
      <w:lvlText w:val=""/>
      <w:lvlJc w:val="left"/>
      <w:pPr>
        <w:ind w:left="6480" w:hanging="360"/>
      </w:pPr>
      <w:rPr>
        <w:rFonts w:ascii="Wingdings" w:hAnsi="Wingdings" w:hint="default"/>
      </w:rPr>
    </w:lvl>
  </w:abstractNum>
  <w:abstractNum w:abstractNumId="115" w15:restartNumberingAfterBreak="0">
    <w:nsid w:val="674E6D0C"/>
    <w:multiLevelType w:val="hybridMultilevel"/>
    <w:tmpl w:val="57D616DA"/>
    <w:lvl w:ilvl="0" w:tplc="FE6C3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8F82F84"/>
    <w:multiLevelType w:val="hybridMultilevel"/>
    <w:tmpl w:val="37D8C908"/>
    <w:lvl w:ilvl="0" w:tplc="C122EBBC">
      <w:start w:val="1"/>
      <w:numFmt w:val="bullet"/>
      <w:lvlText w:val=""/>
      <w:lvlPicBulletId w:val="0"/>
      <w:lvlJc w:val="left"/>
      <w:pPr>
        <w:tabs>
          <w:tab w:val="num" w:pos="720"/>
        </w:tabs>
        <w:ind w:left="720" w:hanging="360"/>
      </w:pPr>
      <w:rPr>
        <w:rFonts w:ascii="Symbol" w:hAnsi="Symbol" w:hint="default"/>
      </w:rPr>
    </w:lvl>
    <w:lvl w:ilvl="1" w:tplc="5226F610" w:tentative="1">
      <w:start w:val="1"/>
      <w:numFmt w:val="bullet"/>
      <w:lvlText w:val=""/>
      <w:lvlJc w:val="left"/>
      <w:pPr>
        <w:tabs>
          <w:tab w:val="num" w:pos="1440"/>
        </w:tabs>
        <w:ind w:left="1440" w:hanging="360"/>
      </w:pPr>
      <w:rPr>
        <w:rFonts w:ascii="Symbol" w:hAnsi="Symbol" w:hint="default"/>
      </w:rPr>
    </w:lvl>
    <w:lvl w:ilvl="2" w:tplc="609CADF8" w:tentative="1">
      <w:start w:val="1"/>
      <w:numFmt w:val="bullet"/>
      <w:lvlText w:val=""/>
      <w:lvlJc w:val="left"/>
      <w:pPr>
        <w:tabs>
          <w:tab w:val="num" w:pos="2160"/>
        </w:tabs>
        <w:ind w:left="2160" w:hanging="360"/>
      </w:pPr>
      <w:rPr>
        <w:rFonts w:ascii="Symbol" w:hAnsi="Symbol" w:hint="default"/>
      </w:rPr>
    </w:lvl>
    <w:lvl w:ilvl="3" w:tplc="75ACAB44" w:tentative="1">
      <w:start w:val="1"/>
      <w:numFmt w:val="bullet"/>
      <w:lvlText w:val=""/>
      <w:lvlJc w:val="left"/>
      <w:pPr>
        <w:tabs>
          <w:tab w:val="num" w:pos="2880"/>
        </w:tabs>
        <w:ind w:left="2880" w:hanging="360"/>
      </w:pPr>
      <w:rPr>
        <w:rFonts w:ascii="Symbol" w:hAnsi="Symbol" w:hint="default"/>
      </w:rPr>
    </w:lvl>
    <w:lvl w:ilvl="4" w:tplc="C1AC95F8" w:tentative="1">
      <w:start w:val="1"/>
      <w:numFmt w:val="bullet"/>
      <w:lvlText w:val=""/>
      <w:lvlJc w:val="left"/>
      <w:pPr>
        <w:tabs>
          <w:tab w:val="num" w:pos="3600"/>
        </w:tabs>
        <w:ind w:left="3600" w:hanging="360"/>
      </w:pPr>
      <w:rPr>
        <w:rFonts w:ascii="Symbol" w:hAnsi="Symbol" w:hint="default"/>
      </w:rPr>
    </w:lvl>
    <w:lvl w:ilvl="5" w:tplc="EBA4A704" w:tentative="1">
      <w:start w:val="1"/>
      <w:numFmt w:val="bullet"/>
      <w:lvlText w:val=""/>
      <w:lvlJc w:val="left"/>
      <w:pPr>
        <w:tabs>
          <w:tab w:val="num" w:pos="4320"/>
        </w:tabs>
        <w:ind w:left="4320" w:hanging="360"/>
      </w:pPr>
      <w:rPr>
        <w:rFonts w:ascii="Symbol" w:hAnsi="Symbol" w:hint="default"/>
      </w:rPr>
    </w:lvl>
    <w:lvl w:ilvl="6" w:tplc="B0FE8852" w:tentative="1">
      <w:start w:val="1"/>
      <w:numFmt w:val="bullet"/>
      <w:lvlText w:val=""/>
      <w:lvlJc w:val="left"/>
      <w:pPr>
        <w:tabs>
          <w:tab w:val="num" w:pos="5040"/>
        </w:tabs>
        <w:ind w:left="5040" w:hanging="360"/>
      </w:pPr>
      <w:rPr>
        <w:rFonts w:ascii="Symbol" w:hAnsi="Symbol" w:hint="default"/>
      </w:rPr>
    </w:lvl>
    <w:lvl w:ilvl="7" w:tplc="4A6678B4" w:tentative="1">
      <w:start w:val="1"/>
      <w:numFmt w:val="bullet"/>
      <w:lvlText w:val=""/>
      <w:lvlJc w:val="left"/>
      <w:pPr>
        <w:tabs>
          <w:tab w:val="num" w:pos="5760"/>
        </w:tabs>
        <w:ind w:left="5760" w:hanging="360"/>
      </w:pPr>
      <w:rPr>
        <w:rFonts w:ascii="Symbol" w:hAnsi="Symbol" w:hint="default"/>
      </w:rPr>
    </w:lvl>
    <w:lvl w:ilvl="8" w:tplc="14D6A68A" w:tentative="1">
      <w:start w:val="1"/>
      <w:numFmt w:val="bullet"/>
      <w:lvlText w:val=""/>
      <w:lvlJc w:val="left"/>
      <w:pPr>
        <w:tabs>
          <w:tab w:val="num" w:pos="6480"/>
        </w:tabs>
        <w:ind w:left="6480" w:hanging="360"/>
      </w:pPr>
      <w:rPr>
        <w:rFonts w:ascii="Symbol" w:hAnsi="Symbol" w:hint="default"/>
      </w:rPr>
    </w:lvl>
  </w:abstractNum>
  <w:abstractNum w:abstractNumId="117" w15:restartNumberingAfterBreak="0">
    <w:nsid w:val="6935652B"/>
    <w:multiLevelType w:val="multilevel"/>
    <w:tmpl w:val="E79627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8" w15:restartNumberingAfterBreak="0">
    <w:nsid w:val="69524EC0"/>
    <w:multiLevelType w:val="hybridMultilevel"/>
    <w:tmpl w:val="CE4A8EB8"/>
    <w:lvl w:ilvl="0" w:tplc="8EAA8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9B87E88"/>
    <w:multiLevelType w:val="hybridMultilevel"/>
    <w:tmpl w:val="8D903A9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CC87B8A"/>
    <w:multiLevelType w:val="multilevel"/>
    <w:tmpl w:val="6D98F9EC"/>
    <w:lvl w:ilvl="0">
      <w:start w:val="1"/>
      <w:numFmt w:val="decimal"/>
      <w:lvlText w:val="%1."/>
      <w:lvlJc w:val="left"/>
      <w:pPr>
        <w:tabs>
          <w:tab w:val="num" w:pos="360"/>
        </w:tabs>
        <w:ind w:left="360" w:hanging="360"/>
      </w:pPr>
      <w:rPr>
        <w:rFonts w:ascii="Times New Roman" w:eastAsia="Calibri" w:hAnsi="Times New Roman" w:cs="Times New Roman"/>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1" w15:restartNumberingAfterBreak="0">
    <w:nsid w:val="6EFA334D"/>
    <w:multiLevelType w:val="multilevel"/>
    <w:tmpl w:val="E79627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2" w15:restartNumberingAfterBreak="0">
    <w:nsid w:val="7067656B"/>
    <w:multiLevelType w:val="hybridMultilevel"/>
    <w:tmpl w:val="F3CEB2AE"/>
    <w:lvl w:ilvl="0" w:tplc="44E43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07577EE"/>
    <w:multiLevelType w:val="hybridMultilevel"/>
    <w:tmpl w:val="77CC443C"/>
    <w:lvl w:ilvl="0" w:tplc="FE6C39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0DD2825"/>
    <w:multiLevelType w:val="hybridMultilevel"/>
    <w:tmpl w:val="A6684E42"/>
    <w:lvl w:ilvl="0" w:tplc="16041D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716C7AA1"/>
    <w:multiLevelType w:val="multilevel"/>
    <w:tmpl w:val="8A6E1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1D37F08"/>
    <w:multiLevelType w:val="hybridMultilevel"/>
    <w:tmpl w:val="5CE6492C"/>
    <w:lvl w:ilvl="0" w:tplc="73C27902">
      <w:numFmt w:val="bullet"/>
      <w:lvlText w:val=""/>
      <w:lvlJc w:val="left"/>
      <w:pPr>
        <w:ind w:left="467" w:hanging="360"/>
      </w:pPr>
      <w:rPr>
        <w:rFonts w:ascii="Symbol" w:eastAsia="Symbol" w:hAnsi="Symbol" w:cs="Symbol" w:hint="default"/>
        <w:b w:val="0"/>
        <w:bCs w:val="0"/>
        <w:i w:val="0"/>
        <w:iCs w:val="0"/>
        <w:spacing w:val="0"/>
        <w:w w:val="100"/>
        <w:sz w:val="24"/>
        <w:szCs w:val="24"/>
        <w:lang w:val="en-US" w:eastAsia="en-US" w:bidi="ar-SA"/>
      </w:rPr>
    </w:lvl>
    <w:lvl w:ilvl="1" w:tplc="B1A69D58">
      <w:numFmt w:val="bullet"/>
      <w:lvlText w:val="•"/>
      <w:lvlJc w:val="left"/>
      <w:pPr>
        <w:ind w:left="788" w:hanging="360"/>
      </w:pPr>
      <w:rPr>
        <w:rFonts w:hint="default"/>
        <w:lang w:val="en-US" w:eastAsia="en-US" w:bidi="ar-SA"/>
      </w:rPr>
    </w:lvl>
    <w:lvl w:ilvl="2" w:tplc="E9480F4E">
      <w:numFmt w:val="bullet"/>
      <w:lvlText w:val="•"/>
      <w:lvlJc w:val="left"/>
      <w:pPr>
        <w:ind w:left="1117" w:hanging="360"/>
      </w:pPr>
      <w:rPr>
        <w:rFonts w:hint="default"/>
        <w:lang w:val="en-US" w:eastAsia="en-US" w:bidi="ar-SA"/>
      </w:rPr>
    </w:lvl>
    <w:lvl w:ilvl="3" w:tplc="880A764A">
      <w:numFmt w:val="bullet"/>
      <w:lvlText w:val="•"/>
      <w:lvlJc w:val="left"/>
      <w:pPr>
        <w:ind w:left="1446" w:hanging="360"/>
      </w:pPr>
      <w:rPr>
        <w:rFonts w:hint="default"/>
        <w:lang w:val="en-US" w:eastAsia="en-US" w:bidi="ar-SA"/>
      </w:rPr>
    </w:lvl>
    <w:lvl w:ilvl="4" w:tplc="690662AC">
      <w:numFmt w:val="bullet"/>
      <w:lvlText w:val="•"/>
      <w:lvlJc w:val="left"/>
      <w:pPr>
        <w:ind w:left="1774" w:hanging="360"/>
      </w:pPr>
      <w:rPr>
        <w:rFonts w:hint="default"/>
        <w:lang w:val="en-US" w:eastAsia="en-US" w:bidi="ar-SA"/>
      </w:rPr>
    </w:lvl>
    <w:lvl w:ilvl="5" w:tplc="F528B88A">
      <w:numFmt w:val="bullet"/>
      <w:lvlText w:val="•"/>
      <w:lvlJc w:val="left"/>
      <w:pPr>
        <w:ind w:left="2103" w:hanging="360"/>
      </w:pPr>
      <w:rPr>
        <w:rFonts w:hint="default"/>
        <w:lang w:val="en-US" w:eastAsia="en-US" w:bidi="ar-SA"/>
      </w:rPr>
    </w:lvl>
    <w:lvl w:ilvl="6" w:tplc="F55C6DDC">
      <w:numFmt w:val="bullet"/>
      <w:lvlText w:val="•"/>
      <w:lvlJc w:val="left"/>
      <w:pPr>
        <w:ind w:left="2432" w:hanging="360"/>
      </w:pPr>
      <w:rPr>
        <w:rFonts w:hint="default"/>
        <w:lang w:val="en-US" w:eastAsia="en-US" w:bidi="ar-SA"/>
      </w:rPr>
    </w:lvl>
    <w:lvl w:ilvl="7" w:tplc="FAD6A180">
      <w:numFmt w:val="bullet"/>
      <w:lvlText w:val="•"/>
      <w:lvlJc w:val="left"/>
      <w:pPr>
        <w:ind w:left="2760" w:hanging="360"/>
      </w:pPr>
      <w:rPr>
        <w:rFonts w:hint="default"/>
        <w:lang w:val="en-US" w:eastAsia="en-US" w:bidi="ar-SA"/>
      </w:rPr>
    </w:lvl>
    <w:lvl w:ilvl="8" w:tplc="4248177A">
      <w:numFmt w:val="bullet"/>
      <w:lvlText w:val="•"/>
      <w:lvlJc w:val="left"/>
      <w:pPr>
        <w:ind w:left="3089" w:hanging="360"/>
      </w:pPr>
      <w:rPr>
        <w:rFonts w:hint="default"/>
        <w:lang w:val="en-US" w:eastAsia="en-US" w:bidi="ar-SA"/>
      </w:rPr>
    </w:lvl>
  </w:abstractNum>
  <w:abstractNum w:abstractNumId="127" w15:restartNumberingAfterBreak="0">
    <w:nsid w:val="72D8290E"/>
    <w:multiLevelType w:val="hybridMultilevel"/>
    <w:tmpl w:val="6FDA6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37C37C8"/>
    <w:multiLevelType w:val="multilevel"/>
    <w:tmpl w:val="85823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4982957"/>
    <w:multiLevelType w:val="hybridMultilevel"/>
    <w:tmpl w:val="4C0239D0"/>
    <w:lvl w:ilvl="0" w:tplc="D5D83A86">
      <w:numFmt w:val="bullet"/>
      <w:lvlText w:val=""/>
      <w:lvlJc w:val="left"/>
      <w:pPr>
        <w:ind w:left="466" w:hanging="360"/>
      </w:pPr>
      <w:rPr>
        <w:rFonts w:ascii="Symbol" w:eastAsia="Symbol" w:hAnsi="Symbol" w:cs="Symbol" w:hint="default"/>
        <w:b w:val="0"/>
        <w:bCs w:val="0"/>
        <w:i w:val="0"/>
        <w:iCs w:val="0"/>
        <w:spacing w:val="0"/>
        <w:w w:val="100"/>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4EC5636"/>
    <w:multiLevelType w:val="hybridMultilevel"/>
    <w:tmpl w:val="29EA460E"/>
    <w:lvl w:ilvl="0" w:tplc="D2DE357E">
      <w:start w:val="19"/>
      <w:numFmt w:val="decimal"/>
      <w:lvlText w:val="%1."/>
      <w:lvlJc w:val="left"/>
      <w:pPr>
        <w:ind w:left="521" w:hanging="301"/>
      </w:pPr>
      <w:rPr>
        <w:rFonts w:ascii="Times New Roman" w:eastAsia="Times New Roman" w:hAnsi="Times New Roman" w:cs="Times New Roman" w:hint="default"/>
        <w:b/>
        <w:bCs/>
        <w:i w:val="0"/>
        <w:iCs w:val="0"/>
        <w:spacing w:val="0"/>
        <w:w w:val="100"/>
        <w:sz w:val="22"/>
        <w:szCs w:val="22"/>
        <w:lang w:val="en-US" w:eastAsia="en-US" w:bidi="ar-SA"/>
      </w:rPr>
    </w:lvl>
    <w:lvl w:ilvl="1" w:tplc="A0F448C8">
      <w:start w:val="1"/>
      <w:numFmt w:val="lowerLetter"/>
      <w:lvlText w:val="%2)"/>
      <w:lvlJc w:val="left"/>
      <w:pPr>
        <w:ind w:left="940" w:hanging="360"/>
      </w:pPr>
      <w:rPr>
        <w:rFonts w:hint="default"/>
        <w:spacing w:val="0"/>
        <w:w w:val="99"/>
        <w:lang w:val="en-US" w:eastAsia="en-US" w:bidi="ar-SA"/>
      </w:rPr>
    </w:lvl>
    <w:lvl w:ilvl="2" w:tplc="86ACEF38">
      <w:numFmt w:val="bullet"/>
      <w:lvlText w:val="•"/>
      <w:lvlJc w:val="left"/>
      <w:pPr>
        <w:ind w:left="1951" w:hanging="360"/>
      </w:pPr>
      <w:rPr>
        <w:rFonts w:hint="default"/>
        <w:lang w:val="en-US" w:eastAsia="en-US" w:bidi="ar-SA"/>
      </w:rPr>
    </w:lvl>
    <w:lvl w:ilvl="3" w:tplc="E38C2B50">
      <w:numFmt w:val="bullet"/>
      <w:lvlText w:val="•"/>
      <w:lvlJc w:val="left"/>
      <w:pPr>
        <w:ind w:left="2962" w:hanging="360"/>
      </w:pPr>
      <w:rPr>
        <w:rFonts w:hint="default"/>
        <w:lang w:val="en-US" w:eastAsia="en-US" w:bidi="ar-SA"/>
      </w:rPr>
    </w:lvl>
    <w:lvl w:ilvl="4" w:tplc="FB5CB6DA">
      <w:numFmt w:val="bullet"/>
      <w:lvlText w:val="•"/>
      <w:lvlJc w:val="left"/>
      <w:pPr>
        <w:ind w:left="3973" w:hanging="360"/>
      </w:pPr>
      <w:rPr>
        <w:rFonts w:hint="default"/>
        <w:lang w:val="en-US" w:eastAsia="en-US" w:bidi="ar-SA"/>
      </w:rPr>
    </w:lvl>
    <w:lvl w:ilvl="5" w:tplc="556EB432">
      <w:numFmt w:val="bullet"/>
      <w:lvlText w:val="•"/>
      <w:lvlJc w:val="left"/>
      <w:pPr>
        <w:ind w:left="4984" w:hanging="360"/>
      </w:pPr>
      <w:rPr>
        <w:rFonts w:hint="default"/>
        <w:lang w:val="en-US" w:eastAsia="en-US" w:bidi="ar-SA"/>
      </w:rPr>
    </w:lvl>
    <w:lvl w:ilvl="6" w:tplc="79A05360">
      <w:numFmt w:val="bullet"/>
      <w:lvlText w:val="•"/>
      <w:lvlJc w:val="left"/>
      <w:pPr>
        <w:ind w:left="5995" w:hanging="360"/>
      </w:pPr>
      <w:rPr>
        <w:rFonts w:hint="default"/>
        <w:lang w:val="en-US" w:eastAsia="en-US" w:bidi="ar-SA"/>
      </w:rPr>
    </w:lvl>
    <w:lvl w:ilvl="7" w:tplc="E41C99EA">
      <w:numFmt w:val="bullet"/>
      <w:lvlText w:val="•"/>
      <w:lvlJc w:val="left"/>
      <w:pPr>
        <w:ind w:left="7006" w:hanging="360"/>
      </w:pPr>
      <w:rPr>
        <w:rFonts w:hint="default"/>
        <w:lang w:val="en-US" w:eastAsia="en-US" w:bidi="ar-SA"/>
      </w:rPr>
    </w:lvl>
    <w:lvl w:ilvl="8" w:tplc="17CC2C1A">
      <w:numFmt w:val="bullet"/>
      <w:lvlText w:val="•"/>
      <w:lvlJc w:val="left"/>
      <w:pPr>
        <w:ind w:left="8017" w:hanging="360"/>
      </w:pPr>
      <w:rPr>
        <w:rFonts w:hint="default"/>
        <w:lang w:val="en-US" w:eastAsia="en-US" w:bidi="ar-SA"/>
      </w:rPr>
    </w:lvl>
  </w:abstractNum>
  <w:abstractNum w:abstractNumId="131" w15:restartNumberingAfterBreak="0">
    <w:nsid w:val="78C024CB"/>
    <w:multiLevelType w:val="multilevel"/>
    <w:tmpl w:val="72EE89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790754FE"/>
    <w:multiLevelType w:val="hybridMultilevel"/>
    <w:tmpl w:val="9530BF74"/>
    <w:lvl w:ilvl="0" w:tplc="44721810">
      <w:start w:val="1"/>
      <w:numFmt w:val="bullet"/>
      <w:lvlText w:val=""/>
      <w:lvlPicBulletId w:val="0"/>
      <w:lvlJc w:val="left"/>
      <w:pPr>
        <w:tabs>
          <w:tab w:val="num" w:pos="720"/>
        </w:tabs>
        <w:ind w:left="720" w:hanging="360"/>
      </w:pPr>
      <w:rPr>
        <w:rFonts w:ascii="Symbol" w:hAnsi="Symbol" w:hint="default"/>
      </w:rPr>
    </w:lvl>
    <w:lvl w:ilvl="1" w:tplc="9F700B8E" w:tentative="1">
      <w:start w:val="1"/>
      <w:numFmt w:val="bullet"/>
      <w:lvlText w:val=""/>
      <w:lvlJc w:val="left"/>
      <w:pPr>
        <w:tabs>
          <w:tab w:val="num" w:pos="1440"/>
        </w:tabs>
        <w:ind w:left="1440" w:hanging="360"/>
      </w:pPr>
      <w:rPr>
        <w:rFonts w:ascii="Symbol" w:hAnsi="Symbol" w:hint="default"/>
      </w:rPr>
    </w:lvl>
    <w:lvl w:ilvl="2" w:tplc="C9EA915E" w:tentative="1">
      <w:start w:val="1"/>
      <w:numFmt w:val="bullet"/>
      <w:lvlText w:val=""/>
      <w:lvlJc w:val="left"/>
      <w:pPr>
        <w:tabs>
          <w:tab w:val="num" w:pos="2160"/>
        </w:tabs>
        <w:ind w:left="2160" w:hanging="360"/>
      </w:pPr>
      <w:rPr>
        <w:rFonts w:ascii="Symbol" w:hAnsi="Symbol" w:hint="default"/>
      </w:rPr>
    </w:lvl>
    <w:lvl w:ilvl="3" w:tplc="269A2CB2" w:tentative="1">
      <w:start w:val="1"/>
      <w:numFmt w:val="bullet"/>
      <w:lvlText w:val=""/>
      <w:lvlJc w:val="left"/>
      <w:pPr>
        <w:tabs>
          <w:tab w:val="num" w:pos="2880"/>
        </w:tabs>
        <w:ind w:left="2880" w:hanging="360"/>
      </w:pPr>
      <w:rPr>
        <w:rFonts w:ascii="Symbol" w:hAnsi="Symbol" w:hint="default"/>
      </w:rPr>
    </w:lvl>
    <w:lvl w:ilvl="4" w:tplc="04C8BBD8" w:tentative="1">
      <w:start w:val="1"/>
      <w:numFmt w:val="bullet"/>
      <w:lvlText w:val=""/>
      <w:lvlJc w:val="left"/>
      <w:pPr>
        <w:tabs>
          <w:tab w:val="num" w:pos="3600"/>
        </w:tabs>
        <w:ind w:left="3600" w:hanging="360"/>
      </w:pPr>
      <w:rPr>
        <w:rFonts w:ascii="Symbol" w:hAnsi="Symbol" w:hint="default"/>
      </w:rPr>
    </w:lvl>
    <w:lvl w:ilvl="5" w:tplc="C52EFF80" w:tentative="1">
      <w:start w:val="1"/>
      <w:numFmt w:val="bullet"/>
      <w:lvlText w:val=""/>
      <w:lvlJc w:val="left"/>
      <w:pPr>
        <w:tabs>
          <w:tab w:val="num" w:pos="4320"/>
        </w:tabs>
        <w:ind w:left="4320" w:hanging="360"/>
      </w:pPr>
      <w:rPr>
        <w:rFonts w:ascii="Symbol" w:hAnsi="Symbol" w:hint="default"/>
      </w:rPr>
    </w:lvl>
    <w:lvl w:ilvl="6" w:tplc="60B2226A" w:tentative="1">
      <w:start w:val="1"/>
      <w:numFmt w:val="bullet"/>
      <w:lvlText w:val=""/>
      <w:lvlJc w:val="left"/>
      <w:pPr>
        <w:tabs>
          <w:tab w:val="num" w:pos="5040"/>
        </w:tabs>
        <w:ind w:left="5040" w:hanging="360"/>
      </w:pPr>
      <w:rPr>
        <w:rFonts w:ascii="Symbol" w:hAnsi="Symbol" w:hint="default"/>
      </w:rPr>
    </w:lvl>
    <w:lvl w:ilvl="7" w:tplc="8C668EB6" w:tentative="1">
      <w:start w:val="1"/>
      <w:numFmt w:val="bullet"/>
      <w:lvlText w:val=""/>
      <w:lvlJc w:val="left"/>
      <w:pPr>
        <w:tabs>
          <w:tab w:val="num" w:pos="5760"/>
        </w:tabs>
        <w:ind w:left="5760" w:hanging="360"/>
      </w:pPr>
      <w:rPr>
        <w:rFonts w:ascii="Symbol" w:hAnsi="Symbol" w:hint="default"/>
      </w:rPr>
    </w:lvl>
    <w:lvl w:ilvl="8" w:tplc="3DC29B06" w:tentative="1">
      <w:start w:val="1"/>
      <w:numFmt w:val="bullet"/>
      <w:lvlText w:val=""/>
      <w:lvlJc w:val="left"/>
      <w:pPr>
        <w:tabs>
          <w:tab w:val="num" w:pos="6480"/>
        </w:tabs>
        <w:ind w:left="6480" w:hanging="360"/>
      </w:pPr>
      <w:rPr>
        <w:rFonts w:ascii="Symbol" w:hAnsi="Symbol" w:hint="default"/>
      </w:rPr>
    </w:lvl>
  </w:abstractNum>
  <w:abstractNum w:abstractNumId="133" w15:restartNumberingAfterBreak="0">
    <w:nsid w:val="79C8441C"/>
    <w:multiLevelType w:val="hybridMultilevel"/>
    <w:tmpl w:val="3766A718"/>
    <w:lvl w:ilvl="0" w:tplc="9E1894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696FA9"/>
    <w:multiLevelType w:val="multilevel"/>
    <w:tmpl w:val="F5F8EA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7AF26DD3"/>
    <w:multiLevelType w:val="multilevel"/>
    <w:tmpl w:val="16366426"/>
    <w:lvl w:ilvl="0">
      <w:start w:val="22"/>
      <w:numFmt w:val="decimal"/>
      <w:lvlText w:val="%1.0."/>
      <w:lvlJc w:val="left"/>
      <w:pPr>
        <w:ind w:left="700" w:hanging="480"/>
      </w:pPr>
      <w:rPr>
        <w:rFonts w:hint="default"/>
      </w:rPr>
    </w:lvl>
    <w:lvl w:ilvl="1">
      <w:start w:val="1"/>
      <w:numFmt w:val="decimal"/>
      <w:lvlText w:val="%1.%2."/>
      <w:lvlJc w:val="left"/>
      <w:pPr>
        <w:ind w:left="1420" w:hanging="480"/>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100" w:hanging="72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4900" w:hanging="108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6700" w:hanging="1440"/>
      </w:pPr>
      <w:rPr>
        <w:rFonts w:hint="default"/>
      </w:rPr>
    </w:lvl>
    <w:lvl w:ilvl="8">
      <w:start w:val="1"/>
      <w:numFmt w:val="decimal"/>
      <w:lvlText w:val="%1.%2.%3.%4.%5.%6.%7.%8.%9."/>
      <w:lvlJc w:val="left"/>
      <w:pPr>
        <w:ind w:left="7780" w:hanging="1800"/>
      </w:pPr>
      <w:rPr>
        <w:rFonts w:hint="default"/>
      </w:rPr>
    </w:lvl>
  </w:abstractNum>
  <w:abstractNum w:abstractNumId="136" w15:restartNumberingAfterBreak="0">
    <w:nsid w:val="7B6F2275"/>
    <w:multiLevelType w:val="multilevel"/>
    <w:tmpl w:val="318ACCB6"/>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7" w15:restartNumberingAfterBreak="0">
    <w:nsid w:val="7D1B4B7E"/>
    <w:multiLevelType w:val="multilevel"/>
    <w:tmpl w:val="AB44C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D2E2DA2"/>
    <w:multiLevelType w:val="multilevel"/>
    <w:tmpl w:val="B63A3F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F05401F"/>
    <w:multiLevelType w:val="hybridMultilevel"/>
    <w:tmpl w:val="4F8C45EE"/>
    <w:lvl w:ilvl="0" w:tplc="119CE8EC">
      <w:start w:val="1"/>
      <w:numFmt w:val="upperRoman"/>
      <w:lvlText w:val="%1."/>
      <w:lvlJc w:val="left"/>
      <w:pPr>
        <w:ind w:left="720" w:hanging="72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15:restartNumberingAfterBreak="0">
    <w:nsid w:val="7F0D6C30"/>
    <w:multiLevelType w:val="hybridMultilevel"/>
    <w:tmpl w:val="6212C7B0"/>
    <w:lvl w:ilvl="0" w:tplc="04090001">
      <w:start w:val="1"/>
      <w:numFmt w:val="bullet"/>
      <w:lvlText w:val=""/>
      <w:lvlJc w:val="left"/>
      <w:pPr>
        <w:ind w:left="940" w:hanging="360"/>
      </w:pPr>
      <w:rPr>
        <w:rFonts w:ascii="Symbol" w:hAnsi="Symbol" w:hint="default"/>
        <w:b w:val="0"/>
        <w:bCs w:val="0"/>
        <w:i w:val="0"/>
        <w:iCs w:val="0"/>
        <w:spacing w:val="0"/>
        <w:w w:val="100"/>
        <w:sz w:val="24"/>
        <w:szCs w:val="24"/>
        <w:lang w:val="en-US" w:eastAsia="en-US" w:bidi="ar-SA"/>
      </w:rPr>
    </w:lvl>
    <w:lvl w:ilvl="1" w:tplc="DAAC8D6C">
      <w:numFmt w:val="bullet"/>
      <w:lvlText w:val="•"/>
      <w:lvlJc w:val="left"/>
      <w:pPr>
        <w:ind w:left="1850" w:hanging="360"/>
      </w:pPr>
      <w:rPr>
        <w:rFonts w:hint="default"/>
        <w:lang w:val="en-US" w:eastAsia="en-US" w:bidi="ar-SA"/>
      </w:rPr>
    </w:lvl>
    <w:lvl w:ilvl="2" w:tplc="FC04D068">
      <w:numFmt w:val="bullet"/>
      <w:lvlText w:val="•"/>
      <w:lvlJc w:val="left"/>
      <w:pPr>
        <w:ind w:left="2760" w:hanging="360"/>
      </w:pPr>
      <w:rPr>
        <w:rFonts w:hint="default"/>
        <w:lang w:val="en-US" w:eastAsia="en-US" w:bidi="ar-SA"/>
      </w:rPr>
    </w:lvl>
    <w:lvl w:ilvl="3" w:tplc="D4A6A53C">
      <w:numFmt w:val="bullet"/>
      <w:lvlText w:val="•"/>
      <w:lvlJc w:val="left"/>
      <w:pPr>
        <w:ind w:left="3670" w:hanging="360"/>
      </w:pPr>
      <w:rPr>
        <w:rFonts w:hint="default"/>
        <w:lang w:val="en-US" w:eastAsia="en-US" w:bidi="ar-SA"/>
      </w:rPr>
    </w:lvl>
    <w:lvl w:ilvl="4" w:tplc="9C200392">
      <w:numFmt w:val="bullet"/>
      <w:lvlText w:val="•"/>
      <w:lvlJc w:val="left"/>
      <w:pPr>
        <w:ind w:left="4580" w:hanging="360"/>
      </w:pPr>
      <w:rPr>
        <w:rFonts w:hint="default"/>
        <w:lang w:val="en-US" w:eastAsia="en-US" w:bidi="ar-SA"/>
      </w:rPr>
    </w:lvl>
    <w:lvl w:ilvl="5" w:tplc="55D2AAE6">
      <w:numFmt w:val="bullet"/>
      <w:lvlText w:val="•"/>
      <w:lvlJc w:val="left"/>
      <w:pPr>
        <w:ind w:left="5490" w:hanging="360"/>
      </w:pPr>
      <w:rPr>
        <w:rFonts w:hint="default"/>
        <w:lang w:val="en-US" w:eastAsia="en-US" w:bidi="ar-SA"/>
      </w:rPr>
    </w:lvl>
    <w:lvl w:ilvl="6" w:tplc="EF4A7E1C">
      <w:numFmt w:val="bullet"/>
      <w:lvlText w:val="•"/>
      <w:lvlJc w:val="left"/>
      <w:pPr>
        <w:ind w:left="6400" w:hanging="360"/>
      </w:pPr>
      <w:rPr>
        <w:rFonts w:hint="default"/>
        <w:lang w:val="en-US" w:eastAsia="en-US" w:bidi="ar-SA"/>
      </w:rPr>
    </w:lvl>
    <w:lvl w:ilvl="7" w:tplc="90D83946">
      <w:numFmt w:val="bullet"/>
      <w:lvlText w:val="•"/>
      <w:lvlJc w:val="left"/>
      <w:pPr>
        <w:ind w:left="7310" w:hanging="360"/>
      </w:pPr>
      <w:rPr>
        <w:rFonts w:hint="default"/>
        <w:lang w:val="en-US" w:eastAsia="en-US" w:bidi="ar-SA"/>
      </w:rPr>
    </w:lvl>
    <w:lvl w:ilvl="8" w:tplc="A7C605C6">
      <w:numFmt w:val="bullet"/>
      <w:lvlText w:val="•"/>
      <w:lvlJc w:val="left"/>
      <w:pPr>
        <w:ind w:left="8220" w:hanging="360"/>
      </w:pPr>
      <w:rPr>
        <w:rFonts w:hint="default"/>
        <w:lang w:val="en-US" w:eastAsia="en-US" w:bidi="ar-SA"/>
      </w:rPr>
    </w:lvl>
  </w:abstractNum>
  <w:num w:numId="1" w16cid:durableId="1030692529">
    <w:abstractNumId w:val="2"/>
  </w:num>
  <w:num w:numId="2" w16cid:durableId="1364401487">
    <w:abstractNumId w:val="48"/>
  </w:num>
  <w:num w:numId="3" w16cid:durableId="995843458">
    <w:abstractNumId w:val="56"/>
  </w:num>
  <w:num w:numId="4" w16cid:durableId="1237320838">
    <w:abstractNumId w:val="65"/>
  </w:num>
  <w:num w:numId="5" w16cid:durableId="674259609">
    <w:abstractNumId w:val="102"/>
  </w:num>
  <w:num w:numId="6" w16cid:durableId="1245803324">
    <w:abstractNumId w:val="4"/>
  </w:num>
  <w:num w:numId="7" w16cid:durableId="531235519">
    <w:abstractNumId w:val="12"/>
  </w:num>
  <w:num w:numId="8" w16cid:durableId="21515558">
    <w:abstractNumId w:val="38"/>
  </w:num>
  <w:num w:numId="9" w16cid:durableId="1850484343">
    <w:abstractNumId w:val="126"/>
  </w:num>
  <w:num w:numId="10" w16cid:durableId="1688292150">
    <w:abstractNumId w:val="7"/>
  </w:num>
  <w:num w:numId="11" w16cid:durableId="1185172581">
    <w:abstractNumId w:val="44"/>
  </w:num>
  <w:num w:numId="12" w16cid:durableId="1405647054">
    <w:abstractNumId w:val="63"/>
  </w:num>
  <w:num w:numId="13" w16cid:durableId="539712435">
    <w:abstractNumId w:val="54"/>
  </w:num>
  <w:num w:numId="14" w16cid:durableId="1998069883">
    <w:abstractNumId w:val="43"/>
  </w:num>
  <w:num w:numId="15" w16cid:durableId="842477993">
    <w:abstractNumId w:val="82"/>
  </w:num>
  <w:num w:numId="16" w16cid:durableId="943924503">
    <w:abstractNumId w:val="130"/>
  </w:num>
  <w:num w:numId="17" w16cid:durableId="220530222">
    <w:abstractNumId w:val="23"/>
  </w:num>
  <w:num w:numId="18" w16cid:durableId="982853218">
    <w:abstractNumId w:val="0"/>
  </w:num>
  <w:num w:numId="19" w16cid:durableId="1858036414">
    <w:abstractNumId w:val="17"/>
  </w:num>
  <w:num w:numId="20" w16cid:durableId="1955551504">
    <w:abstractNumId w:val="58"/>
  </w:num>
  <w:num w:numId="21" w16cid:durableId="2132821873">
    <w:abstractNumId w:val="77"/>
  </w:num>
  <w:num w:numId="22" w16cid:durableId="1738749626">
    <w:abstractNumId w:val="101"/>
  </w:num>
  <w:num w:numId="23" w16cid:durableId="1808356616">
    <w:abstractNumId w:val="84"/>
  </w:num>
  <w:num w:numId="24" w16cid:durableId="1529903446">
    <w:abstractNumId w:val="91"/>
  </w:num>
  <w:num w:numId="25" w16cid:durableId="2102483418">
    <w:abstractNumId w:val="29"/>
  </w:num>
  <w:num w:numId="26" w16cid:durableId="255789064">
    <w:abstractNumId w:val="109"/>
  </w:num>
  <w:num w:numId="27" w16cid:durableId="634025022">
    <w:abstractNumId w:val="6"/>
  </w:num>
  <w:num w:numId="28" w16cid:durableId="154804957">
    <w:abstractNumId w:val="68"/>
  </w:num>
  <w:num w:numId="29" w16cid:durableId="440146961">
    <w:abstractNumId w:val="66"/>
  </w:num>
  <w:num w:numId="30" w16cid:durableId="1701583859">
    <w:abstractNumId w:val="10"/>
  </w:num>
  <w:num w:numId="31" w16cid:durableId="1621498636">
    <w:abstractNumId w:val="52"/>
  </w:num>
  <w:num w:numId="32" w16cid:durableId="1364331560">
    <w:abstractNumId w:val="110"/>
  </w:num>
  <w:num w:numId="33" w16cid:durableId="2021852880">
    <w:abstractNumId w:val="94"/>
  </w:num>
  <w:num w:numId="34" w16cid:durableId="2046053446">
    <w:abstractNumId w:val="100"/>
  </w:num>
  <w:num w:numId="35" w16cid:durableId="2056197400">
    <w:abstractNumId w:val="16"/>
  </w:num>
  <w:num w:numId="36" w16cid:durableId="1243875788">
    <w:abstractNumId w:val="37"/>
  </w:num>
  <w:num w:numId="37" w16cid:durableId="1538619254">
    <w:abstractNumId w:val="75"/>
  </w:num>
  <w:num w:numId="38" w16cid:durableId="1925063413">
    <w:abstractNumId w:val="140"/>
  </w:num>
  <w:num w:numId="39" w16cid:durableId="313920086">
    <w:abstractNumId w:val="135"/>
  </w:num>
  <w:num w:numId="40" w16cid:durableId="217711169">
    <w:abstractNumId w:val="64"/>
  </w:num>
  <w:num w:numId="41" w16cid:durableId="1062482181">
    <w:abstractNumId w:val="132"/>
  </w:num>
  <w:num w:numId="42" w16cid:durableId="1527672690">
    <w:abstractNumId w:val="50"/>
  </w:num>
  <w:num w:numId="43" w16cid:durableId="1671324188">
    <w:abstractNumId w:val="139"/>
  </w:num>
  <w:num w:numId="44" w16cid:durableId="348802141">
    <w:abstractNumId w:val="116"/>
  </w:num>
  <w:num w:numId="45" w16cid:durableId="351880691">
    <w:abstractNumId w:val="86"/>
  </w:num>
  <w:num w:numId="46" w16cid:durableId="271013034">
    <w:abstractNumId w:val="5"/>
  </w:num>
  <w:num w:numId="47" w16cid:durableId="1807161162">
    <w:abstractNumId w:val="35"/>
  </w:num>
  <w:num w:numId="48" w16cid:durableId="1853060769">
    <w:abstractNumId w:val="108"/>
  </w:num>
  <w:num w:numId="49" w16cid:durableId="292757484">
    <w:abstractNumId w:val="98"/>
  </w:num>
  <w:num w:numId="50" w16cid:durableId="2045206883">
    <w:abstractNumId w:val="129"/>
  </w:num>
  <w:num w:numId="51" w16cid:durableId="161167645">
    <w:abstractNumId w:val="25"/>
  </w:num>
  <w:num w:numId="52" w16cid:durableId="1876772478">
    <w:abstractNumId w:val="11"/>
  </w:num>
  <w:num w:numId="53" w16cid:durableId="1600598044">
    <w:abstractNumId w:val="27"/>
  </w:num>
  <w:num w:numId="54" w16cid:durableId="1988821359">
    <w:abstractNumId w:val="136"/>
  </w:num>
  <w:num w:numId="55" w16cid:durableId="1719084417">
    <w:abstractNumId w:val="121"/>
  </w:num>
  <w:num w:numId="56" w16cid:durableId="1787431462">
    <w:abstractNumId w:val="117"/>
  </w:num>
  <w:num w:numId="57" w16cid:durableId="1538346235">
    <w:abstractNumId w:val="40"/>
  </w:num>
  <w:num w:numId="58" w16cid:durableId="544801176">
    <w:abstractNumId w:val="53"/>
  </w:num>
  <w:num w:numId="59" w16cid:durableId="372659471">
    <w:abstractNumId w:val="31"/>
  </w:num>
  <w:num w:numId="60" w16cid:durableId="263850805">
    <w:abstractNumId w:val="45"/>
  </w:num>
  <w:num w:numId="61" w16cid:durableId="1946576005">
    <w:abstractNumId w:val="103"/>
  </w:num>
  <w:num w:numId="62" w16cid:durableId="1675719497">
    <w:abstractNumId w:val="107"/>
  </w:num>
  <w:num w:numId="63" w16cid:durableId="1390618006">
    <w:abstractNumId w:val="90"/>
  </w:num>
  <w:num w:numId="64" w16cid:durableId="502745660">
    <w:abstractNumId w:val="42"/>
  </w:num>
  <w:num w:numId="65" w16cid:durableId="691153862">
    <w:abstractNumId w:val="87"/>
  </w:num>
  <w:num w:numId="66" w16cid:durableId="1209418806">
    <w:abstractNumId w:val="85"/>
  </w:num>
  <w:num w:numId="67" w16cid:durableId="1127505004">
    <w:abstractNumId w:val="60"/>
  </w:num>
  <w:num w:numId="68" w16cid:durableId="1831097877">
    <w:abstractNumId w:val="99"/>
  </w:num>
  <w:num w:numId="69" w16cid:durableId="1414013759">
    <w:abstractNumId w:val="3"/>
  </w:num>
  <w:num w:numId="70" w16cid:durableId="2118017346">
    <w:abstractNumId w:val="114"/>
  </w:num>
  <w:num w:numId="71" w16cid:durableId="404690219">
    <w:abstractNumId w:val="71"/>
  </w:num>
  <w:num w:numId="72" w16cid:durableId="281308721">
    <w:abstractNumId w:val="13"/>
  </w:num>
  <w:num w:numId="73" w16cid:durableId="746462370">
    <w:abstractNumId w:val="55"/>
  </w:num>
  <w:num w:numId="74" w16cid:durableId="498423911">
    <w:abstractNumId w:val="22"/>
  </w:num>
  <w:num w:numId="75" w16cid:durableId="1115096006">
    <w:abstractNumId w:val="28"/>
  </w:num>
  <w:num w:numId="76" w16cid:durableId="1881161668">
    <w:abstractNumId w:val="89"/>
  </w:num>
  <w:num w:numId="77" w16cid:durableId="926301843">
    <w:abstractNumId w:val="76"/>
  </w:num>
  <w:num w:numId="78" w16cid:durableId="2072729802">
    <w:abstractNumId w:val="120"/>
  </w:num>
  <w:num w:numId="79" w16cid:durableId="250354996">
    <w:abstractNumId w:val="97"/>
  </w:num>
  <w:num w:numId="80" w16cid:durableId="585722799">
    <w:abstractNumId w:val="105"/>
  </w:num>
  <w:num w:numId="81" w16cid:durableId="886066937">
    <w:abstractNumId w:val="8"/>
  </w:num>
  <w:num w:numId="82" w16cid:durableId="223487009">
    <w:abstractNumId w:val="47"/>
  </w:num>
  <w:num w:numId="83" w16cid:durableId="1874927856">
    <w:abstractNumId w:val="92"/>
  </w:num>
  <w:num w:numId="84" w16cid:durableId="1003972467">
    <w:abstractNumId w:val="119"/>
  </w:num>
  <w:num w:numId="85" w16cid:durableId="1159351266">
    <w:abstractNumId w:val="18"/>
  </w:num>
  <w:num w:numId="86" w16cid:durableId="1506629403">
    <w:abstractNumId w:val="127"/>
  </w:num>
  <w:num w:numId="87" w16cid:durableId="1509753037">
    <w:abstractNumId w:val="79"/>
  </w:num>
  <w:num w:numId="88" w16cid:durableId="1488783944">
    <w:abstractNumId w:val="73"/>
  </w:num>
  <w:num w:numId="89" w16cid:durableId="49110827">
    <w:abstractNumId w:val="41"/>
  </w:num>
  <w:num w:numId="90" w16cid:durableId="2041122682">
    <w:abstractNumId w:val="46"/>
  </w:num>
  <w:num w:numId="91" w16cid:durableId="2083991283">
    <w:abstractNumId w:val="14"/>
  </w:num>
  <w:num w:numId="92" w16cid:durableId="1984308503">
    <w:abstractNumId w:val="62"/>
  </w:num>
  <w:num w:numId="93" w16cid:durableId="648631555">
    <w:abstractNumId w:val="24"/>
  </w:num>
  <w:num w:numId="94" w16cid:durableId="1024551031">
    <w:abstractNumId w:val="133"/>
  </w:num>
  <w:num w:numId="95" w16cid:durableId="979502572">
    <w:abstractNumId w:val="33"/>
  </w:num>
  <w:num w:numId="96" w16cid:durableId="1430002423">
    <w:abstractNumId w:val="19"/>
  </w:num>
  <w:num w:numId="97" w16cid:durableId="324864993">
    <w:abstractNumId w:val="115"/>
  </w:num>
  <w:num w:numId="98" w16cid:durableId="1379010124">
    <w:abstractNumId w:val="123"/>
  </w:num>
  <w:num w:numId="99" w16cid:durableId="61566299">
    <w:abstractNumId w:val="93"/>
  </w:num>
  <w:num w:numId="100" w16cid:durableId="2139840180">
    <w:abstractNumId w:val="49"/>
  </w:num>
  <w:num w:numId="101" w16cid:durableId="198247871">
    <w:abstractNumId w:val="124"/>
  </w:num>
  <w:num w:numId="102" w16cid:durableId="641275767">
    <w:abstractNumId w:val="78"/>
  </w:num>
  <w:num w:numId="103" w16cid:durableId="127626873">
    <w:abstractNumId w:val="122"/>
  </w:num>
  <w:num w:numId="104" w16cid:durableId="230048692">
    <w:abstractNumId w:val="51"/>
  </w:num>
  <w:num w:numId="105" w16cid:durableId="1630280494">
    <w:abstractNumId w:val="67"/>
  </w:num>
  <w:num w:numId="106" w16cid:durableId="954605530">
    <w:abstractNumId w:val="21"/>
  </w:num>
  <w:num w:numId="107" w16cid:durableId="1973437946">
    <w:abstractNumId w:val="30"/>
  </w:num>
  <w:num w:numId="108" w16cid:durableId="1048189812">
    <w:abstractNumId w:val="118"/>
  </w:num>
  <w:num w:numId="109" w16cid:durableId="1624145296">
    <w:abstractNumId w:val="34"/>
  </w:num>
  <w:num w:numId="110" w16cid:durableId="426197810">
    <w:abstractNumId w:val="104"/>
  </w:num>
  <w:num w:numId="111" w16cid:durableId="1642690924">
    <w:abstractNumId w:val="95"/>
  </w:num>
  <w:num w:numId="112" w16cid:durableId="898899376">
    <w:abstractNumId w:val="1"/>
  </w:num>
  <w:num w:numId="113" w16cid:durableId="644897611">
    <w:abstractNumId w:val="26"/>
  </w:num>
  <w:num w:numId="114" w16cid:durableId="1828200940">
    <w:abstractNumId w:val="80"/>
  </w:num>
  <w:num w:numId="115" w16cid:durableId="1822578341">
    <w:abstractNumId w:val="125"/>
  </w:num>
  <w:num w:numId="116" w16cid:durableId="843133829">
    <w:abstractNumId w:val="88"/>
  </w:num>
  <w:num w:numId="117" w16cid:durableId="466557168">
    <w:abstractNumId w:val="20"/>
  </w:num>
  <w:num w:numId="118" w16cid:durableId="233780351">
    <w:abstractNumId w:val="70"/>
  </w:num>
  <w:num w:numId="119" w16cid:durableId="484049507">
    <w:abstractNumId w:val="32"/>
  </w:num>
  <w:num w:numId="120" w16cid:durableId="374811639">
    <w:abstractNumId w:val="69"/>
  </w:num>
  <w:num w:numId="121" w16cid:durableId="64300807">
    <w:abstractNumId w:val="83"/>
  </w:num>
  <w:num w:numId="122" w16cid:durableId="1134523103">
    <w:abstractNumId w:val="137"/>
  </w:num>
  <w:num w:numId="123" w16cid:durableId="897204664">
    <w:abstractNumId w:val="134"/>
  </w:num>
  <w:num w:numId="124" w16cid:durableId="316539156">
    <w:abstractNumId w:val="131"/>
  </w:num>
  <w:num w:numId="125" w16cid:durableId="682443150">
    <w:abstractNumId w:val="106"/>
  </w:num>
  <w:num w:numId="126" w16cid:durableId="380833240">
    <w:abstractNumId w:val="59"/>
  </w:num>
  <w:num w:numId="127" w16cid:durableId="518815071">
    <w:abstractNumId w:val="113"/>
  </w:num>
  <w:num w:numId="128" w16cid:durableId="1883326134">
    <w:abstractNumId w:val="111"/>
  </w:num>
  <w:num w:numId="129" w16cid:durableId="1267348848">
    <w:abstractNumId w:val="57"/>
  </w:num>
  <w:num w:numId="130" w16cid:durableId="996110568">
    <w:abstractNumId w:val="61"/>
  </w:num>
  <w:num w:numId="131" w16cid:durableId="1147356569">
    <w:abstractNumId w:val="138"/>
  </w:num>
  <w:num w:numId="132" w16cid:durableId="1587884193">
    <w:abstractNumId w:val="96"/>
  </w:num>
  <w:num w:numId="133" w16cid:durableId="955453093">
    <w:abstractNumId w:val="74"/>
  </w:num>
  <w:num w:numId="134" w16cid:durableId="833379873">
    <w:abstractNumId w:val="9"/>
  </w:num>
  <w:num w:numId="135" w16cid:durableId="504517098">
    <w:abstractNumId w:val="128"/>
  </w:num>
  <w:num w:numId="136" w16cid:durableId="1872450111">
    <w:abstractNumId w:val="15"/>
  </w:num>
  <w:num w:numId="137" w16cid:durableId="658654565">
    <w:abstractNumId w:val="39"/>
  </w:num>
  <w:num w:numId="138" w16cid:durableId="955597851">
    <w:abstractNumId w:val="36"/>
  </w:num>
  <w:num w:numId="139" w16cid:durableId="1946767186">
    <w:abstractNumId w:val="72"/>
  </w:num>
  <w:num w:numId="140" w16cid:durableId="2078627223">
    <w:abstractNumId w:val="81"/>
  </w:num>
  <w:num w:numId="141" w16cid:durableId="1801068477">
    <w:abstractNumId w:val="112"/>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3"/>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F02"/>
    <w:rsid w:val="00003622"/>
    <w:rsid w:val="000038CB"/>
    <w:rsid w:val="00030F02"/>
    <w:rsid w:val="000420F9"/>
    <w:rsid w:val="000872F2"/>
    <w:rsid w:val="00087DCE"/>
    <w:rsid w:val="00091607"/>
    <w:rsid w:val="000959E7"/>
    <w:rsid w:val="000A44A2"/>
    <w:rsid w:val="000C1AFC"/>
    <w:rsid w:val="000D4558"/>
    <w:rsid w:val="000F109B"/>
    <w:rsid w:val="001113AE"/>
    <w:rsid w:val="001348DD"/>
    <w:rsid w:val="001551A8"/>
    <w:rsid w:val="00191834"/>
    <w:rsid w:val="001E1911"/>
    <w:rsid w:val="001F10E6"/>
    <w:rsid w:val="00217AB9"/>
    <w:rsid w:val="00220694"/>
    <w:rsid w:val="00220CFA"/>
    <w:rsid w:val="00264D5E"/>
    <w:rsid w:val="002659DA"/>
    <w:rsid w:val="002760A7"/>
    <w:rsid w:val="0029097B"/>
    <w:rsid w:val="002913D7"/>
    <w:rsid w:val="002B3525"/>
    <w:rsid w:val="002B697D"/>
    <w:rsid w:val="002C3C26"/>
    <w:rsid w:val="002C5A22"/>
    <w:rsid w:val="002E12C5"/>
    <w:rsid w:val="002E4022"/>
    <w:rsid w:val="0032003A"/>
    <w:rsid w:val="00322587"/>
    <w:rsid w:val="00340433"/>
    <w:rsid w:val="00355099"/>
    <w:rsid w:val="003817D8"/>
    <w:rsid w:val="003E4AFA"/>
    <w:rsid w:val="003E619D"/>
    <w:rsid w:val="003E61A6"/>
    <w:rsid w:val="00403B94"/>
    <w:rsid w:val="00447105"/>
    <w:rsid w:val="00450073"/>
    <w:rsid w:val="00463C67"/>
    <w:rsid w:val="00467D95"/>
    <w:rsid w:val="00470F9D"/>
    <w:rsid w:val="00475C7A"/>
    <w:rsid w:val="004A4D96"/>
    <w:rsid w:val="004F1A9B"/>
    <w:rsid w:val="00517FA2"/>
    <w:rsid w:val="005344CC"/>
    <w:rsid w:val="00563837"/>
    <w:rsid w:val="00574D12"/>
    <w:rsid w:val="00575A14"/>
    <w:rsid w:val="00576D4F"/>
    <w:rsid w:val="0058523F"/>
    <w:rsid w:val="005A27BB"/>
    <w:rsid w:val="005A53A2"/>
    <w:rsid w:val="005C0548"/>
    <w:rsid w:val="005C4E31"/>
    <w:rsid w:val="005C5C60"/>
    <w:rsid w:val="005F323A"/>
    <w:rsid w:val="00630695"/>
    <w:rsid w:val="006428A1"/>
    <w:rsid w:val="006E47DB"/>
    <w:rsid w:val="00705C64"/>
    <w:rsid w:val="00714BDC"/>
    <w:rsid w:val="0071622E"/>
    <w:rsid w:val="00741BCC"/>
    <w:rsid w:val="00746911"/>
    <w:rsid w:val="007E3218"/>
    <w:rsid w:val="007E38AC"/>
    <w:rsid w:val="007F355F"/>
    <w:rsid w:val="00804CA8"/>
    <w:rsid w:val="00804CB4"/>
    <w:rsid w:val="00805B95"/>
    <w:rsid w:val="00805EE3"/>
    <w:rsid w:val="0083624A"/>
    <w:rsid w:val="008645E3"/>
    <w:rsid w:val="00867896"/>
    <w:rsid w:val="00880E53"/>
    <w:rsid w:val="008A6F6B"/>
    <w:rsid w:val="008B3B37"/>
    <w:rsid w:val="008C62D4"/>
    <w:rsid w:val="00902320"/>
    <w:rsid w:val="009573D0"/>
    <w:rsid w:val="00A275CD"/>
    <w:rsid w:val="00A52F91"/>
    <w:rsid w:val="00A61310"/>
    <w:rsid w:val="00A81458"/>
    <w:rsid w:val="00A81E8B"/>
    <w:rsid w:val="00AB79F1"/>
    <w:rsid w:val="00AE2248"/>
    <w:rsid w:val="00AE4E2E"/>
    <w:rsid w:val="00B12807"/>
    <w:rsid w:val="00B304CB"/>
    <w:rsid w:val="00B337F1"/>
    <w:rsid w:val="00B52408"/>
    <w:rsid w:val="00B567EE"/>
    <w:rsid w:val="00B56F09"/>
    <w:rsid w:val="00C00C2F"/>
    <w:rsid w:val="00C07B40"/>
    <w:rsid w:val="00C10C6A"/>
    <w:rsid w:val="00C261D0"/>
    <w:rsid w:val="00C469C4"/>
    <w:rsid w:val="00C55159"/>
    <w:rsid w:val="00D11FCD"/>
    <w:rsid w:val="00D140BE"/>
    <w:rsid w:val="00D374D8"/>
    <w:rsid w:val="00D42702"/>
    <w:rsid w:val="00D603B2"/>
    <w:rsid w:val="00D74A04"/>
    <w:rsid w:val="00DC75DF"/>
    <w:rsid w:val="00DC7BF5"/>
    <w:rsid w:val="00DC7FF3"/>
    <w:rsid w:val="00DD3B78"/>
    <w:rsid w:val="00DE629D"/>
    <w:rsid w:val="00DF54B5"/>
    <w:rsid w:val="00E02495"/>
    <w:rsid w:val="00E03F49"/>
    <w:rsid w:val="00E33FFA"/>
    <w:rsid w:val="00E86E99"/>
    <w:rsid w:val="00EA6085"/>
    <w:rsid w:val="00ED6347"/>
    <w:rsid w:val="00EE26D8"/>
    <w:rsid w:val="00F02AAA"/>
    <w:rsid w:val="00F6579D"/>
    <w:rsid w:val="00F73B57"/>
    <w:rsid w:val="00F933A1"/>
    <w:rsid w:val="00FA16B5"/>
    <w:rsid w:val="00FA25A4"/>
    <w:rsid w:val="00FA36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83F5A"/>
  <w15:docId w15:val="{6248FA27-3127-4A9B-8EFB-D79F6DAF6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outlineLvl w:val="0"/>
    </w:pPr>
    <w:rPr>
      <w:rFonts w:ascii="Calibri" w:eastAsia="Calibri" w:hAnsi="Calibri" w:cs="Calibri"/>
      <w:b/>
      <w:bCs/>
      <w:sz w:val="32"/>
      <w:szCs w:val="32"/>
    </w:rPr>
  </w:style>
  <w:style w:type="paragraph" w:styleId="Heading2">
    <w:name w:val="heading 2"/>
    <w:basedOn w:val="Normal"/>
    <w:link w:val="Heading2Char"/>
    <w:uiPriority w:val="9"/>
    <w:unhideWhenUsed/>
    <w:qFormat/>
    <w:pPr>
      <w:spacing w:before="63"/>
      <w:ind w:left="163"/>
      <w:jc w:val="center"/>
      <w:outlineLvl w:val="1"/>
    </w:pPr>
    <w:rPr>
      <w:b/>
      <w:bCs/>
      <w:sz w:val="28"/>
      <w:szCs w:val="28"/>
    </w:rPr>
  </w:style>
  <w:style w:type="paragraph" w:styleId="Heading3">
    <w:name w:val="heading 3"/>
    <w:basedOn w:val="Normal"/>
    <w:link w:val="Heading3Char"/>
    <w:uiPriority w:val="9"/>
    <w:unhideWhenUsed/>
    <w:qFormat/>
    <w:pPr>
      <w:ind w:left="1089" w:hanging="269"/>
      <w:outlineLvl w:val="2"/>
    </w:pPr>
    <w:rPr>
      <w:b/>
      <w:bCs/>
      <w:sz w:val="27"/>
      <w:szCs w:val="27"/>
    </w:rPr>
  </w:style>
  <w:style w:type="paragraph" w:styleId="Heading4">
    <w:name w:val="heading 4"/>
    <w:basedOn w:val="Normal"/>
    <w:link w:val="Heading4Char"/>
    <w:uiPriority w:val="9"/>
    <w:unhideWhenUsed/>
    <w:qFormat/>
    <w:pPr>
      <w:ind w:left="220"/>
      <w:outlineLvl w:val="3"/>
    </w:pPr>
    <w:rPr>
      <w:b/>
      <w:bCs/>
      <w:sz w:val="24"/>
      <w:szCs w:val="24"/>
    </w:rPr>
  </w:style>
  <w:style w:type="paragraph" w:styleId="Heading5">
    <w:name w:val="heading 5"/>
    <w:basedOn w:val="Normal"/>
    <w:next w:val="Normal"/>
    <w:link w:val="Heading5Char"/>
    <w:uiPriority w:val="9"/>
    <w:semiHidden/>
    <w:unhideWhenUsed/>
    <w:qFormat/>
    <w:rsid w:val="00D42702"/>
    <w:pPr>
      <w:keepNext/>
      <w:keepLines/>
      <w:widowControl/>
      <w:autoSpaceDE/>
      <w:autoSpaceDN/>
      <w:spacing w:before="80" w:after="40" w:line="276" w:lineRule="auto"/>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D42702"/>
    <w:pPr>
      <w:keepNext/>
      <w:keepLines/>
      <w:widowControl/>
      <w:autoSpaceDE/>
      <w:autoSpaceDN/>
      <w:spacing w:before="40" w:line="276" w:lineRule="auto"/>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42702"/>
    <w:pPr>
      <w:keepNext/>
      <w:keepLines/>
      <w:widowControl/>
      <w:autoSpaceDE/>
      <w:autoSpaceDN/>
      <w:spacing w:before="40" w:line="276" w:lineRule="auto"/>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42702"/>
    <w:pPr>
      <w:keepNext/>
      <w:keepLines/>
      <w:widowControl/>
      <w:autoSpaceDE/>
      <w:autoSpaceDN/>
      <w:spacing w:line="276" w:lineRule="auto"/>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42702"/>
    <w:pPr>
      <w:keepNext/>
      <w:keepLines/>
      <w:widowControl/>
      <w:autoSpaceDE/>
      <w:autoSpaceDN/>
      <w:spacing w:line="276" w:lineRule="auto"/>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aliases w:val="Párrafo de lista,Recommendation,OBC Bullet,Recommendatio,Dot pt,F5 List Paragraph,List Paragraph1,No Spacing1,List Paragraph Char Char Char,Indicator Text,Colorful List - Accent 11,Numbered Para 1,Bullet 1,Bullet Points,List Paragraph2,L"/>
    <w:basedOn w:val="Normal"/>
    <w:link w:val="ListParagraphChar"/>
    <w:uiPriority w:val="34"/>
    <w:qFormat/>
    <w:pPr>
      <w:ind w:left="1360" w:hanging="360"/>
    </w:pPr>
  </w:style>
  <w:style w:type="paragraph" w:customStyle="1" w:styleId="TableParagraph">
    <w:name w:val="Table Paragraph"/>
    <w:basedOn w:val="Normal"/>
    <w:uiPriority w:val="1"/>
    <w:qFormat/>
  </w:style>
  <w:style w:type="table" w:styleId="TableGrid">
    <w:name w:val="Table Grid"/>
    <w:basedOn w:val="TableNormal"/>
    <w:uiPriority w:val="59"/>
    <w:rsid w:val="005A27BB"/>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27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5A27BB"/>
    <w:rPr>
      <w:rFonts w:ascii="Courier New" w:eastAsia="Times New Roman" w:hAnsi="Courier New" w:cs="Courier New"/>
      <w:sz w:val="20"/>
      <w:szCs w:val="20"/>
    </w:rPr>
  </w:style>
  <w:style w:type="character" w:customStyle="1" w:styleId="y2iqfc">
    <w:name w:val="y2iqfc"/>
    <w:basedOn w:val="DefaultParagraphFont"/>
    <w:rsid w:val="005A27BB"/>
  </w:style>
  <w:style w:type="paragraph" w:styleId="Header">
    <w:name w:val="header"/>
    <w:basedOn w:val="Normal"/>
    <w:link w:val="HeaderChar"/>
    <w:uiPriority w:val="99"/>
    <w:unhideWhenUsed/>
    <w:rsid w:val="00DD3B78"/>
    <w:pPr>
      <w:tabs>
        <w:tab w:val="center" w:pos="4680"/>
        <w:tab w:val="right" w:pos="9360"/>
      </w:tabs>
    </w:pPr>
  </w:style>
  <w:style w:type="character" w:customStyle="1" w:styleId="HeaderChar">
    <w:name w:val="Header Char"/>
    <w:basedOn w:val="DefaultParagraphFont"/>
    <w:link w:val="Header"/>
    <w:uiPriority w:val="99"/>
    <w:rsid w:val="00DD3B78"/>
    <w:rPr>
      <w:rFonts w:ascii="Times New Roman" w:eastAsia="Times New Roman" w:hAnsi="Times New Roman" w:cs="Times New Roman"/>
    </w:rPr>
  </w:style>
  <w:style w:type="paragraph" w:styleId="Footer">
    <w:name w:val="footer"/>
    <w:basedOn w:val="Normal"/>
    <w:link w:val="FooterChar"/>
    <w:uiPriority w:val="99"/>
    <w:unhideWhenUsed/>
    <w:rsid w:val="00DD3B78"/>
    <w:pPr>
      <w:tabs>
        <w:tab w:val="center" w:pos="4680"/>
        <w:tab w:val="right" w:pos="9360"/>
      </w:tabs>
    </w:pPr>
  </w:style>
  <w:style w:type="character" w:customStyle="1" w:styleId="FooterChar">
    <w:name w:val="Footer Char"/>
    <w:basedOn w:val="DefaultParagraphFont"/>
    <w:link w:val="Footer"/>
    <w:uiPriority w:val="99"/>
    <w:rsid w:val="00DD3B78"/>
    <w:rPr>
      <w:rFonts w:ascii="Times New Roman" w:eastAsia="Times New Roman" w:hAnsi="Times New Roman" w:cs="Times New Roman"/>
    </w:rPr>
  </w:style>
  <w:style w:type="character" w:styleId="Strong">
    <w:name w:val="Strong"/>
    <w:basedOn w:val="DefaultParagraphFont"/>
    <w:uiPriority w:val="22"/>
    <w:qFormat/>
    <w:rsid w:val="00F933A1"/>
    <w:rPr>
      <w:b/>
      <w:bCs/>
    </w:rPr>
  </w:style>
  <w:style w:type="character" w:customStyle="1" w:styleId="Heading4Char">
    <w:name w:val="Heading 4 Char"/>
    <w:basedOn w:val="DefaultParagraphFont"/>
    <w:link w:val="Heading4"/>
    <w:uiPriority w:val="9"/>
    <w:rsid w:val="00746911"/>
    <w:rPr>
      <w:rFonts w:ascii="Times New Roman" w:eastAsia="Times New Roman" w:hAnsi="Times New Roman" w:cs="Times New Roman"/>
      <w:b/>
      <w:bCs/>
      <w:sz w:val="24"/>
      <w:szCs w:val="24"/>
    </w:rPr>
  </w:style>
  <w:style w:type="table" w:customStyle="1" w:styleId="TableGrid5">
    <w:name w:val="Table Grid5"/>
    <w:basedOn w:val="TableNormal"/>
    <w:next w:val="TableGrid"/>
    <w:uiPriority w:val="39"/>
    <w:rsid w:val="003E61A6"/>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E61A6"/>
    <w:pPr>
      <w:widowControl/>
      <w:autoSpaceDE/>
      <w:autoSpaceDN/>
      <w:spacing w:before="100" w:beforeAutospacing="1" w:after="100" w:afterAutospacing="1"/>
    </w:pPr>
    <w:rPr>
      <w:sz w:val="24"/>
      <w:szCs w:val="24"/>
    </w:rPr>
  </w:style>
  <w:style w:type="character" w:styleId="Emphasis">
    <w:name w:val="Emphasis"/>
    <w:basedOn w:val="DefaultParagraphFont"/>
    <w:uiPriority w:val="20"/>
    <w:qFormat/>
    <w:rsid w:val="003E61A6"/>
    <w:rPr>
      <w:i/>
      <w:iCs/>
    </w:rPr>
  </w:style>
  <w:style w:type="character" w:styleId="Hyperlink">
    <w:name w:val="Hyperlink"/>
    <w:basedOn w:val="DefaultParagraphFont"/>
    <w:uiPriority w:val="99"/>
    <w:unhideWhenUsed/>
    <w:rsid w:val="00DE629D"/>
    <w:rPr>
      <w:color w:val="0000FF" w:themeColor="hyperlink"/>
      <w:u w:val="single"/>
    </w:rPr>
  </w:style>
  <w:style w:type="character" w:styleId="UnresolvedMention">
    <w:name w:val="Unresolved Mention"/>
    <w:basedOn w:val="DefaultParagraphFont"/>
    <w:uiPriority w:val="99"/>
    <w:semiHidden/>
    <w:unhideWhenUsed/>
    <w:rsid w:val="00DE629D"/>
    <w:rPr>
      <w:color w:val="605E5C"/>
      <w:shd w:val="clear" w:color="auto" w:fill="E1DFDD"/>
    </w:rPr>
  </w:style>
  <w:style w:type="character" w:customStyle="1" w:styleId="Heading5Char">
    <w:name w:val="Heading 5 Char"/>
    <w:basedOn w:val="DefaultParagraphFont"/>
    <w:link w:val="Heading5"/>
    <w:uiPriority w:val="9"/>
    <w:semiHidden/>
    <w:rsid w:val="00D42702"/>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D42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2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2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2702"/>
    <w:rPr>
      <w:rFonts w:eastAsiaTheme="majorEastAsia" w:cstheme="majorBidi"/>
      <w:color w:val="272727" w:themeColor="text1" w:themeTint="D8"/>
    </w:rPr>
  </w:style>
  <w:style w:type="character" w:customStyle="1" w:styleId="Heading1Char">
    <w:name w:val="Heading 1 Char"/>
    <w:basedOn w:val="DefaultParagraphFont"/>
    <w:link w:val="Heading1"/>
    <w:uiPriority w:val="9"/>
    <w:rsid w:val="00D42702"/>
    <w:rPr>
      <w:rFonts w:ascii="Calibri" w:eastAsia="Calibri" w:hAnsi="Calibri" w:cs="Calibri"/>
      <w:b/>
      <w:bCs/>
      <w:sz w:val="32"/>
      <w:szCs w:val="32"/>
    </w:rPr>
  </w:style>
  <w:style w:type="character" w:customStyle="1" w:styleId="Heading2Char">
    <w:name w:val="Heading 2 Char"/>
    <w:basedOn w:val="DefaultParagraphFont"/>
    <w:link w:val="Heading2"/>
    <w:uiPriority w:val="9"/>
    <w:rsid w:val="00D42702"/>
    <w:rPr>
      <w:rFonts w:ascii="Times New Roman" w:eastAsia="Times New Roman" w:hAnsi="Times New Roman" w:cs="Times New Roman"/>
      <w:b/>
      <w:bCs/>
      <w:sz w:val="28"/>
      <w:szCs w:val="28"/>
    </w:rPr>
  </w:style>
  <w:style w:type="character" w:customStyle="1" w:styleId="Heading3Char">
    <w:name w:val="Heading 3 Char"/>
    <w:basedOn w:val="DefaultParagraphFont"/>
    <w:link w:val="Heading3"/>
    <w:uiPriority w:val="9"/>
    <w:rsid w:val="00D42702"/>
    <w:rPr>
      <w:rFonts w:ascii="Times New Roman" w:eastAsia="Times New Roman" w:hAnsi="Times New Roman" w:cs="Times New Roman"/>
      <w:b/>
      <w:bCs/>
      <w:sz w:val="27"/>
      <w:szCs w:val="27"/>
    </w:rPr>
  </w:style>
  <w:style w:type="paragraph" w:styleId="Title">
    <w:name w:val="Title"/>
    <w:basedOn w:val="Normal"/>
    <w:next w:val="Normal"/>
    <w:link w:val="TitleChar"/>
    <w:uiPriority w:val="10"/>
    <w:qFormat/>
    <w:rsid w:val="00D42702"/>
    <w:pPr>
      <w:widowControl/>
      <w:autoSpaceDE/>
      <w:autoSpaceDN/>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2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2702"/>
    <w:pPr>
      <w:widowControl/>
      <w:numPr>
        <w:ilvl w:val="1"/>
      </w:numPr>
      <w:autoSpaceDE/>
      <w:autoSpaceDN/>
      <w:spacing w:after="200" w:line="276"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2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2702"/>
    <w:pPr>
      <w:widowControl/>
      <w:autoSpaceDE/>
      <w:autoSpaceDN/>
      <w:spacing w:before="160" w:after="200" w:line="276" w:lineRule="auto"/>
      <w:jc w:val="center"/>
    </w:pPr>
    <w:rPr>
      <w:rFonts w:asciiTheme="minorHAnsi" w:eastAsiaTheme="minorHAnsi" w:hAnsiTheme="minorHAnsi" w:cstheme="minorBidi"/>
      <w:i/>
      <w:iCs/>
      <w:color w:val="404040" w:themeColor="text1" w:themeTint="BF"/>
    </w:rPr>
  </w:style>
  <w:style w:type="character" w:customStyle="1" w:styleId="QuoteChar">
    <w:name w:val="Quote Char"/>
    <w:basedOn w:val="DefaultParagraphFont"/>
    <w:link w:val="Quote"/>
    <w:uiPriority w:val="29"/>
    <w:rsid w:val="00D42702"/>
    <w:rPr>
      <w:i/>
      <w:iCs/>
      <w:color w:val="404040" w:themeColor="text1" w:themeTint="BF"/>
    </w:rPr>
  </w:style>
  <w:style w:type="character" w:styleId="IntenseEmphasis">
    <w:name w:val="Intense Emphasis"/>
    <w:basedOn w:val="DefaultParagraphFont"/>
    <w:uiPriority w:val="21"/>
    <w:qFormat/>
    <w:rsid w:val="00D42702"/>
    <w:rPr>
      <w:i/>
      <w:iCs/>
      <w:color w:val="365F91" w:themeColor="accent1" w:themeShade="BF"/>
    </w:rPr>
  </w:style>
  <w:style w:type="paragraph" w:styleId="IntenseQuote">
    <w:name w:val="Intense Quote"/>
    <w:basedOn w:val="Normal"/>
    <w:next w:val="Normal"/>
    <w:link w:val="IntenseQuoteChar"/>
    <w:uiPriority w:val="30"/>
    <w:qFormat/>
    <w:rsid w:val="00D42702"/>
    <w:pPr>
      <w:widowControl/>
      <w:pBdr>
        <w:top w:val="single" w:sz="4" w:space="10" w:color="365F91" w:themeColor="accent1" w:themeShade="BF"/>
        <w:bottom w:val="single" w:sz="4" w:space="10" w:color="365F91" w:themeColor="accent1" w:themeShade="BF"/>
      </w:pBdr>
      <w:autoSpaceDE/>
      <w:autoSpaceDN/>
      <w:spacing w:before="360" w:after="360" w:line="276" w:lineRule="auto"/>
      <w:ind w:left="864" w:right="864"/>
      <w:jc w:val="center"/>
    </w:pPr>
    <w:rPr>
      <w:rFonts w:asciiTheme="minorHAnsi" w:eastAsiaTheme="minorHAnsi" w:hAnsiTheme="minorHAnsi" w:cstheme="minorBidi"/>
      <w:i/>
      <w:iCs/>
      <w:color w:val="365F91" w:themeColor="accent1" w:themeShade="BF"/>
    </w:rPr>
  </w:style>
  <w:style w:type="character" w:customStyle="1" w:styleId="IntenseQuoteChar">
    <w:name w:val="Intense Quote Char"/>
    <w:basedOn w:val="DefaultParagraphFont"/>
    <w:link w:val="IntenseQuote"/>
    <w:uiPriority w:val="30"/>
    <w:rsid w:val="00D42702"/>
    <w:rPr>
      <w:i/>
      <w:iCs/>
      <w:color w:val="365F91" w:themeColor="accent1" w:themeShade="BF"/>
    </w:rPr>
  </w:style>
  <w:style w:type="character" w:styleId="IntenseReference">
    <w:name w:val="Intense Reference"/>
    <w:basedOn w:val="DefaultParagraphFont"/>
    <w:uiPriority w:val="32"/>
    <w:qFormat/>
    <w:rsid w:val="00D42702"/>
    <w:rPr>
      <w:b/>
      <w:bCs/>
      <w:smallCaps/>
      <w:color w:val="365F91" w:themeColor="accent1" w:themeShade="BF"/>
      <w:spacing w:val="5"/>
    </w:rPr>
  </w:style>
  <w:style w:type="paragraph" w:styleId="Revision">
    <w:name w:val="Revision"/>
    <w:hidden/>
    <w:uiPriority w:val="99"/>
    <w:semiHidden/>
    <w:rsid w:val="00340433"/>
    <w:pPr>
      <w:widowControl/>
      <w:autoSpaceDE/>
      <w:autoSpaceDN/>
    </w:pPr>
    <w:rPr>
      <w:rFonts w:ascii="Times New Roman" w:eastAsia="Times New Roman" w:hAnsi="Times New Roman" w:cs="Times New Roman"/>
    </w:rPr>
  </w:style>
  <w:style w:type="paragraph" w:customStyle="1" w:styleId="Default">
    <w:name w:val="Default"/>
    <w:rsid w:val="003E619D"/>
    <w:pPr>
      <w:widowControl/>
      <w:adjustRightInd w:val="0"/>
    </w:pPr>
    <w:rPr>
      <w:rFonts w:ascii="Bookman Old Style" w:eastAsia="Calibri" w:hAnsi="Bookman Old Style" w:cs="Bookman Old Style"/>
      <w:color w:val="000000"/>
      <w:sz w:val="24"/>
      <w:szCs w:val="24"/>
    </w:rPr>
  </w:style>
  <w:style w:type="character" w:customStyle="1" w:styleId="ListParagraphChar">
    <w:name w:val="List Paragraph Char"/>
    <w:aliases w:val="Párrafo de lista Char,Recommendation Char,OBC Bullet Char,Recommendatio Char,Dot pt Char,F5 List Paragraph Char,List Paragraph1 Char,No Spacing1 Char,List Paragraph Char Char Char Char,Indicator Text Char,Numbered Para 1 Char,L Char"/>
    <w:link w:val="ListParagraph"/>
    <w:uiPriority w:val="34"/>
    <w:qFormat/>
    <w:rsid w:val="003E619D"/>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3E619D"/>
    <w:rPr>
      <w:sz w:val="16"/>
      <w:szCs w:val="16"/>
    </w:rPr>
  </w:style>
  <w:style w:type="paragraph" w:styleId="CommentText">
    <w:name w:val="annotation text"/>
    <w:basedOn w:val="Normal"/>
    <w:link w:val="CommentTextChar"/>
    <w:uiPriority w:val="99"/>
    <w:unhideWhenUsed/>
    <w:rsid w:val="003E619D"/>
    <w:pPr>
      <w:widowControl/>
      <w:autoSpaceDE/>
      <w:autoSpaceDN/>
    </w:pPr>
    <w:rPr>
      <w:sz w:val="20"/>
      <w:szCs w:val="20"/>
    </w:rPr>
  </w:style>
  <w:style w:type="character" w:customStyle="1" w:styleId="CommentTextChar">
    <w:name w:val="Comment Text Char"/>
    <w:basedOn w:val="DefaultParagraphFont"/>
    <w:link w:val="CommentText"/>
    <w:uiPriority w:val="99"/>
    <w:rsid w:val="003E619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E619D"/>
    <w:rPr>
      <w:b/>
      <w:bCs/>
    </w:rPr>
  </w:style>
  <w:style w:type="character" w:customStyle="1" w:styleId="CommentSubjectChar">
    <w:name w:val="Comment Subject Char"/>
    <w:basedOn w:val="CommentTextChar"/>
    <w:link w:val="CommentSubject"/>
    <w:uiPriority w:val="99"/>
    <w:semiHidden/>
    <w:rsid w:val="003E619D"/>
    <w:rPr>
      <w:rFonts w:ascii="Times New Roman" w:eastAsia="Times New Roman" w:hAnsi="Times New Roman" w:cs="Times New Roman"/>
      <w:b/>
      <w:bCs/>
      <w:sz w:val="20"/>
      <w:szCs w:val="20"/>
    </w:rPr>
  </w:style>
  <w:style w:type="paragraph" w:styleId="BalloonText">
    <w:name w:val="Balloon Text"/>
    <w:basedOn w:val="Normal"/>
    <w:link w:val="BalloonTextChar"/>
    <w:rsid w:val="003E619D"/>
    <w:pPr>
      <w:widowControl/>
      <w:autoSpaceDE/>
      <w:autoSpaceDN/>
    </w:pPr>
    <w:rPr>
      <w:rFonts w:ascii="Tahoma" w:eastAsia="ヒラギノ角ゴ Pro W3" w:hAnsi="Tahoma"/>
      <w:color w:val="000000"/>
      <w:sz w:val="16"/>
      <w:szCs w:val="16"/>
      <w:lang w:val="x-none" w:eastAsia="x-none"/>
    </w:rPr>
  </w:style>
  <w:style w:type="character" w:customStyle="1" w:styleId="BalloonTextChar">
    <w:name w:val="Balloon Text Char"/>
    <w:basedOn w:val="DefaultParagraphFont"/>
    <w:link w:val="BalloonText"/>
    <w:rsid w:val="003E619D"/>
    <w:rPr>
      <w:rFonts w:ascii="Tahoma" w:eastAsia="ヒラギノ角ゴ Pro W3" w:hAnsi="Tahoma" w:cs="Times New Roman"/>
      <w:color w:val="000000"/>
      <w:sz w:val="16"/>
      <w:szCs w:val="16"/>
      <w:lang w:val="x-none" w:eastAsia="x-none"/>
    </w:rPr>
  </w:style>
  <w:style w:type="character" w:customStyle="1" w:styleId="cf01">
    <w:name w:val="cf01"/>
    <w:basedOn w:val="DefaultParagraphFont"/>
    <w:rsid w:val="003E619D"/>
    <w:rPr>
      <w:rFonts w:ascii="Segoe UI" w:hAnsi="Segoe UI" w:cs="Segoe UI" w:hint="default"/>
      <w:sz w:val="18"/>
      <w:szCs w:val="18"/>
    </w:rPr>
  </w:style>
  <w:style w:type="paragraph" w:styleId="NoSpacing">
    <w:name w:val="No Spacing"/>
    <w:uiPriority w:val="1"/>
    <w:qFormat/>
    <w:rsid w:val="003E619D"/>
    <w:rPr>
      <w:rFonts w:ascii="Calibri" w:eastAsia="Calibri" w:hAnsi="Calibri" w:cs="Calibri"/>
    </w:rPr>
  </w:style>
  <w:style w:type="character" w:styleId="PlaceholderText">
    <w:name w:val="Placeholder Text"/>
    <w:basedOn w:val="DefaultParagraphFont"/>
    <w:uiPriority w:val="99"/>
    <w:semiHidden/>
    <w:rsid w:val="003E619D"/>
    <w:rPr>
      <w:color w:val="808080"/>
    </w:rPr>
  </w:style>
  <w:style w:type="character" w:customStyle="1" w:styleId="overflow-hidden">
    <w:name w:val="overflow-hidden"/>
    <w:basedOn w:val="DefaultParagraphFont"/>
    <w:rsid w:val="003E619D"/>
  </w:style>
  <w:style w:type="paragraph" w:customStyle="1" w:styleId="task-list-item">
    <w:name w:val="task-list-item"/>
    <w:basedOn w:val="Normal"/>
    <w:rsid w:val="003E619D"/>
    <w:pPr>
      <w:widowControl/>
      <w:autoSpaceDE/>
      <w:autoSpaceDN/>
      <w:spacing w:before="100" w:beforeAutospacing="1" w:after="100" w:afterAutospacing="1"/>
    </w:pPr>
    <w:rPr>
      <w:sz w:val="24"/>
      <w:szCs w:val="24"/>
    </w:rPr>
  </w:style>
  <w:style w:type="character" w:customStyle="1" w:styleId="apple-converted-space">
    <w:name w:val="apple-converted-space"/>
    <w:basedOn w:val="DefaultParagraphFont"/>
    <w:rsid w:val="003E61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726597">
      <w:bodyDiv w:val="1"/>
      <w:marLeft w:val="0"/>
      <w:marRight w:val="0"/>
      <w:marTop w:val="0"/>
      <w:marBottom w:val="0"/>
      <w:divBdr>
        <w:top w:val="none" w:sz="0" w:space="0" w:color="auto"/>
        <w:left w:val="none" w:sz="0" w:space="0" w:color="auto"/>
        <w:bottom w:val="none" w:sz="0" w:space="0" w:color="auto"/>
        <w:right w:val="none" w:sz="0" w:space="0" w:color="auto"/>
      </w:divBdr>
    </w:div>
    <w:div w:id="238057942">
      <w:bodyDiv w:val="1"/>
      <w:marLeft w:val="0"/>
      <w:marRight w:val="0"/>
      <w:marTop w:val="0"/>
      <w:marBottom w:val="0"/>
      <w:divBdr>
        <w:top w:val="none" w:sz="0" w:space="0" w:color="auto"/>
        <w:left w:val="none" w:sz="0" w:space="0" w:color="auto"/>
        <w:bottom w:val="none" w:sz="0" w:space="0" w:color="auto"/>
        <w:right w:val="none" w:sz="0" w:space="0" w:color="auto"/>
      </w:divBdr>
    </w:div>
    <w:div w:id="251281804">
      <w:bodyDiv w:val="1"/>
      <w:marLeft w:val="0"/>
      <w:marRight w:val="0"/>
      <w:marTop w:val="0"/>
      <w:marBottom w:val="0"/>
      <w:divBdr>
        <w:top w:val="none" w:sz="0" w:space="0" w:color="auto"/>
        <w:left w:val="none" w:sz="0" w:space="0" w:color="auto"/>
        <w:bottom w:val="none" w:sz="0" w:space="0" w:color="auto"/>
        <w:right w:val="none" w:sz="0" w:space="0" w:color="auto"/>
      </w:divBdr>
    </w:div>
    <w:div w:id="256794055">
      <w:bodyDiv w:val="1"/>
      <w:marLeft w:val="0"/>
      <w:marRight w:val="0"/>
      <w:marTop w:val="0"/>
      <w:marBottom w:val="0"/>
      <w:divBdr>
        <w:top w:val="none" w:sz="0" w:space="0" w:color="auto"/>
        <w:left w:val="none" w:sz="0" w:space="0" w:color="auto"/>
        <w:bottom w:val="none" w:sz="0" w:space="0" w:color="auto"/>
        <w:right w:val="none" w:sz="0" w:space="0" w:color="auto"/>
      </w:divBdr>
    </w:div>
    <w:div w:id="404884556">
      <w:bodyDiv w:val="1"/>
      <w:marLeft w:val="0"/>
      <w:marRight w:val="0"/>
      <w:marTop w:val="0"/>
      <w:marBottom w:val="0"/>
      <w:divBdr>
        <w:top w:val="none" w:sz="0" w:space="0" w:color="auto"/>
        <w:left w:val="none" w:sz="0" w:space="0" w:color="auto"/>
        <w:bottom w:val="none" w:sz="0" w:space="0" w:color="auto"/>
        <w:right w:val="none" w:sz="0" w:space="0" w:color="auto"/>
      </w:divBdr>
    </w:div>
    <w:div w:id="519971080">
      <w:bodyDiv w:val="1"/>
      <w:marLeft w:val="0"/>
      <w:marRight w:val="0"/>
      <w:marTop w:val="0"/>
      <w:marBottom w:val="0"/>
      <w:divBdr>
        <w:top w:val="none" w:sz="0" w:space="0" w:color="auto"/>
        <w:left w:val="none" w:sz="0" w:space="0" w:color="auto"/>
        <w:bottom w:val="none" w:sz="0" w:space="0" w:color="auto"/>
        <w:right w:val="none" w:sz="0" w:space="0" w:color="auto"/>
      </w:divBdr>
    </w:div>
    <w:div w:id="559365607">
      <w:bodyDiv w:val="1"/>
      <w:marLeft w:val="0"/>
      <w:marRight w:val="0"/>
      <w:marTop w:val="0"/>
      <w:marBottom w:val="0"/>
      <w:divBdr>
        <w:top w:val="none" w:sz="0" w:space="0" w:color="auto"/>
        <w:left w:val="none" w:sz="0" w:space="0" w:color="auto"/>
        <w:bottom w:val="none" w:sz="0" w:space="0" w:color="auto"/>
        <w:right w:val="none" w:sz="0" w:space="0" w:color="auto"/>
      </w:divBdr>
    </w:div>
    <w:div w:id="631206991">
      <w:bodyDiv w:val="1"/>
      <w:marLeft w:val="0"/>
      <w:marRight w:val="0"/>
      <w:marTop w:val="0"/>
      <w:marBottom w:val="0"/>
      <w:divBdr>
        <w:top w:val="none" w:sz="0" w:space="0" w:color="auto"/>
        <w:left w:val="none" w:sz="0" w:space="0" w:color="auto"/>
        <w:bottom w:val="none" w:sz="0" w:space="0" w:color="auto"/>
        <w:right w:val="none" w:sz="0" w:space="0" w:color="auto"/>
      </w:divBdr>
    </w:div>
    <w:div w:id="714356340">
      <w:bodyDiv w:val="1"/>
      <w:marLeft w:val="0"/>
      <w:marRight w:val="0"/>
      <w:marTop w:val="0"/>
      <w:marBottom w:val="0"/>
      <w:divBdr>
        <w:top w:val="none" w:sz="0" w:space="0" w:color="auto"/>
        <w:left w:val="none" w:sz="0" w:space="0" w:color="auto"/>
        <w:bottom w:val="none" w:sz="0" w:space="0" w:color="auto"/>
        <w:right w:val="none" w:sz="0" w:space="0" w:color="auto"/>
      </w:divBdr>
    </w:div>
    <w:div w:id="731316418">
      <w:bodyDiv w:val="1"/>
      <w:marLeft w:val="0"/>
      <w:marRight w:val="0"/>
      <w:marTop w:val="0"/>
      <w:marBottom w:val="0"/>
      <w:divBdr>
        <w:top w:val="none" w:sz="0" w:space="0" w:color="auto"/>
        <w:left w:val="none" w:sz="0" w:space="0" w:color="auto"/>
        <w:bottom w:val="none" w:sz="0" w:space="0" w:color="auto"/>
        <w:right w:val="none" w:sz="0" w:space="0" w:color="auto"/>
      </w:divBdr>
    </w:div>
    <w:div w:id="755438284">
      <w:bodyDiv w:val="1"/>
      <w:marLeft w:val="0"/>
      <w:marRight w:val="0"/>
      <w:marTop w:val="0"/>
      <w:marBottom w:val="0"/>
      <w:divBdr>
        <w:top w:val="none" w:sz="0" w:space="0" w:color="auto"/>
        <w:left w:val="none" w:sz="0" w:space="0" w:color="auto"/>
        <w:bottom w:val="none" w:sz="0" w:space="0" w:color="auto"/>
        <w:right w:val="none" w:sz="0" w:space="0" w:color="auto"/>
      </w:divBdr>
    </w:div>
    <w:div w:id="770010882">
      <w:bodyDiv w:val="1"/>
      <w:marLeft w:val="0"/>
      <w:marRight w:val="0"/>
      <w:marTop w:val="0"/>
      <w:marBottom w:val="0"/>
      <w:divBdr>
        <w:top w:val="none" w:sz="0" w:space="0" w:color="auto"/>
        <w:left w:val="none" w:sz="0" w:space="0" w:color="auto"/>
        <w:bottom w:val="none" w:sz="0" w:space="0" w:color="auto"/>
        <w:right w:val="none" w:sz="0" w:space="0" w:color="auto"/>
      </w:divBdr>
    </w:div>
    <w:div w:id="816530256">
      <w:bodyDiv w:val="1"/>
      <w:marLeft w:val="0"/>
      <w:marRight w:val="0"/>
      <w:marTop w:val="0"/>
      <w:marBottom w:val="0"/>
      <w:divBdr>
        <w:top w:val="none" w:sz="0" w:space="0" w:color="auto"/>
        <w:left w:val="none" w:sz="0" w:space="0" w:color="auto"/>
        <w:bottom w:val="none" w:sz="0" w:space="0" w:color="auto"/>
        <w:right w:val="none" w:sz="0" w:space="0" w:color="auto"/>
      </w:divBdr>
    </w:div>
    <w:div w:id="926309518">
      <w:bodyDiv w:val="1"/>
      <w:marLeft w:val="0"/>
      <w:marRight w:val="0"/>
      <w:marTop w:val="0"/>
      <w:marBottom w:val="0"/>
      <w:divBdr>
        <w:top w:val="none" w:sz="0" w:space="0" w:color="auto"/>
        <w:left w:val="none" w:sz="0" w:space="0" w:color="auto"/>
        <w:bottom w:val="none" w:sz="0" w:space="0" w:color="auto"/>
        <w:right w:val="none" w:sz="0" w:space="0" w:color="auto"/>
      </w:divBdr>
    </w:div>
    <w:div w:id="938175085">
      <w:bodyDiv w:val="1"/>
      <w:marLeft w:val="0"/>
      <w:marRight w:val="0"/>
      <w:marTop w:val="0"/>
      <w:marBottom w:val="0"/>
      <w:divBdr>
        <w:top w:val="none" w:sz="0" w:space="0" w:color="auto"/>
        <w:left w:val="none" w:sz="0" w:space="0" w:color="auto"/>
        <w:bottom w:val="none" w:sz="0" w:space="0" w:color="auto"/>
        <w:right w:val="none" w:sz="0" w:space="0" w:color="auto"/>
      </w:divBdr>
    </w:div>
    <w:div w:id="940377593">
      <w:bodyDiv w:val="1"/>
      <w:marLeft w:val="0"/>
      <w:marRight w:val="0"/>
      <w:marTop w:val="0"/>
      <w:marBottom w:val="0"/>
      <w:divBdr>
        <w:top w:val="none" w:sz="0" w:space="0" w:color="auto"/>
        <w:left w:val="none" w:sz="0" w:space="0" w:color="auto"/>
        <w:bottom w:val="none" w:sz="0" w:space="0" w:color="auto"/>
        <w:right w:val="none" w:sz="0" w:space="0" w:color="auto"/>
      </w:divBdr>
    </w:div>
    <w:div w:id="985472577">
      <w:bodyDiv w:val="1"/>
      <w:marLeft w:val="0"/>
      <w:marRight w:val="0"/>
      <w:marTop w:val="0"/>
      <w:marBottom w:val="0"/>
      <w:divBdr>
        <w:top w:val="none" w:sz="0" w:space="0" w:color="auto"/>
        <w:left w:val="none" w:sz="0" w:space="0" w:color="auto"/>
        <w:bottom w:val="none" w:sz="0" w:space="0" w:color="auto"/>
        <w:right w:val="none" w:sz="0" w:space="0" w:color="auto"/>
      </w:divBdr>
    </w:div>
    <w:div w:id="1009869314">
      <w:bodyDiv w:val="1"/>
      <w:marLeft w:val="0"/>
      <w:marRight w:val="0"/>
      <w:marTop w:val="0"/>
      <w:marBottom w:val="0"/>
      <w:divBdr>
        <w:top w:val="none" w:sz="0" w:space="0" w:color="auto"/>
        <w:left w:val="none" w:sz="0" w:space="0" w:color="auto"/>
        <w:bottom w:val="none" w:sz="0" w:space="0" w:color="auto"/>
        <w:right w:val="none" w:sz="0" w:space="0" w:color="auto"/>
      </w:divBdr>
    </w:div>
    <w:div w:id="1015112141">
      <w:bodyDiv w:val="1"/>
      <w:marLeft w:val="0"/>
      <w:marRight w:val="0"/>
      <w:marTop w:val="0"/>
      <w:marBottom w:val="0"/>
      <w:divBdr>
        <w:top w:val="none" w:sz="0" w:space="0" w:color="auto"/>
        <w:left w:val="none" w:sz="0" w:space="0" w:color="auto"/>
        <w:bottom w:val="none" w:sz="0" w:space="0" w:color="auto"/>
        <w:right w:val="none" w:sz="0" w:space="0" w:color="auto"/>
      </w:divBdr>
    </w:div>
    <w:div w:id="1017318594">
      <w:bodyDiv w:val="1"/>
      <w:marLeft w:val="0"/>
      <w:marRight w:val="0"/>
      <w:marTop w:val="0"/>
      <w:marBottom w:val="0"/>
      <w:divBdr>
        <w:top w:val="none" w:sz="0" w:space="0" w:color="auto"/>
        <w:left w:val="none" w:sz="0" w:space="0" w:color="auto"/>
        <w:bottom w:val="none" w:sz="0" w:space="0" w:color="auto"/>
        <w:right w:val="none" w:sz="0" w:space="0" w:color="auto"/>
      </w:divBdr>
    </w:div>
    <w:div w:id="1054621762">
      <w:bodyDiv w:val="1"/>
      <w:marLeft w:val="0"/>
      <w:marRight w:val="0"/>
      <w:marTop w:val="0"/>
      <w:marBottom w:val="0"/>
      <w:divBdr>
        <w:top w:val="none" w:sz="0" w:space="0" w:color="auto"/>
        <w:left w:val="none" w:sz="0" w:space="0" w:color="auto"/>
        <w:bottom w:val="none" w:sz="0" w:space="0" w:color="auto"/>
        <w:right w:val="none" w:sz="0" w:space="0" w:color="auto"/>
      </w:divBdr>
    </w:div>
    <w:div w:id="1054744045">
      <w:bodyDiv w:val="1"/>
      <w:marLeft w:val="0"/>
      <w:marRight w:val="0"/>
      <w:marTop w:val="0"/>
      <w:marBottom w:val="0"/>
      <w:divBdr>
        <w:top w:val="none" w:sz="0" w:space="0" w:color="auto"/>
        <w:left w:val="none" w:sz="0" w:space="0" w:color="auto"/>
        <w:bottom w:val="none" w:sz="0" w:space="0" w:color="auto"/>
        <w:right w:val="none" w:sz="0" w:space="0" w:color="auto"/>
      </w:divBdr>
    </w:div>
    <w:div w:id="1085802407">
      <w:bodyDiv w:val="1"/>
      <w:marLeft w:val="0"/>
      <w:marRight w:val="0"/>
      <w:marTop w:val="0"/>
      <w:marBottom w:val="0"/>
      <w:divBdr>
        <w:top w:val="none" w:sz="0" w:space="0" w:color="auto"/>
        <w:left w:val="none" w:sz="0" w:space="0" w:color="auto"/>
        <w:bottom w:val="none" w:sz="0" w:space="0" w:color="auto"/>
        <w:right w:val="none" w:sz="0" w:space="0" w:color="auto"/>
      </w:divBdr>
    </w:div>
    <w:div w:id="1123958089">
      <w:bodyDiv w:val="1"/>
      <w:marLeft w:val="0"/>
      <w:marRight w:val="0"/>
      <w:marTop w:val="0"/>
      <w:marBottom w:val="0"/>
      <w:divBdr>
        <w:top w:val="none" w:sz="0" w:space="0" w:color="auto"/>
        <w:left w:val="none" w:sz="0" w:space="0" w:color="auto"/>
        <w:bottom w:val="none" w:sz="0" w:space="0" w:color="auto"/>
        <w:right w:val="none" w:sz="0" w:space="0" w:color="auto"/>
      </w:divBdr>
    </w:div>
    <w:div w:id="1138301021">
      <w:bodyDiv w:val="1"/>
      <w:marLeft w:val="0"/>
      <w:marRight w:val="0"/>
      <w:marTop w:val="0"/>
      <w:marBottom w:val="0"/>
      <w:divBdr>
        <w:top w:val="none" w:sz="0" w:space="0" w:color="auto"/>
        <w:left w:val="none" w:sz="0" w:space="0" w:color="auto"/>
        <w:bottom w:val="none" w:sz="0" w:space="0" w:color="auto"/>
        <w:right w:val="none" w:sz="0" w:space="0" w:color="auto"/>
      </w:divBdr>
    </w:div>
    <w:div w:id="1138955369">
      <w:bodyDiv w:val="1"/>
      <w:marLeft w:val="0"/>
      <w:marRight w:val="0"/>
      <w:marTop w:val="0"/>
      <w:marBottom w:val="0"/>
      <w:divBdr>
        <w:top w:val="none" w:sz="0" w:space="0" w:color="auto"/>
        <w:left w:val="none" w:sz="0" w:space="0" w:color="auto"/>
        <w:bottom w:val="none" w:sz="0" w:space="0" w:color="auto"/>
        <w:right w:val="none" w:sz="0" w:space="0" w:color="auto"/>
      </w:divBdr>
    </w:div>
    <w:div w:id="1302346086">
      <w:bodyDiv w:val="1"/>
      <w:marLeft w:val="0"/>
      <w:marRight w:val="0"/>
      <w:marTop w:val="0"/>
      <w:marBottom w:val="0"/>
      <w:divBdr>
        <w:top w:val="none" w:sz="0" w:space="0" w:color="auto"/>
        <w:left w:val="none" w:sz="0" w:space="0" w:color="auto"/>
        <w:bottom w:val="none" w:sz="0" w:space="0" w:color="auto"/>
        <w:right w:val="none" w:sz="0" w:space="0" w:color="auto"/>
      </w:divBdr>
    </w:div>
    <w:div w:id="1303926222">
      <w:bodyDiv w:val="1"/>
      <w:marLeft w:val="0"/>
      <w:marRight w:val="0"/>
      <w:marTop w:val="0"/>
      <w:marBottom w:val="0"/>
      <w:divBdr>
        <w:top w:val="none" w:sz="0" w:space="0" w:color="auto"/>
        <w:left w:val="none" w:sz="0" w:space="0" w:color="auto"/>
        <w:bottom w:val="none" w:sz="0" w:space="0" w:color="auto"/>
        <w:right w:val="none" w:sz="0" w:space="0" w:color="auto"/>
      </w:divBdr>
    </w:div>
    <w:div w:id="1397052276">
      <w:bodyDiv w:val="1"/>
      <w:marLeft w:val="0"/>
      <w:marRight w:val="0"/>
      <w:marTop w:val="0"/>
      <w:marBottom w:val="0"/>
      <w:divBdr>
        <w:top w:val="none" w:sz="0" w:space="0" w:color="auto"/>
        <w:left w:val="none" w:sz="0" w:space="0" w:color="auto"/>
        <w:bottom w:val="none" w:sz="0" w:space="0" w:color="auto"/>
        <w:right w:val="none" w:sz="0" w:space="0" w:color="auto"/>
      </w:divBdr>
    </w:div>
    <w:div w:id="1436751582">
      <w:bodyDiv w:val="1"/>
      <w:marLeft w:val="0"/>
      <w:marRight w:val="0"/>
      <w:marTop w:val="0"/>
      <w:marBottom w:val="0"/>
      <w:divBdr>
        <w:top w:val="none" w:sz="0" w:space="0" w:color="auto"/>
        <w:left w:val="none" w:sz="0" w:space="0" w:color="auto"/>
        <w:bottom w:val="none" w:sz="0" w:space="0" w:color="auto"/>
        <w:right w:val="none" w:sz="0" w:space="0" w:color="auto"/>
      </w:divBdr>
    </w:div>
    <w:div w:id="1709260660">
      <w:bodyDiv w:val="1"/>
      <w:marLeft w:val="0"/>
      <w:marRight w:val="0"/>
      <w:marTop w:val="0"/>
      <w:marBottom w:val="0"/>
      <w:divBdr>
        <w:top w:val="none" w:sz="0" w:space="0" w:color="auto"/>
        <w:left w:val="none" w:sz="0" w:space="0" w:color="auto"/>
        <w:bottom w:val="none" w:sz="0" w:space="0" w:color="auto"/>
        <w:right w:val="none" w:sz="0" w:space="0" w:color="auto"/>
      </w:divBdr>
    </w:div>
    <w:div w:id="1716663373">
      <w:bodyDiv w:val="1"/>
      <w:marLeft w:val="0"/>
      <w:marRight w:val="0"/>
      <w:marTop w:val="0"/>
      <w:marBottom w:val="0"/>
      <w:divBdr>
        <w:top w:val="none" w:sz="0" w:space="0" w:color="auto"/>
        <w:left w:val="none" w:sz="0" w:space="0" w:color="auto"/>
        <w:bottom w:val="none" w:sz="0" w:space="0" w:color="auto"/>
        <w:right w:val="none" w:sz="0" w:space="0" w:color="auto"/>
      </w:divBdr>
    </w:div>
    <w:div w:id="1865751991">
      <w:bodyDiv w:val="1"/>
      <w:marLeft w:val="0"/>
      <w:marRight w:val="0"/>
      <w:marTop w:val="0"/>
      <w:marBottom w:val="0"/>
      <w:divBdr>
        <w:top w:val="none" w:sz="0" w:space="0" w:color="auto"/>
        <w:left w:val="none" w:sz="0" w:space="0" w:color="auto"/>
        <w:bottom w:val="none" w:sz="0" w:space="0" w:color="auto"/>
        <w:right w:val="none" w:sz="0" w:space="0" w:color="auto"/>
      </w:divBdr>
    </w:div>
    <w:div w:id="1899053241">
      <w:bodyDiv w:val="1"/>
      <w:marLeft w:val="0"/>
      <w:marRight w:val="0"/>
      <w:marTop w:val="0"/>
      <w:marBottom w:val="0"/>
      <w:divBdr>
        <w:top w:val="none" w:sz="0" w:space="0" w:color="auto"/>
        <w:left w:val="none" w:sz="0" w:space="0" w:color="auto"/>
        <w:bottom w:val="none" w:sz="0" w:space="0" w:color="auto"/>
        <w:right w:val="none" w:sz="0" w:space="0" w:color="auto"/>
      </w:divBdr>
    </w:div>
    <w:div w:id="1983267313">
      <w:bodyDiv w:val="1"/>
      <w:marLeft w:val="0"/>
      <w:marRight w:val="0"/>
      <w:marTop w:val="0"/>
      <w:marBottom w:val="0"/>
      <w:divBdr>
        <w:top w:val="none" w:sz="0" w:space="0" w:color="auto"/>
        <w:left w:val="none" w:sz="0" w:space="0" w:color="auto"/>
        <w:bottom w:val="none" w:sz="0" w:space="0" w:color="auto"/>
        <w:right w:val="none" w:sz="0" w:space="0" w:color="auto"/>
      </w:divBdr>
    </w:div>
    <w:div w:id="2005668897">
      <w:bodyDiv w:val="1"/>
      <w:marLeft w:val="0"/>
      <w:marRight w:val="0"/>
      <w:marTop w:val="0"/>
      <w:marBottom w:val="0"/>
      <w:divBdr>
        <w:top w:val="none" w:sz="0" w:space="0" w:color="auto"/>
        <w:left w:val="none" w:sz="0" w:space="0" w:color="auto"/>
        <w:bottom w:val="none" w:sz="0" w:space="0" w:color="auto"/>
        <w:right w:val="none" w:sz="0" w:space="0" w:color="auto"/>
      </w:divBdr>
    </w:div>
    <w:div w:id="2107652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44</Pages>
  <Words>12940</Words>
  <Characters>73763</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KP-RETP BASE LINE INCEPTION REPORT</dc:creator>
  <cp:lastModifiedBy>Climate Planning and Finance Unit</cp:lastModifiedBy>
  <cp:revision>13</cp:revision>
  <dcterms:created xsi:type="dcterms:W3CDTF">2025-01-08T07:26:00Z</dcterms:created>
  <dcterms:modified xsi:type="dcterms:W3CDTF">2025-01-26T19:45:00Z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LTSC</vt:lpwstr>
  </property>
  <property fmtid="{D5CDD505-2E9C-101B-9397-08002B2CF9AE}" pid="4" name="LastSaved">
    <vt:filetime>2024-10-08T00:00:00Z</vt:filetime>
  </property>
  <property fmtid="{D5CDD505-2E9C-101B-9397-08002B2CF9AE}" pid="5" name="Producer">
    <vt:lpwstr>Microsoft® Word LTSC</vt:lpwstr>
  </property>
</Properties>
</file>